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3CB2" w14:textId="075781AE" w:rsidR="00F41B2A" w:rsidRPr="00F01CC6" w:rsidRDefault="00F41B2A" w:rsidP="00F41B2A">
      <w:pPr>
        <w:pStyle w:val="af"/>
        <w:jc w:val="center"/>
        <w:outlineLvl w:val="0"/>
        <w:rPr>
          <w:b/>
          <w:szCs w:val="24"/>
          <w:u w:val="single"/>
          <w:lang w:val="it-IT"/>
        </w:rPr>
      </w:pPr>
      <w:r w:rsidRPr="00F01CC6"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7CE33C6" wp14:editId="124779B1">
            <wp:simplePos x="0" y="0"/>
            <wp:positionH relativeFrom="column">
              <wp:posOffset>4921250</wp:posOffset>
            </wp:positionH>
            <wp:positionV relativeFrom="paragraph">
              <wp:posOffset>-348615</wp:posOffset>
            </wp:positionV>
            <wp:extent cx="723900" cy="723900"/>
            <wp:effectExtent l="19050" t="0" r="0" b="0"/>
            <wp:wrapNone/>
            <wp:docPr id="21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CC6">
        <w:rPr>
          <w:b/>
          <w:noProof/>
          <w:szCs w:val="24"/>
          <w:u w:val="single"/>
        </w:rPr>
        <w:drawing>
          <wp:anchor distT="0" distB="0" distL="114300" distR="114300" simplePos="0" relativeHeight="251656192" behindDoc="0" locked="0" layoutInCell="1" allowOverlap="1" wp14:anchorId="42370FBA" wp14:editId="7D2493AE">
            <wp:simplePos x="0" y="0"/>
            <wp:positionH relativeFrom="column">
              <wp:posOffset>606425</wp:posOffset>
            </wp:positionH>
            <wp:positionV relativeFrom="paragraph">
              <wp:posOffset>-348615</wp:posOffset>
            </wp:positionV>
            <wp:extent cx="719455" cy="723900"/>
            <wp:effectExtent l="19050" t="0" r="4445" b="0"/>
            <wp:wrapNone/>
            <wp:docPr id="21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CC6">
        <w:rPr>
          <w:b/>
          <w:szCs w:val="24"/>
          <w:u w:val="single"/>
          <w:lang w:val="it-IT"/>
        </w:rPr>
        <w:t>REPUBLICA  MOLDOVA</w:t>
      </w:r>
    </w:p>
    <w:p w14:paraId="287D2F5D" w14:textId="77777777" w:rsidR="00F41B2A" w:rsidRPr="00B1240D" w:rsidRDefault="00F41B2A" w:rsidP="00F41B2A">
      <w:pPr>
        <w:tabs>
          <w:tab w:val="left" w:pos="465"/>
          <w:tab w:val="center" w:pos="4535"/>
        </w:tabs>
        <w:jc w:val="center"/>
        <w:rPr>
          <w:rFonts w:ascii="Times New Roman" w:hAnsi="Times New Roman" w:cs="Times New Roman"/>
          <w:b/>
        </w:rPr>
      </w:pPr>
      <w:r w:rsidRPr="00F01CC6">
        <w:rPr>
          <w:rFonts w:ascii="Times New Roman" w:hAnsi="Times New Roman" w:cs="Times New Roman"/>
          <w:b/>
          <w:lang w:val="it-IT"/>
        </w:rPr>
        <w:t>GAGAUZİYA  (GAGAUZ YERİ)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635"/>
        <w:gridCol w:w="3145"/>
      </w:tblGrid>
      <w:tr w:rsidR="00F41B2A" w:rsidRPr="00D6214D" w14:paraId="4FE084DE" w14:textId="77777777" w:rsidTr="00A41D51">
        <w:trPr>
          <w:trHeight w:val="762"/>
        </w:trPr>
        <w:tc>
          <w:tcPr>
            <w:tcW w:w="1585" w:type="pct"/>
          </w:tcPr>
          <w:p w14:paraId="658ECD30" w14:textId="77777777" w:rsidR="00F41B2A" w:rsidRPr="007962BE" w:rsidRDefault="00F41B2A" w:rsidP="00A41D51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F38E6">
              <w:rPr>
                <w:rFonts w:cs="Times New Roman"/>
                <w:b/>
                <w:sz w:val="20"/>
                <w:szCs w:val="20"/>
                <w:lang w:val="it-IT"/>
              </w:rPr>
              <w:t>Direcţia Generală</w:t>
            </w:r>
            <w:r w:rsidRPr="00F27E9A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it-IT"/>
              </w:rPr>
              <w:t>Învăţăm</w:t>
            </w: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  <w:lang w:val="it-IT"/>
              </w:rPr>
              <w:t>â</w:t>
            </w:r>
            <w:r w:rsidRPr="00DF38E6">
              <w:rPr>
                <w:rFonts w:cs="Times New Roman"/>
                <w:b/>
                <w:sz w:val="20"/>
                <w:szCs w:val="20"/>
                <w:lang w:val="it-IT"/>
              </w:rPr>
              <w:t>nt</w:t>
            </w:r>
          </w:p>
          <w:p w14:paraId="32629270" w14:textId="5883B23C" w:rsidR="00F41B2A" w:rsidRPr="00F27E9A" w:rsidRDefault="00F41B2A" w:rsidP="00A41D51">
            <w:pPr>
              <w:ind w:firstLine="708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9262BF">
              <w:rPr>
                <w:rFonts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DF38E6">
              <w:rPr>
                <w:rFonts w:cs="Times New Roman"/>
                <w:b/>
                <w:sz w:val="20"/>
                <w:szCs w:val="20"/>
                <w:lang w:val="it-IT"/>
              </w:rPr>
              <w:t>Găgăuzia</w:t>
            </w:r>
          </w:p>
          <w:p w14:paraId="0A98B107" w14:textId="44FE4A1F" w:rsidR="00F41B2A" w:rsidRPr="008E5B67" w:rsidRDefault="00DE72ED" w:rsidP="00A41D5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Microsoft Sans Serif"/>
                <w:noProof/>
                <w:sz w:val="24"/>
                <w:szCs w:val="24"/>
                <w:lang w:val="ro-RO" w:eastAsia="ro-RO" w:bidi="ro-RO"/>
              </w:rPr>
              <w:pict w14:anchorId="13C3436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73" o:spid="_x0000_s1027" type="#_x0000_t32" style="position:absolute;left:0;text-align:left;margin-left:-6.25pt;margin-top:13.3pt;width:47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"/>
              </w:pict>
            </w:r>
            <w:r w:rsidR="00F41B2A" w:rsidRPr="00DF38E6">
              <w:rPr>
                <w:rFonts w:cs="Times New Roman"/>
                <w:b/>
                <w:sz w:val="20"/>
                <w:szCs w:val="20"/>
                <w:lang w:val="it-IT"/>
              </w:rPr>
              <w:t>mun. Comrat</w:t>
            </w:r>
            <w:r w:rsidR="00F41B2A">
              <w:rPr>
                <w:rFonts w:cs="Times New Roman"/>
                <w:b/>
                <w:sz w:val="20"/>
                <w:szCs w:val="20"/>
                <w:lang w:val="it-IT"/>
              </w:rPr>
              <w:t xml:space="preserve">, </w:t>
            </w:r>
            <w:r w:rsidR="00F41B2A" w:rsidRPr="00DF38E6">
              <w:rPr>
                <w:rFonts w:cs="Times New Roman"/>
                <w:b/>
                <w:sz w:val="20"/>
                <w:szCs w:val="20"/>
                <w:lang w:val="it-IT"/>
              </w:rPr>
              <w:t xml:space="preserve">str. </w:t>
            </w:r>
            <w:r w:rsidR="00F41B2A" w:rsidRPr="00DF38E6">
              <w:rPr>
                <w:rFonts w:cs="Times New Roman"/>
                <w:b/>
                <w:sz w:val="20"/>
                <w:szCs w:val="20"/>
                <w:lang w:val="tr-TR"/>
              </w:rPr>
              <w:t>Gavrilov</w:t>
            </w:r>
            <w:r w:rsidR="00F41B2A" w:rsidRPr="00DF38E6">
              <w:rPr>
                <w:rFonts w:cs="Times New Roman"/>
                <w:b/>
                <w:sz w:val="20"/>
                <w:szCs w:val="20"/>
                <w:lang w:val="it-IT"/>
              </w:rPr>
              <w:t>, 48</w:t>
            </w:r>
          </w:p>
        </w:tc>
        <w:tc>
          <w:tcPr>
            <w:tcW w:w="1831" w:type="pct"/>
          </w:tcPr>
          <w:p w14:paraId="1ECC00F5" w14:textId="77777777" w:rsidR="00F41B2A" w:rsidRPr="00DF38E6" w:rsidRDefault="00F41B2A" w:rsidP="00A4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38E6">
              <w:rPr>
                <w:rFonts w:cs="Times New Roman"/>
                <w:b/>
                <w:sz w:val="20"/>
                <w:szCs w:val="20"/>
              </w:rPr>
              <w:t>Главное управление</w:t>
            </w:r>
            <w:r w:rsidRPr="008E5B6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38E6">
              <w:rPr>
                <w:rFonts w:cs="Times New Roman"/>
                <w:b/>
                <w:sz w:val="20"/>
                <w:szCs w:val="20"/>
              </w:rPr>
              <w:t>образования</w:t>
            </w:r>
          </w:p>
          <w:p w14:paraId="134D7F50" w14:textId="77777777" w:rsidR="00F41B2A" w:rsidRPr="00DF38E6" w:rsidRDefault="00F41B2A" w:rsidP="00A4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38E6">
              <w:rPr>
                <w:rFonts w:cs="Times New Roman"/>
                <w:b/>
                <w:sz w:val="20"/>
                <w:szCs w:val="20"/>
              </w:rPr>
              <w:t>Гагаузии</w:t>
            </w:r>
          </w:p>
          <w:p w14:paraId="1F19DE68" w14:textId="77777777" w:rsidR="00F41B2A" w:rsidRDefault="00F41B2A" w:rsidP="00A41D51">
            <w:pPr>
              <w:jc w:val="center"/>
              <w:rPr>
                <w:lang w:val="en-US"/>
              </w:rPr>
            </w:pPr>
            <w:r w:rsidRPr="00DF38E6">
              <w:rPr>
                <w:rFonts w:cs="Times New Roman"/>
                <w:b/>
                <w:sz w:val="20"/>
                <w:szCs w:val="20"/>
              </w:rPr>
              <w:t>мун. Комрат</w:t>
            </w:r>
            <w:r w:rsidRPr="008E5B6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38E6">
              <w:rPr>
                <w:rFonts w:cs="Times New Roman"/>
                <w:b/>
                <w:sz w:val="20"/>
                <w:szCs w:val="20"/>
              </w:rPr>
              <w:t>ул. Гаврилова</w:t>
            </w:r>
            <w:r w:rsidRPr="00DF38E6">
              <w:rPr>
                <w:rFonts w:cs="Times New Roman"/>
                <w:b/>
                <w:sz w:val="20"/>
                <w:szCs w:val="20"/>
                <w:lang w:val="it-IT"/>
              </w:rPr>
              <w:t>, 48</w:t>
            </w:r>
          </w:p>
        </w:tc>
        <w:tc>
          <w:tcPr>
            <w:tcW w:w="1584" w:type="pct"/>
          </w:tcPr>
          <w:p w14:paraId="3E75F40E" w14:textId="77777777" w:rsidR="00F41B2A" w:rsidRPr="000E5369" w:rsidRDefault="00F41B2A" w:rsidP="00A41D51">
            <w:pPr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G</w:t>
            </w:r>
            <w:r w:rsidRPr="000E5369">
              <w:rPr>
                <w:rFonts w:cs="Times New Roman"/>
                <w:b/>
                <w:sz w:val="20"/>
                <w:szCs w:val="20"/>
                <w:lang w:val="it-IT"/>
              </w:rPr>
              <w:t xml:space="preserve">agauz </w:t>
            </w:r>
            <w:r>
              <w:rPr>
                <w:rFonts w:cs="Times New Roman"/>
                <w:b/>
                <w:sz w:val="20"/>
                <w:szCs w:val="20"/>
                <w:lang w:val="it-IT"/>
              </w:rPr>
              <w:t>Y</w:t>
            </w:r>
            <w:r w:rsidRPr="000E5369">
              <w:rPr>
                <w:rFonts w:cs="Times New Roman"/>
                <w:b/>
                <w:sz w:val="20"/>
                <w:szCs w:val="20"/>
                <w:lang w:val="it-IT"/>
              </w:rPr>
              <w:t>eri</w:t>
            </w:r>
          </w:p>
          <w:p w14:paraId="4E20805F" w14:textId="77777777" w:rsidR="00F41B2A" w:rsidRPr="000E5369" w:rsidRDefault="00F41B2A" w:rsidP="00A41D51">
            <w:pPr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 xml:space="preserve">Genel  </w:t>
            </w:r>
            <w:r w:rsidRPr="000E5369">
              <w:rPr>
                <w:rFonts w:cs="Times New Roman"/>
                <w:b/>
                <w:sz w:val="20"/>
                <w:szCs w:val="20"/>
                <w:lang w:val="it-IT"/>
              </w:rPr>
              <w:t>Ü</w:t>
            </w:r>
            <w:r>
              <w:rPr>
                <w:rFonts w:cs="Times New Roman"/>
                <w:b/>
                <w:sz w:val="20"/>
                <w:szCs w:val="20"/>
                <w:lang w:val="it-IT"/>
              </w:rPr>
              <w:t>üretmäk  M</w:t>
            </w:r>
            <w:r w:rsidRPr="000E5369">
              <w:rPr>
                <w:rFonts w:cs="Times New Roman"/>
                <w:b/>
                <w:sz w:val="20"/>
                <w:szCs w:val="20"/>
                <w:lang w:val="it-IT"/>
              </w:rPr>
              <w:t>üdürlüü</w:t>
            </w:r>
          </w:p>
          <w:p w14:paraId="4FE99AB2" w14:textId="77777777" w:rsidR="00F41B2A" w:rsidRDefault="00F41B2A" w:rsidP="00A41D51">
            <w:pPr>
              <w:jc w:val="center"/>
              <w:rPr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 xml:space="preserve">Komrat, </w:t>
            </w:r>
            <w:r w:rsidRPr="00DF38E6">
              <w:rPr>
                <w:rFonts w:cs="Times New Roman"/>
                <w:b/>
                <w:sz w:val="20"/>
                <w:szCs w:val="20"/>
                <w:lang w:val="it-IT"/>
              </w:rPr>
              <w:t xml:space="preserve">Gavrilov sokaa, </w:t>
            </w:r>
            <w:r w:rsidRPr="008E5B67">
              <w:rPr>
                <w:rFonts w:cs="Times New Roman"/>
                <w:b/>
                <w:sz w:val="20"/>
                <w:szCs w:val="20"/>
                <w:lang w:val="en-US"/>
              </w:rPr>
              <w:t>48</w:t>
            </w:r>
          </w:p>
        </w:tc>
      </w:tr>
    </w:tbl>
    <w:p w14:paraId="73560932" w14:textId="419B354C" w:rsidR="00F41B2A" w:rsidRPr="008E5B67" w:rsidRDefault="00DE72ED" w:rsidP="00F41B2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noProof/>
        </w:rPr>
        <w:pict w14:anchorId="7E5FF086">
          <v:shape id="Прямая со стрелкой 2174" o:spid="_x0000_s1026" type="#_x0000_t32" style="position:absolute;left:0;text-align:left;margin-left:-6.25pt;margin-top:11.7pt;width:47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"/>
        </w:pict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it-IT"/>
        </w:rPr>
        <w:t>Tel/fax: 0 (298) 2-27-48</w:t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41B2A" w:rsidRPr="00E306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it-IT"/>
        </w:rPr>
        <w:t>E-mail:</w:t>
      </w:r>
      <w:r w:rsidR="00F41B2A" w:rsidRPr="008E5B6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41B2A" w:rsidRPr="005D3976">
        <w:rPr>
          <w:rFonts w:ascii="Times New Roman" w:hAnsi="Times New Roman" w:cs="Times New Roman"/>
          <w:b/>
          <w:sz w:val="20"/>
          <w:lang w:val="it-IT"/>
        </w:rPr>
        <w:t>uoatog@yahoo.com</w:t>
      </w:r>
      <w:r w:rsidR="00F41B2A" w:rsidRPr="008E5B67">
        <w:rPr>
          <w:rFonts w:ascii="Times New Roman" w:hAnsi="Times New Roman" w:cs="Times New Roman"/>
          <w:lang w:val="en-US"/>
        </w:rPr>
        <w:t xml:space="preserve"> </w:t>
      </w:r>
      <w:r w:rsidR="00F41B2A" w:rsidRPr="008E5B67">
        <w:rPr>
          <w:rFonts w:ascii="Times New Roman" w:hAnsi="Times New Roman" w:cs="Times New Roman"/>
          <w:lang w:val="en-US"/>
        </w:rPr>
        <w:tab/>
      </w:r>
      <w:r w:rsidR="00F41B2A" w:rsidRPr="008E5B67">
        <w:rPr>
          <w:rFonts w:ascii="Times New Roman" w:hAnsi="Times New Roman" w:cs="Times New Roman"/>
          <w:lang w:val="en-US"/>
        </w:rPr>
        <w:tab/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it-IT"/>
        </w:rPr>
        <w:t>http</w:t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en-US"/>
        </w:rPr>
        <w:t>s:</w:t>
      </w:r>
      <w:r w:rsidR="00F41B2A" w:rsidRPr="008E5B6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www.guogagauzii.md</w:t>
      </w:r>
    </w:p>
    <w:p w14:paraId="46ABA71E" w14:textId="77777777" w:rsidR="00F41B2A" w:rsidRPr="00343F06" w:rsidRDefault="00F41B2A" w:rsidP="00F41B2A">
      <w:pPr>
        <w:pStyle w:val="ab"/>
        <w:rPr>
          <w:lang w:val="it-IT"/>
        </w:rPr>
      </w:pPr>
    </w:p>
    <w:p w14:paraId="2511D0D4" w14:textId="58672CF3" w:rsidR="00F41B2A" w:rsidRPr="00C93167" w:rsidRDefault="00C93167" w:rsidP="00C93167">
      <w:pPr>
        <w:pStyle w:val="21"/>
        <w:shd w:val="clear" w:color="auto" w:fill="auto"/>
        <w:spacing w:before="0"/>
        <w:jc w:val="center"/>
        <w:rPr>
          <w:b/>
          <w:lang w:val="ru-RU"/>
        </w:rPr>
      </w:pPr>
      <w:r w:rsidRPr="00C93167">
        <w:rPr>
          <w:b/>
          <w:lang w:val="ru-RU"/>
        </w:rPr>
        <w:t>Отчет о принятых решениях за 2022 год</w:t>
      </w:r>
    </w:p>
    <w:p w14:paraId="62B4B6F0" w14:textId="77777777" w:rsidR="00C93167" w:rsidRDefault="00C93167" w:rsidP="007D5B4C">
      <w:pPr>
        <w:pStyle w:val="21"/>
        <w:shd w:val="clear" w:color="auto" w:fill="auto"/>
        <w:spacing w:before="0"/>
        <w:rPr>
          <w:lang w:val="ru-RU"/>
        </w:rPr>
      </w:pPr>
    </w:p>
    <w:p w14:paraId="2425C451" w14:textId="6CFEBA2C" w:rsidR="00FB11A3" w:rsidRPr="007D5B4C" w:rsidRDefault="00C93167" w:rsidP="007D5B4C">
      <w:pPr>
        <w:pStyle w:val="21"/>
        <w:shd w:val="clear" w:color="auto" w:fill="auto"/>
        <w:spacing w:before="0"/>
        <w:rPr>
          <w:lang w:val="ru-RU"/>
        </w:rPr>
      </w:pPr>
      <w:r>
        <w:rPr>
          <w:lang w:val="ru-RU"/>
        </w:rPr>
        <w:t>Отчет подготовлен в</w:t>
      </w:r>
      <w:r w:rsidR="00F41B2A">
        <w:rPr>
          <w:lang w:val="ru-RU"/>
        </w:rPr>
        <w:t>о исполнение положений</w:t>
      </w:r>
      <w:r w:rsidR="00FB11A3" w:rsidRPr="00490469">
        <w:rPr>
          <w:lang w:val="ru-RU"/>
        </w:rPr>
        <w:t xml:space="preserve"> </w:t>
      </w:r>
      <w:r w:rsidR="00F41B2A">
        <w:rPr>
          <w:lang w:val="ru-RU"/>
        </w:rPr>
        <w:t>части</w:t>
      </w:r>
      <w:r w:rsidR="00F41B2A" w:rsidRPr="00490469">
        <w:rPr>
          <w:lang w:val="ru-RU"/>
        </w:rPr>
        <w:t xml:space="preserve"> (1) </w:t>
      </w:r>
      <w:r w:rsidR="00F41B2A">
        <w:rPr>
          <w:lang w:val="ru-RU"/>
        </w:rPr>
        <w:t>ст. 16</w:t>
      </w:r>
      <w:r w:rsidR="00FB11A3" w:rsidRPr="00490469">
        <w:rPr>
          <w:lang w:val="ru-RU"/>
        </w:rPr>
        <w:t xml:space="preserve"> Закона № 239/2008 о прозрачности процесса принятия решений и пункт</w:t>
      </w:r>
      <w:r w:rsidR="00F41B2A">
        <w:rPr>
          <w:lang w:val="ru-RU"/>
        </w:rPr>
        <w:t>а</w:t>
      </w:r>
      <w:r w:rsidR="00FB11A3" w:rsidRPr="00490469">
        <w:rPr>
          <w:lang w:val="ru-RU"/>
        </w:rPr>
        <w:t xml:space="preserve"> 41 Постановления Правительства № 967/2016 о механизме публичных консультаций с гражданским общест</w:t>
      </w:r>
      <w:r>
        <w:rPr>
          <w:lang w:val="ru-RU"/>
        </w:rPr>
        <w:t>вом в процессе принятия решений</w:t>
      </w:r>
      <w:r w:rsidR="007D5B4C">
        <w:rPr>
          <w:lang w:val="ru-RU"/>
        </w:rPr>
        <w:t>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5"/>
        <w:gridCol w:w="1964"/>
        <w:gridCol w:w="1134"/>
        <w:gridCol w:w="1134"/>
        <w:gridCol w:w="851"/>
        <w:gridCol w:w="1134"/>
        <w:gridCol w:w="1757"/>
      </w:tblGrid>
      <w:tr w:rsidR="007D5B4C" w:rsidRPr="00490469" w14:paraId="2431CA05" w14:textId="77777777" w:rsidTr="007D5B4C">
        <w:trPr>
          <w:trHeight w:hRule="exact" w:val="2797"/>
          <w:jc w:val="center"/>
        </w:trPr>
        <w:tc>
          <w:tcPr>
            <w:tcW w:w="2005" w:type="dxa"/>
            <w:shd w:val="clear" w:color="auto" w:fill="FFFFFF"/>
          </w:tcPr>
          <w:p w14:paraId="37E3080F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10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>Тип решения</w:t>
            </w:r>
          </w:p>
        </w:tc>
        <w:tc>
          <w:tcPr>
            <w:tcW w:w="1964" w:type="dxa"/>
            <w:shd w:val="clear" w:color="auto" w:fill="FFFFFF"/>
          </w:tcPr>
          <w:p w14:paraId="1BB9020A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>Количество решений, принятых за отчетный период</w:t>
            </w:r>
          </w:p>
        </w:tc>
        <w:tc>
          <w:tcPr>
            <w:tcW w:w="1134" w:type="dxa"/>
            <w:shd w:val="clear" w:color="auto" w:fill="FFFFFF"/>
          </w:tcPr>
          <w:p w14:paraId="23900443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 xml:space="preserve">Количество вынесенных на общественное обсуждение проектов решений </w:t>
            </w:r>
            <w:r w:rsidRPr="00C93167">
              <w:rPr>
                <w:rStyle w:val="2105pt"/>
                <w:b w:val="0"/>
                <w:bCs w:val="0"/>
                <w:sz w:val="20"/>
                <w:szCs w:val="20"/>
                <w:lang w:val="ru-RU"/>
              </w:rPr>
              <w:t>(из общего числа принятых решений</w:t>
            </w:r>
            <w:r w:rsidRPr="00C93167">
              <w:rPr>
                <w:rStyle w:val="210pt"/>
                <w:b/>
                <w:bCs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14:paraId="670054E1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>Количество проектов решений, прошедших повторное общественное обсуждение</w:t>
            </w:r>
          </w:p>
        </w:tc>
        <w:tc>
          <w:tcPr>
            <w:tcW w:w="851" w:type="dxa"/>
            <w:shd w:val="clear" w:color="auto" w:fill="FFFFFF"/>
          </w:tcPr>
          <w:p w14:paraId="12C53414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>Количество решений, принятых в срочном режиме</w:t>
            </w:r>
          </w:p>
        </w:tc>
        <w:tc>
          <w:tcPr>
            <w:tcW w:w="1134" w:type="dxa"/>
            <w:shd w:val="clear" w:color="auto" w:fill="FFFFFF"/>
          </w:tcPr>
          <w:p w14:paraId="326B8BCE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>Оценка периода времени (в среднем/дни) от инициирования проекта решения до его утверждения</w:t>
            </w:r>
          </w:p>
        </w:tc>
        <w:tc>
          <w:tcPr>
            <w:tcW w:w="1757" w:type="dxa"/>
            <w:shd w:val="clear" w:color="auto" w:fill="FFFFFF"/>
          </w:tcPr>
          <w:p w14:paraId="62DF1B93" w14:textId="77777777" w:rsidR="00F41B2A" w:rsidRPr="00C93167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93167">
              <w:rPr>
                <w:rStyle w:val="2105pt"/>
                <w:sz w:val="20"/>
                <w:szCs w:val="20"/>
                <w:lang w:val="ru-RU"/>
              </w:rPr>
              <w:t>Количество принятых решений, не подпадающих под действие Закона №239/2008 и ПП № 967/2016</w:t>
            </w:r>
          </w:p>
        </w:tc>
      </w:tr>
      <w:tr w:rsidR="007D5B4C" w:rsidRPr="00490469" w14:paraId="25AE0626" w14:textId="77777777" w:rsidTr="007D5B4C">
        <w:trPr>
          <w:trHeight w:hRule="exact" w:val="1476"/>
          <w:jc w:val="center"/>
        </w:trPr>
        <w:tc>
          <w:tcPr>
            <w:tcW w:w="2005" w:type="dxa"/>
            <w:shd w:val="clear" w:color="auto" w:fill="FFFFFF"/>
            <w:vAlign w:val="bottom"/>
          </w:tcPr>
          <w:p w14:paraId="251FDFB6" w14:textId="77777777" w:rsidR="00F41B2A" w:rsidRPr="00F41B2A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48" w:lineRule="exact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F41B2A">
              <w:rPr>
                <w:rStyle w:val="210pt"/>
                <w:sz w:val="22"/>
                <w:szCs w:val="22"/>
                <w:lang w:val="ru-RU"/>
              </w:rPr>
              <w:t>Проекты распоряжений/решений руководства МПУ</w:t>
            </w:r>
          </w:p>
        </w:tc>
        <w:tc>
          <w:tcPr>
            <w:tcW w:w="1964" w:type="dxa"/>
            <w:shd w:val="clear" w:color="auto" w:fill="auto"/>
          </w:tcPr>
          <w:p w14:paraId="2F853D10" w14:textId="28CD021C" w:rsidR="00F41B2A" w:rsidRDefault="00605940" w:rsidP="00605940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 Решение Административного совета</w:t>
            </w:r>
          </w:p>
          <w:p w14:paraId="5BD6B4B3" w14:textId="186542F0" w:rsidR="00602BFF" w:rsidRDefault="00602BFF" w:rsidP="00605940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 Решений Консультативного совета</w:t>
            </w:r>
          </w:p>
          <w:p w14:paraId="52D5FDF1" w14:textId="446D488E" w:rsidR="00605940" w:rsidRPr="00F41B2A" w:rsidRDefault="00605940" w:rsidP="00605940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767BE28F" w14:textId="77777777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09AF8A41" w14:textId="7457BF20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E578E4C" w14:textId="654C1F8A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6FFAB34D" w14:textId="3462E725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14:paraId="209888D9" w14:textId="77777777" w:rsidR="007D5B4C" w:rsidRDefault="007D5B4C" w:rsidP="007D5B4C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 Решение Административного совета</w:t>
            </w:r>
          </w:p>
          <w:p w14:paraId="16C6A302" w14:textId="77777777" w:rsidR="007D5B4C" w:rsidRDefault="007D5B4C" w:rsidP="007D5B4C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 Решений Консультативного совета</w:t>
            </w:r>
          </w:p>
          <w:p w14:paraId="7FBD8BED" w14:textId="77777777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D5B4C" w:rsidRPr="00490469" w14:paraId="54E29917" w14:textId="77777777" w:rsidTr="007D5B4C">
        <w:trPr>
          <w:trHeight w:hRule="exact" w:val="1270"/>
          <w:jc w:val="center"/>
        </w:trPr>
        <w:tc>
          <w:tcPr>
            <w:tcW w:w="2005" w:type="dxa"/>
            <w:shd w:val="clear" w:color="auto" w:fill="FFFFFF"/>
            <w:vAlign w:val="bottom"/>
          </w:tcPr>
          <w:p w14:paraId="202EADCF" w14:textId="77777777" w:rsidR="00F41B2A" w:rsidRPr="00F41B2A" w:rsidRDefault="00F41B2A" w:rsidP="00F41B2A">
            <w:pPr>
              <w:pStyle w:val="21"/>
              <w:framePr w:w="9979" w:wrap="notBeside" w:vAnchor="text" w:hAnchor="page" w:x="1381" w:y="552"/>
              <w:shd w:val="clear" w:color="auto" w:fill="auto"/>
              <w:spacing w:before="0" w:line="252" w:lineRule="exact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F41B2A">
              <w:rPr>
                <w:rStyle w:val="210pt"/>
                <w:sz w:val="22"/>
                <w:szCs w:val="22"/>
                <w:lang w:val="ru-RU"/>
              </w:rPr>
              <w:t>Приказы/распоряжения об основной деятельности органа государственной власти</w:t>
            </w:r>
          </w:p>
        </w:tc>
        <w:tc>
          <w:tcPr>
            <w:tcW w:w="1964" w:type="dxa"/>
            <w:shd w:val="clear" w:color="auto" w:fill="auto"/>
          </w:tcPr>
          <w:p w14:paraId="39CE950C" w14:textId="777C0DF0" w:rsidR="00F41B2A" w:rsidRPr="00F41B2A" w:rsidRDefault="00605940" w:rsidP="00605940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433 приказа по основной деятельности</w:t>
            </w:r>
          </w:p>
        </w:tc>
        <w:tc>
          <w:tcPr>
            <w:tcW w:w="1134" w:type="dxa"/>
            <w:shd w:val="clear" w:color="auto" w:fill="FFFFFF"/>
          </w:tcPr>
          <w:p w14:paraId="4538C5B3" w14:textId="77777777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E0543CA" w14:textId="77777777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14:paraId="1B06551B" w14:textId="77777777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CFBB38A" w14:textId="77777777" w:rsidR="00F41B2A" w:rsidRPr="00F41B2A" w:rsidRDefault="00F41B2A" w:rsidP="00F41B2A">
            <w:pPr>
              <w:framePr w:w="9979" w:wrap="notBeside" w:vAnchor="text" w:hAnchor="page" w:x="1381" w:y="5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7" w:type="dxa"/>
            <w:shd w:val="clear" w:color="auto" w:fill="FFFFFF"/>
          </w:tcPr>
          <w:p w14:paraId="3F23A0F4" w14:textId="113F2197" w:rsidR="00F41B2A" w:rsidRPr="00F41B2A" w:rsidRDefault="007D5B4C" w:rsidP="007D5B4C">
            <w:pPr>
              <w:framePr w:w="9979" w:wrap="notBeside" w:vAnchor="text" w:hAnchor="page" w:x="1381" w:y="55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433 приказа по основной деятельности</w:t>
            </w:r>
          </w:p>
        </w:tc>
      </w:tr>
    </w:tbl>
    <w:p w14:paraId="1417E924" w14:textId="77777777" w:rsidR="00F41B2A" w:rsidRPr="00490469" w:rsidRDefault="00F41B2A" w:rsidP="00F41B2A">
      <w:pPr>
        <w:framePr w:w="9979" w:wrap="notBeside" w:vAnchor="text" w:hAnchor="page" w:x="1381" w:y="552"/>
        <w:rPr>
          <w:sz w:val="2"/>
          <w:szCs w:val="2"/>
          <w:lang w:val="ru-RU"/>
        </w:rPr>
      </w:pPr>
    </w:p>
    <w:p w14:paraId="103145B7" w14:textId="3D69A704" w:rsidR="00963CD0" w:rsidRPr="00490469" w:rsidRDefault="00E8170B">
      <w:pPr>
        <w:pStyle w:val="120"/>
        <w:shd w:val="clear" w:color="auto" w:fill="auto"/>
        <w:spacing w:before="0"/>
        <w:ind w:left="400"/>
        <w:rPr>
          <w:lang w:val="ru-RU"/>
        </w:rPr>
      </w:pPr>
      <w:r w:rsidRPr="00490469">
        <w:rPr>
          <w:lang w:val="ru-RU"/>
        </w:rPr>
        <w:t xml:space="preserve"> </w:t>
      </w:r>
      <w:r w:rsidR="00FB11A3" w:rsidRPr="00490469">
        <w:rPr>
          <w:rStyle w:val="1212pt"/>
          <w:lang w:val="ru-RU"/>
        </w:rPr>
        <w:t>Процесс принятия решений</w:t>
      </w:r>
    </w:p>
    <w:p w14:paraId="06D8D9A9" w14:textId="77777777" w:rsidR="00963CD0" w:rsidRPr="00490469" w:rsidRDefault="00963CD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1703"/>
        <w:gridCol w:w="5033"/>
      </w:tblGrid>
      <w:tr w:rsidR="00963CD0" w:rsidRPr="00490469" w14:paraId="24976E13" w14:textId="77777777" w:rsidTr="00F41B2A">
        <w:trPr>
          <w:trHeight w:hRule="exact" w:val="781"/>
          <w:jc w:val="center"/>
        </w:trPr>
        <w:tc>
          <w:tcPr>
            <w:tcW w:w="3236" w:type="dxa"/>
            <w:shd w:val="clear" w:color="auto" w:fill="FFFFFF"/>
          </w:tcPr>
          <w:p w14:paraId="4822ED41" w14:textId="43E7104B" w:rsidR="00963CD0" w:rsidRPr="00490469" w:rsidRDefault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lastRenderedPageBreak/>
              <w:t>Публикация</w:t>
            </w:r>
          </w:p>
        </w:tc>
        <w:tc>
          <w:tcPr>
            <w:tcW w:w="1703" w:type="dxa"/>
            <w:shd w:val="clear" w:color="auto" w:fill="FFFFFF"/>
          </w:tcPr>
          <w:p w14:paraId="7EF4ADAD" w14:textId="591FDA4C" w:rsidR="00963CD0" w:rsidRPr="00490469" w:rsidRDefault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 xml:space="preserve">Количество </w:t>
            </w:r>
          </w:p>
        </w:tc>
        <w:tc>
          <w:tcPr>
            <w:tcW w:w="5033" w:type="dxa"/>
            <w:shd w:val="clear" w:color="auto" w:fill="FFFFFF"/>
            <w:vAlign w:val="bottom"/>
          </w:tcPr>
          <w:p w14:paraId="0BB7C89A" w14:textId="4B5095CC" w:rsidR="00963CD0" w:rsidRPr="00490469" w:rsidRDefault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Средства информирования (пресс-релиз, адресная информация, публикация на сайте органа, на particip.gov.md)</w:t>
            </w:r>
          </w:p>
        </w:tc>
      </w:tr>
      <w:tr w:rsidR="001A4E26" w:rsidRPr="00490469" w14:paraId="39FB953A" w14:textId="77777777" w:rsidTr="00F41B2A">
        <w:trPr>
          <w:trHeight w:hRule="exact" w:val="522"/>
          <w:jc w:val="center"/>
        </w:trPr>
        <w:tc>
          <w:tcPr>
            <w:tcW w:w="3236" w:type="dxa"/>
            <w:shd w:val="clear" w:color="auto" w:fill="FFFFFF"/>
          </w:tcPr>
          <w:p w14:paraId="6066963C" w14:textId="3E5FFFFA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Объявления о начале разработки решения</w:t>
            </w:r>
          </w:p>
        </w:tc>
        <w:tc>
          <w:tcPr>
            <w:tcW w:w="1703" w:type="dxa"/>
            <w:shd w:val="clear" w:color="auto" w:fill="FFFFFF"/>
          </w:tcPr>
          <w:p w14:paraId="5A9E52A3" w14:textId="2DF4232A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06D52510" w14:textId="7A0E26F0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514ECEFC" w14:textId="77777777" w:rsidTr="00F41B2A">
        <w:trPr>
          <w:trHeight w:hRule="exact" w:val="770"/>
          <w:jc w:val="center"/>
        </w:trPr>
        <w:tc>
          <w:tcPr>
            <w:tcW w:w="3236" w:type="dxa"/>
            <w:shd w:val="clear" w:color="auto" w:fill="FFFFFF"/>
          </w:tcPr>
          <w:p w14:paraId="0398B7AD" w14:textId="0E2049DF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Объявления о снятии проекта с разработки</w:t>
            </w:r>
          </w:p>
        </w:tc>
        <w:tc>
          <w:tcPr>
            <w:tcW w:w="1703" w:type="dxa"/>
            <w:shd w:val="clear" w:color="auto" w:fill="FFFFFF"/>
          </w:tcPr>
          <w:p w14:paraId="14CB2704" w14:textId="09F5D655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50A47CA6" w14:textId="0BF8C8B1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10A03B73" w14:textId="77777777" w:rsidTr="00F41B2A">
        <w:trPr>
          <w:trHeight w:hRule="exact" w:val="522"/>
          <w:jc w:val="center"/>
        </w:trPr>
        <w:tc>
          <w:tcPr>
            <w:tcW w:w="3236" w:type="dxa"/>
            <w:shd w:val="clear" w:color="auto" w:fill="FFFFFF"/>
          </w:tcPr>
          <w:p w14:paraId="57677BDA" w14:textId="38815959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Объявления об организации общественного обсуждения</w:t>
            </w:r>
          </w:p>
        </w:tc>
        <w:tc>
          <w:tcPr>
            <w:tcW w:w="1703" w:type="dxa"/>
            <w:shd w:val="clear" w:color="auto" w:fill="FFFFFF"/>
          </w:tcPr>
          <w:p w14:paraId="38074006" w14:textId="372C3DB7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092FFA41" w14:textId="6237D962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207665B6" w14:textId="77777777" w:rsidTr="00F41B2A">
        <w:trPr>
          <w:trHeight w:hRule="exact" w:val="774"/>
          <w:jc w:val="center"/>
        </w:trPr>
        <w:tc>
          <w:tcPr>
            <w:tcW w:w="3236" w:type="dxa"/>
            <w:shd w:val="clear" w:color="auto" w:fill="FFFFFF"/>
          </w:tcPr>
          <w:p w14:paraId="6E156837" w14:textId="67874348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Результаты консультации/минуты/обобщение рекомендаций</w:t>
            </w:r>
          </w:p>
        </w:tc>
        <w:tc>
          <w:tcPr>
            <w:tcW w:w="1703" w:type="dxa"/>
            <w:shd w:val="clear" w:color="auto" w:fill="FFFFFF"/>
          </w:tcPr>
          <w:p w14:paraId="464C0416" w14:textId="37487038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6D458E71" w14:textId="139B6F74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51707190" w14:textId="77777777" w:rsidTr="00F41B2A">
        <w:trPr>
          <w:trHeight w:hRule="exact" w:val="774"/>
          <w:jc w:val="center"/>
        </w:trPr>
        <w:tc>
          <w:tcPr>
            <w:tcW w:w="3236" w:type="dxa"/>
            <w:shd w:val="clear" w:color="auto" w:fill="FFFFFF"/>
          </w:tcPr>
          <w:p w14:paraId="7928B6E1" w14:textId="1D7C9710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Проекты решений и связанные с ними материалы, а также принятые решения</w:t>
            </w:r>
          </w:p>
        </w:tc>
        <w:tc>
          <w:tcPr>
            <w:tcW w:w="1703" w:type="dxa"/>
            <w:shd w:val="clear" w:color="auto" w:fill="FFFFFF"/>
          </w:tcPr>
          <w:p w14:paraId="29FCC5AF" w14:textId="7105ECE8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61388C6F" w14:textId="4D0F695D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21C26114" w14:textId="77777777" w:rsidTr="00F41B2A">
        <w:trPr>
          <w:trHeight w:hRule="exact" w:val="1543"/>
          <w:jc w:val="center"/>
        </w:trPr>
        <w:tc>
          <w:tcPr>
            <w:tcW w:w="3236" w:type="dxa"/>
            <w:shd w:val="clear" w:color="auto" w:fill="FFFFFF"/>
          </w:tcPr>
          <w:p w14:paraId="61C18916" w14:textId="79554404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Программы (ежеквартальные/годовые) разработки проектов решений с указанием проектов, подлежащих обязательному общественному обсуждению</w:t>
            </w:r>
          </w:p>
        </w:tc>
        <w:tc>
          <w:tcPr>
            <w:tcW w:w="1703" w:type="dxa"/>
            <w:shd w:val="clear" w:color="auto" w:fill="FFFFFF"/>
          </w:tcPr>
          <w:p w14:paraId="58B500C9" w14:textId="0B5E74F3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32EBF929" w14:textId="634A05C6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6FB3F44D" w14:textId="77777777" w:rsidTr="00F41B2A">
        <w:trPr>
          <w:trHeight w:hRule="exact" w:val="979"/>
          <w:jc w:val="center"/>
        </w:trPr>
        <w:tc>
          <w:tcPr>
            <w:tcW w:w="3236" w:type="dxa"/>
            <w:shd w:val="clear" w:color="auto" w:fill="FFFFFF"/>
          </w:tcPr>
          <w:p w14:paraId="3913052C" w14:textId="665D7E80" w:rsidR="001A4E26" w:rsidRPr="00490469" w:rsidRDefault="001A4E26" w:rsidP="001A4E26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Годовой отчет органа государственной власти о прозрачности процесса принятия решений</w:t>
            </w:r>
          </w:p>
        </w:tc>
        <w:tc>
          <w:tcPr>
            <w:tcW w:w="1703" w:type="dxa"/>
            <w:shd w:val="clear" w:color="auto" w:fill="FFFFFF"/>
          </w:tcPr>
          <w:p w14:paraId="29BA38B6" w14:textId="41B93AB6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33" w:type="dxa"/>
            <w:shd w:val="clear" w:color="auto" w:fill="FFFFFF"/>
          </w:tcPr>
          <w:p w14:paraId="681E5BC8" w14:textId="29CC79D6" w:rsidR="001A4E26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65B01659" w14:textId="77777777" w:rsidR="00963CD0" w:rsidRPr="00490469" w:rsidRDefault="00963CD0">
      <w:pPr>
        <w:framePr w:w="9972" w:wrap="notBeside" w:vAnchor="text" w:hAnchor="text" w:xAlign="center" w:y="1"/>
        <w:rPr>
          <w:sz w:val="2"/>
          <w:szCs w:val="2"/>
          <w:lang w:val="ru-RU"/>
        </w:rPr>
      </w:pPr>
    </w:p>
    <w:p w14:paraId="2F562F39" w14:textId="77777777" w:rsidR="00963CD0" w:rsidRPr="00490469" w:rsidRDefault="00963CD0">
      <w:pPr>
        <w:rPr>
          <w:sz w:val="2"/>
          <w:szCs w:val="2"/>
          <w:lang w:val="ru-RU"/>
        </w:rPr>
      </w:pPr>
    </w:p>
    <w:p w14:paraId="12CC4239" w14:textId="77777777" w:rsidR="00C93167" w:rsidRDefault="00C93167" w:rsidP="00490469">
      <w:pPr>
        <w:pStyle w:val="aa"/>
        <w:framePr w:w="9979" w:wrap="notBeside" w:vAnchor="text" w:hAnchor="text" w:xAlign="center" w:y="1"/>
        <w:pBdr>
          <w:right w:val="single" w:sz="4" w:space="1" w:color="auto"/>
        </w:pBdr>
        <w:shd w:val="clear" w:color="auto" w:fill="auto"/>
        <w:spacing w:line="240" w:lineRule="exact"/>
        <w:rPr>
          <w:lang w:val="ru-RU"/>
        </w:rPr>
      </w:pPr>
    </w:p>
    <w:p w14:paraId="185E5DD9" w14:textId="2943381C" w:rsidR="00963CD0" w:rsidRPr="00490469" w:rsidRDefault="001A4E26" w:rsidP="00490469">
      <w:pPr>
        <w:pStyle w:val="aa"/>
        <w:framePr w:w="9979" w:wrap="notBeside" w:vAnchor="text" w:hAnchor="text" w:xAlign="center" w:y="1"/>
        <w:pBdr>
          <w:right w:val="single" w:sz="4" w:space="1" w:color="auto"/>
        </w:pBdr>
        <w:shd w:val="clear" w:color="auto" w:fill="auto"/>
        <w:spacing w:line="240" w:lineRule="exact"/>
        <w:rPr>
          <w:lang w:val="ru-RU"/>
        </w:rPr>
      </w:pPr>
      <w:r w:rsidRPr="00490469">
        <w:rPr>
          <w:lang w:val="ru-RU"/>
        </w:rPr>
        <w:t>Способы общественных консультаций (выбираются каждым отдельным органом)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1411"/>
        <w:gridCol w:w="1274"/>
        <w:gridCol w:w="1562"/>
        <w:gridCol w:w="2264"/>
        <w:gridCol w:w="1368"/>
      </w:tblGrid>
      <w:tr w:rsidR="00963CD0" w:rsidRPr="00490469" w14:paraId="54245D4C" w14:textId="77777777" w:rsidTr="00F41B2A">
        <w:trPr>
          <w:trHeight w:hRule="exact" w:val="2888"/>
          <w:jc w:val="center"/>
        </w:trPr>
        <w:tc>
          <w:tcPr>
            <w:tcW w:w="2099" w:type="dxa"/>
            <w:shd w:val="clear" w:color="auto" w:fill="FFFFFF"/>
          </w:tcPr>
          <w:p w14:paraId="774313E3" w14:textId="0594D4EE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Применяемые методы общественных консультаций</w:t>
            </w:r>
          </w:p>
        </w:tc>
        <w:tc>
          <w:tcPr>
            <w:tcW w:w="1411" w:type="dxa"/>
            <w:shd w:val="clear" w:color="auto" w:fill="FFFFFF"/>
          </w:tcPr>
          <w:p w14:paraId="754CA07C" w14:textId="00F020CC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Количество проведенных консультативных совещаний</w:t>
            </w:r>
          </w:p>
        </w:tc>
        <w:tc>
          <w:tcPr>
            <w:tcW w:w="1274" w:type="dxa"/>
            <w:shd w:val="clear" w:color="auto" w:fill="FFFFFF"/>
          </w:tcPr>
          <w:p w14:paraId="17B5A06C" w14:textId="3C31ABC8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Количество приглашений, отправленных заинтересованным сторонам</w:t>
            </w:r>
          </w:p>
        </w:tc>
        <w:tc>
          <w:tcPr>
            <w:tcW w:w="1562" w:type="dxa"/>
            <w:shd w:val="clear" w:color="auto" w:fill="FFFFFF"/>
          </w:tcPr>
          <w:p w14:paraId="2DD80DF3" w14:textId="13C5A535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Количество участников консультативных совещаний</w:t>
            </w:r>
          </w:p>
        </w:tc>
        <w:tc>
          <w:tcPr>
            <w:tcW w:w="2264" w:type="dxa"/>
            <w:shd w:val="clear" w:color="auto" w:fill="FFFFFF"/>
            <w:vAlign w:val="bottom"/>
          </w:tcPr>
          <w:p w14:paraId="7F7B175E" w14:textId="6F42A006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Публикация результатов общественных консультаций ДА/НЕТ, адрес, по которому они доступны (ссылка) (протоколы общественных собраний, свод рекомендаций)</w:t>
            </w:r>
          </w:p>
        </w:tc>
        <w:tc>
          <w:tcPr>
            <w:tcW w:w="1368" w:type="dxa"/>
            <w:shd w:val="clear" w:color="auto" w:fill="FFFFFF"/>
          </w:tcPr>
          <w:p w14:paraId="48468335" w14:textId="266C2A99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Оценка эффективности этих инструментов</w:t>
            </w:r>
          </w:p>
        </w:tc>
      </w:tr>
      <w:tr w:rsidR="001A4E26" w:rsidRPr="00490469" w14:paraId="1B46664C" w14:textId="77777777" w:rsidTr="00F41B2A">
        <w:trPr>
          <w:trHeight w:hRule="exact" w:val="263"/>
          <w:jc w:val="center"/>
        </w:trPr>
        <w:tc>
          <w:tcPr>
            <w:tcW w:w="2099" w:type="dxa"/>
            <w:shd w:val="clear" w:color="auto" w:fill="FFFFFF"/>
          </w:tcPr>
          <w:p w14:paraId="121C0CAC" w14:textId="1F0F8A41" w:rsidR="001A4E26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публичные дебаты</w:t>
            </w:r>
          </w:p>
        </w:tc>
        <w:tc>
          <w:tcPr>
            <w:tcW w:w="1411" w:type="dxa"/>
            <w:shd w:val="clear" w:color="auto" w:fill="FFFFFF"/>
          </w:tcPr>
          <w:p w14:paraId="591ED0B7" w14:textId="0DB02CAD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</w:tcPr>
          <w:p w14:paraId="0E39D918" w14:textId="3AAEB08E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FFFFFF"/>
          </w:tcPr>
          <w:p w14:paraId="5C4A34AD" w14:textId="5AB80AE8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4" w:type="dxa"/>
            <w:shd w:val="clear" w:color="auto" w:fill="FFFFFF"/>
          </w:tcPr>
          <w:p w14:paraId="25D3AB37" w14:textId="61873F85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68" w:type="dxa"/>
            <w:shd w:val="clear" w:color="auto" w:fill="FFFFFF"/>
          </w:tcPr>
          <w:p w14:paraId="445C12B4" w14:textId="1C9CB7F8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6917EAF9" w14:textId="77777777" w:rsidTr="00F41B2A">
        <w:trPr>
          <w:trHeight w:hRule="exact" w:val="263"/>
          <w:jc w:val="center"/>
        </w:trPr>
        <w:tc>
          <w:tcPr>
            <w:tcW w:w="2099" w:type="dxa"/>
            <w:shd w:val="clear" w:color="auto" w:fill="FFFFFF"/>
          </w:tcPr>
          <w:p w14:paraId="76CF4274" w14:textId="1E2310B4" w:rsidR="001A4E26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общественные слушания</w:t>
            </w:r>
          </w:p>
        </w:tc>
        <w:tc>
          <w:tcPr>
            <w:tcW w:w="1411" w:type="dxa"/>
            <w:shd w:val="clear" w:color="auto" w:fill="FFFFFF"/>
          </w:tcPr>
          <w:p w14:paraId="08355BF9" w14:textId="434A7917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</w:tcPr>
          <w:p w14:paraId="02160E71" w14:textId="1B143296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FFFFFF"/>
          </w:tcPr>
          <w:p w14:paraId="2334B442" w14:textId="70E5660D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4" w:type="dxa"/>
            <w:shd w:val="clear" w:color="auto" w:fill="FFFFFF"/>
          </w:tcPr>
          <w:p w14:paraId="37F40C17" w14:textId="2B88FE74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68" w:type="dxa"/>
            <w:shd w:val="clear" w:color="auto" w:fill="FFFFFF"/>
          </w:tcPr>
          <w:p w14:paraId="28809D1B" w14:textId="41967A30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4E26" w:rsidRPr="00490469" w14:paraId="4318C109" w14:textId="77777777" w:rsidTr="00F41B2A">
        <w:trPr>
          <w:trHeight w:hRule="exact" w:val="263"/>
          <w:jc w:val="center"/>
        </w:trPr>
        <w:tc>
          <w:tcPr>
            <w:tcW w:w="2099" w:type="dxa"/>
            <w:shd w:val="clear" w:color="auto" w:fill="FFFFFF"/>
          </w:tcPr>
          <w:p w14:paraId="559E4E50" w14:textId="5B935E7F" w:rsidR="001A4E26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опросы мнений</w:t>
            </w:r>
          </w:p>
        </w:tc>
        <w:tc>
          <w:tcPr>
            <w:tcW w:w="1411" w:type="dxa"/>
            <w:shd w:val="clear" w:color="auto" w:fill="FFFFFF"/>
          </w:tcPr>
          <w:p w14:paraId="352F3691" w14:textId="30E1A406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</w:tcPr>
          <w:p w14:paraId="6F4D3AE7" w14:textId="5B5E4EEC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FFFFFF"/>
          </w:tcPr>
          <w:p w14:paraId="00D9B525" w14:textId="4C069E48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4" w:type="dxa"/>
            <w:shd w:val="clear" w:color="auto" w:fill="FFFFFF"/>
          </w:tcPr>
          <w:p w14:paraId="3B06FE6B" w14:textId="34F3153C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68" w:type="dxa"/>
            <w:shd w:val="clear" w:color="auto" w:fill="FFFFFF"/>
          </w:tcPr>
          <w:p w14:paraId="165B2EA2" w14:textId="6C8279E8" w:rsidR="001A4E26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63CD0" w:rsidRPr="00490469" w14:paraId="1346BAA7" w14:textId="77777777" w:rsidTr="00F41B2A">
        <w:trPr>
          <w:trHeight w:hRule="exact" w:val="770"/>
          <w:jc w:val="center"/>
        </w:trPr>
        <w:tc>
          <w:tcPr>
            <w:tcW w:w="2099" w:type="dxa"/>
            <w:shd w:val="clear" w:color="auto" w:fill="FFFFFF"/>
            <w:vAlign w:val="bottom"/>
          </w:tcPr>
          <w:p w14:paraId="27B25B59" w14:textId="7E2BFFD3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запрос мнения специалистов в данной области</w:t>
            </w:r>
          </w:p>
        </w:tc>
        <w:tc>
          <w:tcPr>
            <w:tcW w:w="1411" w:type="dxa"/>
            <w:shd w:val="clear" w:color="auto" w:fill="FFFFFF"/>
          </w:tcPr>
          <w:p w14:paraId="00674073" w14:textId="44DA594E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</w:tcPr>
          <w:p w14:paraId="14202A76" w14:textId="07A0E553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FFFFFF"/>
          </w:tcPr>
          <w:p w14:paraId="3109AA91" w14:textId="428A486A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4" w:type="dxa"/>
            <w:shd w:val="clear" w:color="auto" w:fill="FFFFFF"/>
          </w:tcPr>
          <w:p w14:paraId="5AE13946" w14:textId="4E08EB3D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68" w:type="dxa"/>
            <w:shd w:val="clear" w:color="auto" w:fill="FFFFFF"/>
          </w:tcPr>
          <w:p w14:paraId="0D5F121E" w14:textId="4735701B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63CD0" w:rsidRPr="00490469" w14:paraId="17C60158" w14:textId="77777777" w:rsidTr="00F41B2A">
        <w:trPr>
          <w:trHeight w:hRule="exact" w:val="1988"/>
          <w:jc w:val="center"/>
        </w:trPr>
        <w:tc>
          <w:tcPr>
            <w:tcW w:w="2099" w:type="dxa"/>
            <w:shd w:val="clear" w:color="auto" w:fill="FFFFFF"/>
            <w:vAlign w:val="bottom"/>
          </w:tcPr>
          <w:p w14:paraId="2AB3D923" w14:textId="77777777" w:rsidR="001A4E26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создание рабочих групп</w:t>
            </w:r>
          </w:p>
          <w:p w14:paraId="34BDD0C4" w14:textId="509DD700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rStyle w:val="2105pt"/>
                <w:lang w:val="ru-RU"/>
              </w:rPr>
            </w:pPr>
            <w:r w:rsidRPr="00490469">
              <w:rPr>
                <w:rStyle w:val="2105pt"/>
                <w:lang w:val="ru-RU"/>
              </w:rPr>
              <w:t>постоянный или временный с участием представителей гражданского общества</w:t>
            </w:r>
          </w:p>
        </w:tc>
        <w:tc>
          <w:tcPr>
            <w:tcW w:w="1411" w:type="dxa"/>
            <w:shd w:val="clear" w:color="auto" w:fill="FFFFFF"/>
          </w:tcPr>
          <w:p w14:paraId="70FEB4CF" w14:textId="681A99B1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</w:tcPr>
          <w:p w14:paraId="766B5F95" w14:textId="5F870BFE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FFFFFF"/>
          </w:tcPr>
          <w:p w14:paraId="103ED709" w14:textId="5AE3F04E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4" w:type="dxa"/>
            <w:shd w:val="clear" w:color="auto" w:fill="FFFFFF"/>
          </w:tcPr>
          <w:p w14:paraId="55CC2A24" w14:textId="7586C2CA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68" w:type="dxa"/>
            <w:shd w:val="clear" w:color="auto" w:fill="FFFFFF"/>
          </w:tcPr>
          <w:p w14:paraId="147997EC" w14:textId="4DEBB326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63CD0" w:rsidRPr="00490469" w14:paraId="5155B426" w14:textId="77777777" w:rsidTr="00F41B2A">
        <w:trPr>
          <w:trHeight w:hRule="exact" w:val="853"/>
          <w:jc w:val="center"/>
        </w:trPr>
        <w:tc>
          <w:tcPr>
            <w:tcW w:w="2099" w:type="dxa"/>
            <w:shd w:val="clear" w:color="auto" w:fill="FFFFFF"/>
            <w:vAlign w:val="bottom"/>
          </w:tcPr>
          <w:p w14:paraId="222E40D2" w14:textId="581213CE" w:rsidR="00963CD0" w:rsidRPr="00490469" w:rsidRDefault="001A4E26" w:rsidP="00490469">
            <w:pPr>
              <w:pStyle w:val="21"/>
              <w:framePr w:w="9979" w:wrap="notBeside" w:vAnchor="text" w:hAnchor="text" w:xAlign="center" w:y="1"/>
              <w:pBdr>
                <w:right w:val="single" w:sz="4" w:space="1" w:color="auto"/>
              </w:pBdr>
              <w:shd w:val="clear" w:color="auto" w:fill="auto"/>
              <w:spacing w:before="0" w:line="252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другие способы общественного обсуждения</w:t>
            </w:r>
          </w:p>
        </w:tc>
        <w:tc>
          <w:tcPr>
            <w:tcW w:w="1411" w:type="dxa"/>
            <w:shd w:val="clear" w:color="auto" w:fill="FFFFFF"/>
          </w:tcPr>
          <w:p w14:paraId="63798670" w14:textId="4BA8B10D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</w:tcPr>
          <w:p w14:paraId="482761D6" w14:textId="219D1DD6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FFFFFF"/>
          </w:tcPr>
          <w:p w14:paraId="29E11ED8" w14:textId="238E539D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4" w:type="dxa"/>
            <w:shd w:val="clear" w:color="auto" w:fill="FFFFFF"/>
          </w:tcPr>
          <w:p w14:paraId="3C68FE9D" w14:textId="262A82B5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68" w:type="dxa"/>
            <w:shd w:val="clear" w:color="auto" w:fill="FFFFFF"/>
          </w:tcPr>
          <w:p w14:paraId="22FCA514" w14:textId="5F288276" w:rsidR="00963CD0" w:rsidRPr="00F41B2A" w:rsidRDefault="00F41B2A" w:rsidP="00F41B2A">
            <w:pPr>
              <w:framePr w:w="9979" w:wrap="notBeside" w:vAnchor="text" w:hAnchor="text" w:xAlign="center" w:y="1"/>
              <w:pBdr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5FED055F" w14:textId="77777777" w:rsidR="00963CD0" w:rsidRPr="00490469" w:rsidRDefault="00963CD0">
      <w:pPr>
        <w:framePr w:w="9979" w:wrap="notBeside" w:vAnchor="text" w:hAnchor="text" w:xAlign="center" w:y="1"/>
        <w:rPr>
          <w:sz w:val="2"/>
          <w:szCs w:val="2"/>
          <w:lang w:val="ru-RU"/>
        </w:rPr>
      </w:pPr>
    </w:p>
    <w:p w14:paraId="22F3F91C" w14:textId="77777777" w:rsidR="00963CD0" w:rsidRPr="00490469" w:rsidRDefault="00963CD0">
      <w:pPr>
        <w:rPr>
          <w:sz w:val="2"/>
          <w:szCs w:val="2"/>
          <w:lang w:val="ru-RU"/>
        </w:rPr>
      </w:pPr>
    </w:p>
    <w:p w14:paraId="1D75B89C" w14:textId="77777777" w:rsidR="00F41B2A" w:rsidRDefault="00F41B2A">
      <w:pPr>
        <w:pStyle w:val="23"/>
        <w:framePr w:w="9972" w:wrap="notBeside" w:vAnchor="text" w:hAnchor="text" w:xAlign="center" w:y="1"/>
        <w:shd w:val="clear" w:color="auto" w:fill="auto"/>
        <w:spacing w:line="210" w:lineRule="exact"/>
        <w:rPr>
          <w:lang w:val="ru-RU"/>
        </w:rPr>
      </w:pPr>
    </w:p>
    <w:p w14:paraId="2936A842" w14:textId="77777777" w:rsidR="00F41B2A" w:rsidRDefault="00F41B2A">
      <w:pPr>
        <w:pStyle w:val="23"/>
        <w:framePr w:w="9972" w:wrap="notBeside" w:vAnchor="text" w:hAnchor="text" w:xAlign="center" w:y="1"/>
        <w:shd w:val="clear" w:color="auto" w:fill="auto"/>
        <w:spacing w:line="210" w:lineRule="exact"/>
        <w:rPr>
          <w:lang w:val="ru-RU"/>
        </w:rPr>
      </w:pPr>
    </w:p>
    <w:p w14:paraId="04A87AB9" w14:textId="58863AA9" w:rsidR="00963CD0" w:rsidRDefault="00642341">
      <w:pPr>
        <w:pStyle w:val="23"/>
        <w:framePr w:w="9972" w:wrap="notBeside" w:vAnchor="text" w:hAnchor="text" w:xAlign="center" w:y="1"/>
        <w:shd w:val="clear" w:color="auto" w:fill="auto"/>
        <w:spacing w:line="210" w:lineRule="exact"/>
        <w:rPr>
          <w:lang w:val="ru-RU"/>
        </w:rPr>
      </w:pPr>
      <w:r w:rsidRPr="00490469">
        <w:rPr>
          <w:lang w:val="ru-RU"/>
        </w:rPr>
        <w:t>Результаты общественных консультаций: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3820"/>
        <w:gridCol w:w="1840"/>
        <w:gridCol w:w="1984"/>
        <w:gridCol w:w="1933"/>
      </w:tblGrid>
      <w:tr w:rsidR="00963CD0" w:rsidRPr="00490469" w14:paraId="10DCE483" w14:textId="77777777" w:rsidTr="00F41B2A">
        <w:trPr>
          <w:trHeight w:hRule="exact" w:val="533"/>
          <w:jc w:val="center"/>
        </w:trPr>
        <w:tc>
          <w:tcPr>
            <w:tcW w:w="396" w:type="dxa"/>
            <w:shd w:val="clear" w:color="auto" w:fill="FFFFFF"/>
          </w:tcPr>
          <w:p w14:paraId="4E78ACA0" w14:textId="77777777" w:rsidR="00963CD0" w:rsidRPr="00490469" w:rsidRDefault="00963CD0">
            <w:pPr>
              <w:framePr w:w="9972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3820" w:type="dxa"/>
            <w:shd w:val="clear" w:color="auto" w:fill="FFFFFF"/>
          </w:tcPr>
          <w:p w14:paraId="0683506B" w14:textId="5CBE5056" w:rsidR="00963CD0" w:rsidRPr="00490469" w:rsidRDefault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Рекомендации, полученные от:</w:t>
            </w:r>
          </w:p>
        </w:tc>
        <w:tc>
          <w:tcPr>
            <w:tcW w:w="1840" w:type="dxa"/>
            <w:shd w:val="clear" w:color="auto" w:fill="FFFFFF"/>
          </w:tcPr>
          <w:p w14:paraId="76B0C7A0" w14:textId="4E1DAB13" w:rsidR="00963CD0" w:rsidRPr="00490469" w:rsidRDefault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Получено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76E72C26" w14:textId="101C1E3D" w:rsidR="00963CD0" w:rsidRPr="00490469" w:rsidRDefault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Включены в синтез рекомендаций</w:t>
            </w:r>
          </w:p>
        </w:tc>
        <w:tc>
          <w:tcPr>
            <w:tcW w:w="1933" w:type="dxa"/>
            <w:shd w:val="clear" w:color="auto" w:fill="FFFFFF"/>
          </w:tcPr>
          <w:p w14:paraId="1D95A4B8" w14:textId="41CA748E" w:rsidR="00963CD0" w:rsidRPr="00490469" w:rsidRDefault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Принято</w:t>
            </w:r>
          </w:p>
        </w:tc>
      </w:tr>
      <w:tr w:rsidR="00642341" w:rsidRPr="00490469" w14:paraId="6A670F42" w14:textId="77777777" w:rsidTr="00F41B2A">
        <w:trPr>
          <w:trHeight w:hRule="exact" w:val="266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05373BE0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FFFFFF"/>
          </w:tcPr>
          <w:p w14:paraId="3300C263" w14:textId="58E3E903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Граждане</w:t>
            </w:r>
          </w:p>
        </w:tc>
        <w:tc>
          <w:tcPr>
            <w:tcW w:w="1840" w:type="dxa"/>
            <w:shd w:val="clear" w:color="auto" w:fill="FFFFFF"/>
          </w:tcPr>
          <w:p w14:paraId="3F2E2AC7" w14:textId="57A89EC7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692BF3D3" w14:textId="7AE01AF8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5635D632" w14:textId="0277A4C4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47015063" w14:textId="77777777" w:rsidTr="00F41B2A">
        <w:trPr>
          <w:trHeight w:hRule="exact" w:val="263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0EC141AE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2</w:t>
            </w:r>
          </w:p>
        </w:tc>
        <w:tc>
          <w:tcPr>
            <w:tcW w:w="3820" w:type="dxa"/>
            <w:shd w:val="clear" w:color="auto" w:fill="FFFFFF"/>
          </w:tcPr>
          <w:p w14:paraId="27015680" w14:textId="4E9CF99D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Общественные ассоциации</w:t>
            </w:r>
          </w:p>
        </w:tc>
        <w:tc>
          <w:tcPr>
            <w:tcW w:w="1840" w:type="dxa"/>
            <w:shd w:val="clear" w:color="auto" w:fill="FFFFFF"/>
          </w:tcPr>
          <w:p w14:paraId="79603F5E" w14:textId="42F8B2AB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7C6BF54D" w14:textId="59EB1E31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54AE8A6D" w14:textId="2BF22700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5DBC2DAC" w14:textId="77777777" w:rsidTr="00F41B2A">
        <w:trPr>
          <w:trHeight w:hRule="exact" w:val="263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1875C92C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3</w:t>
            </w:r>
          </w:p>
        </w:tc>
        <w:tc>
          <w:tcPr>
            <w:tcW w:w="3820" w:type="dxa"/>
            <w:shd w:val="clear" w:color="auto" w:fill="FFFFFF"/>
          </w:tcPr>
          <w:p w14:paraId="79B36357" w14:textId="42497D95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Профсоюзы</w:t>
            </w:r>
          </w:p>
        </w:tc>
        <w:tc>
          <w:tcPr>
            <w:tcW w:w="1840" w:type="dxa"/>
            <w:shd w:val="clear" w:color="auto" w:fill="FFFFFF"/>
          </w:tcPr>
          <w:p w14:paraId="71F6EFF2" w14:textId="03CF05BE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2960141F" w14:textId="381BFC3A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65F0B0D1" w14:textId="24A80B5F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2EF4634E" w14:textId="77777777" w:rsidTr="00F41B2A">
        <w:trPr>
          <w:trHeight w:hRule="exact" w:val="266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173100F8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4</w:t>
            </w:r>
          </w:p>
        </w:tc>
        <w:tc>
          <w:tcPr>
            <w:tcW w:w="3820" w:type="dxa"/>
            <w:shd w:val="clear" w:color="auto" w:fill="FFFFFF"/>
          </w:tcPr>
          <w:p w14:paraId="4DFEE9A2" w14:textId="3D70131D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Покровительственные ассоциации</w:t>
            </w:r>
          </w:p>
        </w:tc>
        <w:tc>
          <w:tcPr>
            <w:tcW w:w="1840" w:type="dxa"/>
            <w:shd w:val="clear" w:color="auto" w:fill="FFFFFF"/>
          </w:tcPr>
          <w:p w14:paraId="4755C6E4" w14:textId="5DC90E3B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40BBE6E7" w14:textId="0533DBA8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0396101A" w14:textId="317E76ED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61115C1D" w14:textId="77777777" w:rsidTr="00F41B2A">
        <w:trPr>
          <w:trHeight w:hRule="exact" w:val="474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7092611A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5</w:t>
            </w:r>
          </w:p>
        </w:tc>
        <w:tc>
          <w:tcPr>
            <w:tcW w:w="3820" w:type="dxa"/>
            <w:shd w:val="clear" w:color="auto" w:fill="FFFFFF"/>
          </w:tcPr>
          <w:p w14:paraId="3AA4245F" w14:textId="260B86B4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Партии и другие социально-политические организации</w:t>
            </w:r>
          </w:p>
        </w:tc>
        <w:tc>
          <w:tcPr>
            <w:tcW w:w="1840" w:type="dxa"/>
            <w:shd w:val="clear" w:color="auto" w:fill="FFFFFF"/>
          </w:tcPr>
          <w:p w14:paraId="46142927" w14:textId="5BA53318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0E7B9271" w14:textId="6BA6071E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35ADA14A" w14:textId="5B6BFD36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475C0B29" w14:textId="77777777" w:rsidTr="00F41B2A">
        <w:trPr>
          <w:trHeight w:hRule="exact" w:val="263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7207A245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6</w:t>
            </w:r>
          </w:p>
        </w:tc>
        <w:tc>
          <w:tcPr>
            <w:tcW w:w="3820" w:type="dxa"/>
            <w:shd w:val="clear" w:color="auto" w:fill="FFFFFF"/>
          </w:tcPr>
          <w:p w14:paraId="29E913D3" w14:textId="3AB19EF0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Средства массовой информации</w:t>
            </w:r>
          </w:p>
        </w:tc>
        <w:tc>
          <w:tcPr>
            <w:tcW w:w="1840" w:type="dxa"/>
            <w:shd w:val="clear" w:color="auto" w:fill="FFFFFF"/>
          </w:tcPr>
          <w:p w14:paraId="6DAA48B6" w14:textId="58DDEF6F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38B45DC3" w14:textId="553767F7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7A7DCE30" w14:textId="499C451F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2A1B3E3A" w14:textId="77777777" w:rsidTr="00F41B2A">
        <w:trPr>
          <w:trHeight w:hRule="exact" w:val="263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31250A53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7</w:t>
            </w:r>
          </w:p>
        </w:tc>
        <w:tc>
          <w:tcPr>
            <w:tcW w:w="3820" w:type="dxa"/>
            <w:shd w:val="clear" w:color="auto" w:fill="FFFFFF"/>
          </w:tcPr>
          <w:p w14:paraId="7509D13D" w14:textId="51B1B2D2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Представители деловой среды</w:t>
            </w:r>
          </w:p>
        </w:tc>
        <w:tc>
          <w:tcPr>
            <w:tcW w:w="1840" w:type="dxa"/>
            <w:shd w:val="clear" w:color="auto" w:fill="FFFFFF"/>
          </w:tcPr>
          <w:p w14:paraId="14AD0F1E" w14:textId="0B14A0AA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4E29B269" w14:textId="31644A8A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30AE4F0C" w14:textId="6F8C4D1F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6A9546D2" w14:textId="77777777" w:rsidTr="00F41B2A">
        <w:trPr>
          <w:trHeight w:hRule="exact" w:val="266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722EF9C1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8</w:t>
            </w:r>
          </w:p>
        </w:tc>
        <w:tc>
          <w:tcPr>
            <w:tcW w:w="3820" w:type="dxa"/>
            <w:shd w:val="clear" w:color="auto" w:fill="FFFFFF"/>
          </w:tcPr>
          <w:p w14:paraId="0F305448" w14:textId="32C1BE9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Партнеры по развитию</w:t>
            </w:r>
          </w:p>
        </w:tc>
        <w:tc>
          <w:tcPr>
            <w:tcW w:w="1840" w:type="dxa"/>
            <w:shd w:val="clear" w:color="auto" w:fill="FFFFFF"/>
          </w:tcPr>
          <w:p w14:paraId="4C1E08AD" w14:textId="747798EB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373FA95E" w14:textId="2B32568D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205150CB" w14:textId="452F1758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42341" w:rsidRPr="00490469" w14:paraId="31E86578" w14:textId="77777777" w:rsidTr="00F41B2A">
        <w:trPr>
          <w:trHeight w:hRule="exact" w:val="284"/>
          <w:jc w:val="center"/>
        </w:trPr>
        <w:tc>
          <w:tcPr>
            <w:tcW w:w="396" w:type="dxa"/>
            <w:shd w:val="clear" w:color="auto" w:fill="FFFFFF"/>
            <w:vAlign w:val="bottom"/>
          </w:tcPr>
          <w:p w14:paraId="7BCAE6A3" w14:textId="77777777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pt"/>
                <w:lang w:val="ru-RU"/>
              </w:rPr>
              <w:t>9</w:t>
            </w:r>
          </w:p>
        </w:tc>
        <w:tc>
          <w:tcPr>
            <w:tcW w:w="3820" w:type="dxa"/>
            <w:shd w:val="clear" w:color="auto" w:fill="FFFFFF"/>
          </w:tcPr>
          <w:p w14:paraId="31FF0130" w14:textId="5F714B02" w:rsidR="00642341" w:rsidRPr="00490469" w:rsidRDefault="00642341" w:rsidP="00642341">
            <w:pPr>
              <w:pStyle w:val="21"/>
              <w:framePr w:w="99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Другие заинтересованные стороны</w:t>
            </w:r>
          </w:p>
        </w:tc>
        <w:tc>
          <w:tcPr>
            <w:tcW w:w="1840" w:type="dxa"/>
            <w:shd w:val="clear" w:color="auto" w:fill="FFFFFF"/>
          </w:tcPr>
          <w:p w14:paraId="1EDD5F96" w14:textId="3A9F66AE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2DA8CC78" w14:textId="103307A4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33" w:type="dxa"/>
            <w:shd w:val="clear" w:color="auto" w:fill="FFFFFF"/>
          </w:tcPr>
          <w:p w14:paraId="3FB8DC4E" w14:textId="10B8DDAC" w:rsidR="00642341" w:rsidRPr="00F41B2A" w:rsidRDefault="00F41B2A" w:rsidP="00F41B2A">
            <w:pPr>
              <w:framePr w:w="997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3B896ADC" w14:textId="77777777" w:rsidR="00963CD0" w:rsidRPr="00490469" w:rsidRDefault="00963CD0">
      <w:pPr>
        <w:framePr w:w="9972" w:wrap="notBeside" w:vAnchor="text" w:hAnchor="text" w:xAlign="center" w:y="1"/>
        <w:rPr>
          <w:sz w:val="2"/>
          <w:szCs w:val="2"/>
          <w:lang w:val="ru-RU"/>
        </w:rPr>
      </w:pPr>
    </w:p>
    <w:p w14:paraId="79F87D2C" w14:textId="77777777" w:rsidR="009262BF" w:rsidRPr="00490469" w:rsidRDefault="009262BF" w:rsidP="009262BF">
      <w:pPr>
        <w:spacing w:line="480" w:lineRule="exact"/>
        <w:rPr>
          <w:lang w:val="ru-RU"/>
        </w:rPr>
      </w:pPr>
    </w:p>
    <w:p w14:paraId="4CE6F2A6" w14:textId="77777777" w:rsidR="009262BF" w:rsidRPr="00490469" w:rsidRDefault="009262BF" w:rsidP="009262BF">
      <w:pPr>
        <w:pStyle w:val="23"/>
        <w:framePr w:w="9979" w:wrap="notBeside" w:vAnchor="text" w:hAnchor="text" w:xAlign="center" w:y="1"/>
        <w:shd w:val="clear" w:color="auto" w:fill="auto"/>
        <w:spacing w:line="210" w:lineRule="exact"/>
        <w:rPr>
          <w:lang w:val="ru-RU"/>
        </w:rPr>
      </w:pPr>
      <w:r w:rsidRPr="00490469">
        <w:rPr>
          <w:rStyle w:val="24"/>
          <w:b/>
          <w:bCs/>
          <w:lang w:val="ru-RU"/>
        </w:rPr>
        <w:t>Апелляции / санкции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8"/>
        <w:gridCol w:w="2362"/>
      </w:tblGrid>
      <w:tr w:rsidR="009262BF" w:rsidRPr="00490469" w14:paraId="789F6417" w14:textId="77777777" w:rsidTr="004725D0">
        <w:trPr>
          <w:trHeight w:hRule="exact" w:val="794"/>
          <w:jc w:val="center"/>
        </w:trPr>
        <w:tc>
          <w:tcPr>
            <w:tcW w:w="7618" w:type="dxa"/>
            <w:shd w:val="clear" w:color="auto" w:fill="FFFFFF"/>
            <w:vAlign w:val="bottom"/>
          </w:tcPr>
          <w:p w14:paraId="52F7B946" w14:textId="77777777" w:rsidR="009262BF" w:rsidRPr="00490469" w:rsidRDefault="009262BF" w:rsidP="004725D0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Количество дел, в которых действия или решения органа центрального публичного управления были обжалованы в связи с несоблюдением Закона №239/2008</w:t>
            </w:r>
          </w:p>
        </w:tc>
        <w:tc>
          <w:tcPr>
            <w:tcW w:w="2362" w:type="dxa"/>
            <w:shd w:val="clear" w:color="auto" w:fill="FFFFFF"/>
          </w:tcPr>
          <w:p w14:paraId="048B8CA6" w14:textId="77777777" w:rsidR="009262BF" w:rsidRPr="00490469" w:rsidRDefault="009262BF" w:rsidP="004725D0">
            <w:pPr>
              <w:framePr w:w="9979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9262BF" w:rsidRPr="00490469" w14:paraId="3FFB8A9E" w14:textId="77777777" w:rsidTr="004725D0">
        <w:trPr>
          <w:trHeight w:hRule="exact" w:val="263"/>
          <w:jc w:val="center"/>
        </w:trPr>
        <w:tc>
          <w:tcPr>
            <w:tcW w:w="7618" w:type="dxa"/>
            <w:shd w:val="clear" w:color="auto" w:fill="FFFFFF"/>
          </w:tcPr>
          <w:p w14:paraId="15CFB181" w14:textId="77777777" w:rsidR="009262BF" w:rsidRPr="00490469" w:rsidRDefault="009262BF" w:rsidP="004725D0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Оспаривается в высшем иерархическом органе</w:t>
            </w:r>
          </w:p>
        </w:tc>
        <w:tc>
          <w:tcPr>
            <w:tcW w:w="2362" w:type="dxa"/>
            <w:shd w:val="clear" w:color="auto" w:fill="FFFFFF"/>
          </w:tcPr>
          <w:p w14:paraId="5BD9721C" w14:textId="77777777" w:rsidR="009262BF" w:rsidRPr="00F41B2A" w:rsidRDefault="009262BF" w:rsidP="004725D0">
            <w:pPr>
              <w:framePr w:w="997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262BF" w:rsidRPr="00490469" w14:paraId="7DBC096B" w14:textId="77777777" w:rsidTr="004725D0">
        <w:trPr>
          <w:trHeight w:hRule="exact" w:val="263"/>
          <w:jc w:val="center"/>
        </w:trPr>
        <w:tc>
          <w:tcPr>
            <w:tcW w:w="7618" w:type="dxa"/>
            <w:shd w:val="clear" w:color="auto" w:fill="FFFFFF"/>
          </w:tcPr>
          <w:p w14:paraId="30019F33" w14:textId="77777777" w:rsidR="009262BF" w:rsidRPr="00490469" w:rsidRDefault="009262BF" w:rsidP="004725D0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lang w:val="ru-RU"/>
              </w:rPr>
            </w:pPr>
            <w:r w:rsidRPr="00490469">
              <w:rPr>
                <w:rStyle w:val="210pt"/>
                <w:lang w:val="ru-RU"/>
              </w:rPr>
              <w:t>Оспаривается  в суде</w:t>
            </w:r>
          </w:p>
        </w:tc>
        <w:tc>
          <w:tcPr>
            <w:tcW w:w="2362" w:type="dxa"/>
            <w:shd w:val="clear" w:color="auto" w:fill="FFFFFF"/>
          </w:tcPr>
          <w:p w14:paraId="49452C29" w14:textId="77777777" w:rsidR="009262BF" w:rsidRPr="00F41B2A" w:rsidRDefault="009262BF" w:rsidP="004725D0">
            <w:pPr>
              <w:framePr w:w="997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262BF" w:rsidRPr="00490469" w14:paraId="262328C2" w14:textId="77777777" w:rsidTr="004725D0">
        <w:trPr>
          <w:trHeight w:hRule="exact" w:val="277"/>
          <w:jc w:val="center"/>
        </w:trPr>
        <w:tc>
          <w:tcPr>
            <w:tcW w:w="7618" w:type="dxa"/>
            <w:shd w:val="clear" w:color="auto" w:fill="FFFFFF"/>
            <w:vAlign w:val="bottom"/>
          </w:tcPr>
          <w:p w14:paraId="31C2369F" w14:textId="77777777" w:rsidR="009262BF" w:rsidRPr="00490469" w:rsidRDefault="009262BF" w:rsidP="004725D0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 w:rsidRPr="00490469">
              <w:rPr>
                <w:rStyle w:val="2105pt"/>
                <w:lang w:val="ru-RU"/>
              </w:rPr>
              <w:t>Количество санкций, примененных за нарушение Закона № 239/2008</w:t>
            </w:r>
          </w:p>
        </w:tc>
        <w:tc>
          <w:tcPr>
            <w:tcW w:w="2362" w:type="dxa"/>
            <w:shd w:val="clear" w:color="auto" w:fill="FFFFFF"/>
          </w:tcPr>
          <w:p w14:paraId="02B64935" w14:textId="77777777" w:rsidR="009262BF" w:rsidRPr="00F41B2A" w:rsidRDefault="009262BF" w:rsidP="004725D0">
            <w:pPr>
              <w:framePr w:w="997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2DDF5E4A" w14:textId="77777777" w:rsidR="009262BF" w:rsidRPr="00490469" w:rsidRDefault="009262BF" w:rsidP="009262BF">
      <w:pPr>
        <w:framePr w:w="9979" w:wrap="notBeside" w:vAnchor="text" w:hAnchor="text" w:xAlign="center" w:y="1"/>
        <w:rPr>
          <w:sz w:val="2"/>
          <w:szCs w:val="2"/>
          <w:lang w:val="ru-RU"/>
        </w:rPr>
      </w:pPr>
    </w:p>
    <w:p w14:paraId="6D31161F" w14:textId="77777777" w:rsidR="009262BF" w:rsidRPr="00490469" w:rsidRDefault="009262BF" w:rsidP="009262BF">
      <w:pPr>
        <w:rPr>
          <w:sz w:val="2"/>
          <w:szCs w:val="2"/>
          <w:lang w:val="ru-RU"/>
        </w:rPr>
      </w:pPr>
    </w:p>
    <w:p w14:paraId="0F2A89EB" w14:textId="77777777" w:rsidR="009262BF" w:rsidRPr="00490469" w:rsidRDefault="009262BF" w:rsidP="009262BF">
      <w:pPr>
        <w:rPr>
          <w:sz w:val="2"/>
          <w:szCs w:val="2"/>
          <w:lang w:val="ru-RU"/>
        </w:rPr>
      </w:pPr>
    </w:p>
    <w:p w14:paraId="14AFC12F" w14:textId="20060B53" w:rsidR="009262BF" w:rsidRPr="00BE668D" w:rsidRDefault="00FF7D7A" w:rsidP="009262B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E668D">
        <w:rPr>
          <w:rFonts w:ascii="Times New Roman" w:hAnsi="Times New Roman" w:cs="Times New Roman"/>
          <w:sz w:val="28"/>
          <w:szCs w:val="28"/>
          <w:lang w:val="ru-RU"/>
        </w:rPr>
        <w:t xml:space="preserve">Все решения Административного и Консультативного совета Главного управления образования Гагаузии публикуются на официальном сайте </w:t>
      </w:r>
      <w:proofErr w:type="spellStart"/>
      <w:r w:rsidRPr="00BE668D">
        <w:rPr>
          <w:rFonts w:ascii="Times New Roman" w:hAnsi="Times New Roman" w:cs="Times New Roman"/>
          <w:sz w:val="28"/>
          <w:szCs w:val="28"/>
          <w:lang w:val="en-US"/>
        </w:rPr>
        <w:t>guogagauzii</w:t>
      </w:r>
      <w:proofErr w:type="spellEnd"/>
      <w:r w:rsidRPr="00BE66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668D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BE6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01E8630A" w14:textId="2002F4E8" w:rsidR="00FF7D7A" w:rsidRDefault="00FF7D7A" w:rsidP="009262BF">
      <w:pPr>
        <w:contextualSpacing/>
        <w:rPr>
          <w:rFonts w:ascii="Times New Roman" w:hAnsi="Times New Roman" w:cs="Times New Roman"/>
          <w:lang w:val="ru-RU"/>
        </w:rPr>
      </w:pPr>
    </w:p>
    <w:p w14:paraId="2C7A274C" w14:textId="77777777" w:rsidR="00B44E0A" w:rsidRDefault="00B44E0A" w:rsidP="009262BF">
      <w:pPr>
        <w:contextualSpacing/>
        <w:rPr>
          <w:rFonts w:ascii="Times New Roman" w:hAnsi="Times New Roman" w:cs="Times New Roman"/>
          <w:lang w:val="ru-RU"/>
        </w:rPr>
      </w:pPr>
    </w:p>
    <w:p w14:paraId="775B5139" w14:textId="77777777" w:rsidR="00FF7D7A" w:rsidRDefault="009262BF" w:rsidP="009262BF">
      <w:pPr>
        <w:contextualSpacing/>
        <w:rPr>
          <w:rFonts w:ascii="Times New Roman" w:hAnsi="Times New Roman" w:cs="Times New Roman"/>
          <w:lang w:val="ru-RU"/>
        </w:rPr>
      </w:pPr>
      <w:r w:rsidRPr="009262BF">
        <w:rPr>
          <w:rFonts w:ascii="Times New Roman" w:hAnsi="Times New Roman" w:cs="Times New Roman"/>
          <w:lang w:val="ru-RU"/>
        </w:rPr>
        <w:t xml:space="preserve">Отчет подготовлен отделом по работе с персоналом </w:t>
      </w:r>
    </w:p>
    <w:p w14:paraId="7EA455EE" w14:textId="4B2C2384" w:rsidR="009262BF" w:rsidRDefault="009262BF" w:rsidP="009262BF">
      <w:pPr>
        <w:contextualSpacing/>
        <w:rPr>
          <w:rFonts w:ascii="Times New Roman" w:hAnsi="Times New Roman" w:cs="Times New Roman"/>
          <w:lang w:val="ru-RU"/>
        </w:rPr>
      </w:pPr>
      <w:r w:rsidRPr="009262BF">
        <w:rPr>
          <w:rFonts w:ascii="Times New Roman" w:hAnsi="Times New Roman" w:cs="Times New Roman"/>
          <w:lang w:val="ru-RU"/>
        </w:rPr>
        <w:t>и юридическим вопросам</w:t>
      </w:r>
    </w:p>
    <w:p w14:paraId="158CC36A" w14:textId="1507CE45" w:rsidR="009262BF" w:rsidRPr="009262BF" w:rsidRDefault="00FF7D7A" w:rsidP="009262B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т. </w:t>
      </w:r>
      <w:r w:rsidR="009262BF" w:rsidRPr="009262BF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(</w:t>
      </w:r>
      <w:r w:rsidR="009262BF" w:rsidRPr="009262BF">
        <w:rPr>
          <w:rFonts w:ascii="Times New Roman" w:hAnsi="Times New Roman" w:cs="Times New Roman"/>
          <w:lang w:val="ru-RU"/>
        </w:rPr>
        <w:t>298</w:t>
      </w:r>
      <w:r>
        <w:rPr>
          <w:rFonts w:ascii="Times New Roman" w:hAnsi="Times New Roman" w:cs="Times New Roman"/>
          <w:lang w:val="ru-RU"/>
        </w:rPr>
        <w:t>)</w:t>
      </w:r>
      <w:r w:rsidR="009262BF" w:rsidRPr="009262BF">
        <w:rPr>
          <w:rFonts w:ascii="Times New Roman" w:hAnsi="Times New Roman" w:cs="Times New Roman"/>
          <w:lang w:val="ru-RU"/>
        </w:rPr>
        <w:t>22607</w:t>
      </w:r>
    </w:p>
    <w:sectPr w:rsidR="009262BF" w:rsidRPr="009262BF" w:rsidSect="00FB11A3">
      <w:headerReference w:type="default" r:id="rId8"/>
      <w:headerReference w:type="first" r:id="rId9"/>
      <w:pgSz w:w="11900" w:h="16840"/>
      <w:pgMar w:top="709" w:right="701" w:bottom="955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C133" w14:textId="77777777" w:rsidR="00DE72ED" w:rsidRDefault="00DE72ED">
      <w:r>
        <w:separator/>
      </w:r>
    </w:p>
  </w:endnote>
  <w:endnote w:type="continuationSeparator" w:id="0">
    <w:p w14:paraId="1884BB97" w14:textId="77777777" w:rsidR="00DE72ED" w:rsidRDefault="00D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14F7" w14:textId="77777777" w:rsidR="00DE72ED" w:rsidRDefault="00DE72ED"/>
  </w:footnote>
  <w:footnote w:type="continuationSeparator" w:id="0">
    <w:p w14:paraId="210BFB5A" w14:textId="77777777" w:rsidR="00DE72ED" w:rsidRDefault="00DE72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3BDF" w14:textId="77777777" w:rsidR="00963CD0" w:rsidRDefault="00DE72ED">
    <w:pPr>
      <w:rPr>
        <w:sz w:val="2"/>
        <w:szCs w:val="2"/>
      </w:rPr>
    </w:pPr>
    <w:r>
      <w:pict w14:anchorId="2AC43A8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35pt;margin-top:60.75pt;width:251.6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6A76DA5E" w14:textId="77777777" w:rsidR="00963CD0" w:rsidRDefault="00E8170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  <w:i/>
                    <w:iCs/>
                  </w:rPr>
                  <w:t>Procesul de consultare a deciziilor/proiectelor de decizii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2EEC" w14:textId="6A58D8C7" w:rsidR="00963CD0" w:rsidRDefault="00963CD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3CD0"/>
    <w:rsid w:val="00031099"/>
    <w:rsid w:val="001A4E26"/>
    <w:rsid w:val="001B45BD"/>
    <w:rsid w:val="00490469"/>
    <w:rsid w:val="00573096"/>
    <w:rsid w:val="00602BFF"/>
    <w:rsid w:val="00605940"/>
    <w:rsid w:val="006235F3"/>
    <w:rsid w:val="00642341"/>
    <w:rsid w:val="007D5B4C"/>
    <w:rsid w:val="009262BF"/>
    <w:rsid w:val="00963CD0"/>
    <w:rsid w:val="00B44E0A"/>
    <w:rsid w:val="00B63C88"/>
    <w:rsid w:val="00BE668D"/>
    <w:rsid w:val="00C93167"/>
    <w:rsid w:val="00DE72ED"/>
    <w:rsid w:val="00E8170B"/>
    <w:rsid w:val="00F41B2A"/>
    <w:rsid w:val="00FB11A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Прямая со стрелкой 2174"/>
        <o:r id="V:Rule2" type="connector" idref="#Прямая со стрелкой 2173"/>
      </o:rules>
    </o:shapelayout>
  </w:shapeDefaults>
  <w:decimalSymbol w:val=","/>
  <w:listSeparator w:val=";"/>
  <w14:docId w14:val="763A0889"/>
  <w15:docId w15:val="{6DD2D4C8-C4C6-47AE-9002-EA164D2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05pt">
    <w:name w:val="Основной текст (10) + 10;5 pt;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2pt">
    <w:name w:val="Основной текст (12) + 12 pt;Не 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0">
    <w:name w:val="Основной текст (2) + 10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9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2760" w:line="173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760" w:line="209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50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80" w:after="480" w:line="26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line="554" w:lineRule="exact"/>
      <w:ind w:hanging="4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B11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11A3"/>
    <w:rPr>
      <w:color w:val="000000"/>
    </w:rPr>
  </w:style>
  <w:style w:type="paragraph" w:styleId="ad">
    <w:name w:val="footer"/>
    <w:basedOn w:val="a"/>
    <w:link w:val="ae"/>
    <w:uiPriority w:val="99"/>
    <w:unhideWhenUsed/>
    <w:rsid w:val="00FB11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11A3"/>
    <w:rPr>
      <w:color w:val="000000"/>
    </w:rPr>
  </w:style>
  <w:style w:type="paragraph" w:styleId="af">
    <w:name w:val="Body Text Indent"/>
    <w:basedOn w:val="a"/>
    <w:link w:val="af0"/>
    <w:uiPriority w:val="99"/>
    <w:rsid w:val="00F41B2A"/>
    <w:pPr>
      <w:widowControl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41B2A"/>
    <w:rPr>
      <w:rFonts w:ascii="Times New Roman" w:eastAsia="Times New Roman" w:hAnsi="Times New Roman" w:cs="Times New Roman"/>
      <w:szCs w:val="20"/>
      <w:lang w:val="ru-RU" w:eastAsia="ru-RU" w:bidi="ar-SA"/>
    </w:rPr>
  </w:style>
  <w:style w:type="table" w:styleId="af1">
    <w:name w:val="Table Grid"/>
    <w:basedOn w:val="a1"/>
    <w:uiPriority w:val="59"/>
    <w:rsid w:val="00F41B2A"/>
    <w:pPr>
      <w:widowControl/>
    </w:pPr>
    <w:rPr>
      <w:rFonts w:ascii="Times New Roman" w:eastAsiaTheme="minorHAnsi" w:hAnsi="Times New Roman" w:cstheme="minorBidi"/>
      <w:sz w:val="28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2023-01-26T16:09:00Z</dcterms:created>
  <dcterms:modified xsi:type="dcterms:W3CDTF">2023-02-20T08:43:00Z</dcterms:modified>
</cp:coreProperties>
</file>