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428" w:rsidRPr="00B7759E" w:rsidRDefault="00B83428" w:rsidP="008F1900">
      <w:pPr>
        <w:jc w:val="center"/>
        <w:rPr>
          <w:rFonts w:ascii="Times New Roman" w:hAnsi="Times New Roman"/>
          <w:lang w:val="ro-MO"/>
        </w:rPr>
      </w:pPr>
    </w:p>
    <w:p w:rsidR="008F1900" w:rsidRPr="00B7759E" w:rsidRDefault="008F1900" w:rsidP="008F1900">
      <w:pPr>
        <w:jc w:val="center"/>
        <w:rPr>
          <w:rFonts w:ascii="Times New Roman" w:hAnsi="Times New Roman"/>
          <w:b/>
          <w:lang w:val="ro-RO"/>
        </w:rPr>
      </w:pPr>
      <w:r w:rsidRPr="00B7759E">
        <w:rPr>
          <w:rFonts w:ascii="Times New Roman" w:hAnsi="Times New Roman"/>
          <w:b/>
          <w:lang w:val="ro-RO"/>
        </w:rPr>
        <w:t>MINISTERUL EDUCAȚIEI ,CULTURII ȘI CERCETĂRII</w:t>
      </w:r>
      <w:r w:rsidR="00B7759E" w:rsidRPr="00B7759E">
        <w:rPr>
          <w:rFonts w:ascii="Times New Roman" w:hAnsi="Times New Roman"/>
          <w:b/>
          <w:lang w:val="ro-RO"/>
        </w:rPr>
        <w:t xml:space="preserve">  </w:t>
      </w:r>
      <w:r w:rsidRPr="00B7759E">
        <w:rPr>
          <w:rFonts w:ascii="Times New Roman" w:hAnsi="Times New Roman"/>
          <w:b/>
          <w:lang w:val="ro-RO"/>
        </w:rPr>
        <w:t>AL REPUBLICII MOLDOVA</w:t>
      </w:r>
    </w:p>
    <w:p w:rsidR="008F1900" w:rsidRPr="00B7759E" w:rsidRDefault="008F1900" w:rsidP="008F1900">
      <w:pPr>
        <w:jc w:val="center"/>
        <w:rPr>
          <w:rFonts w:ascii="Times New Roman" w:hAnsi="Times New Roman"/>
          <w:b/>
          <w:lang w:val="fr-FR"/>
        </w:rPr>
      </w:pPr>
      <w:r w:rsidRPr="00B7759E">
        <w:rPr>
          <w:rFonts w:ascii="Times New Roman" w:hAnsi="Times New Roman"/>
          <w:b/>
          <w:lang w:val="fr-FR"/>
        </w:rPr>
        <w:t>DIRECȚIA  GENERALĂ</w:t>
      </w:r>
      <w:r w:rsidR="00B7759E" w:rsidRPr="00B7759E">
        <w:rPr>
          <w:rFonts w:ascii="Times New Roman" w:hAnsi="Times New Roman"/>
          <w:b/>
          <w:lang w:val="fr-FR"/>
        </w:rPr>
        <w:t xml:space="preserve"> </w:t>
      </w:r>
      <w:r w:rsidRPr="00B7759E">
        <w:rPr>
          <w:rFonts w:ascii="Times New Roman" w:hAnsi="Times New Roman"/>
          <w:b/>
          <w:lang w:val="fr-FR"/>
        </w:rPr>
        <w:t xml:space="preserve"> ÎNVĂȚĂMÂNT UTA GĂGĂUZIA</w:t>
      </w:r>
    </w:p>
    <w:p w:rsidR="008F1900" w:rsidRPr="00B7759E" w:rsidRDefault="008F1900" w:rsidP="008F1900">
      <w:pPr>
        <w:jc w:val="center"/>
        <w:rPr>
          <w:rFonts w:ascii="Times New Roman" w:hAnsi="Times New Roman"/>
          <w:b/>
          <w:bCs/>
          <w:lang w:val="ro-RO"/>
        </w:rPr>
      </w:pPr>
    </w:p>
    <w:p w:rsidR="008F1900" w:rsidRPr="00B7759E" w:rsidRDefault="008F1900" w:rsidP="008F1900">
      <w:pPr>
        <w:jc w:val="center"/>
        <w:rPr>
          <w:rFonts w:ascii="Times New Roman" w:hAnsi="Times New Roman"/>
          <w:b/>
          <w:bCs/>
          <w:lang w:val="ro-RO"/>
        </w:rPr>
      </w:pPr>
    </w:p>
    <w:p w:rsidR="008F1900" w:rsidRPr="00B7759E" w:rsidRDefault="008F1900" w:rsidP="008F1900">
      <w:pPr>
        <w:jc w:val="center"/>
        <w:rPr>
          <w:rFonts w:ascii="Times New Roman" w:hAnsi="Times New Roman"/>
          <w:b/>
          <w:lang w:val="ro-RO"/>
        </w:rPr>
      </w:pPr>
      <w:r w:rsidRPr="00B7759E">
        <w:rPr>
          <w:rFonts w:ascii="Times New Roman" w:hAnsi="Times New Roman"/>
          <w:b/>
          <w:bCs/>
          <w:lang w:val="ro-RO"/>
        </w:rPr>
        <w:t>LICEUL TEORETIC „GRIGORE VIERU”</w:t>
      </w:r>
      <w:r w:rsidRPr="00B7759E">
        <w:rPr>
          <w:rFonts w:ascii="Times New Roman" w:hAnsi="Times New Roman"/>
          <w:b/>
          <w:bCs/>
          <w:lang w:val="ro-RO"/>
        </w:rPr>
        <w:br/>
        <w:t>S.CHIOSELIA RUSĂ,  R.COMRAT</w:t>
      </w:r>
    </w:p>
    <w:p w:rsidR="008F1900" w:rsidRPr="00B7759E" w:rsidRDefault="008F1900" w:rsidP="008F1900">
      <w:pPr>
        <w:jc w:val="center"/>
        <w:rPr>
          <w:rFonts w:ascii="Times New Roman" w:hAnsi="Times New Roman"/>
          <w:b/>
          <w:i/>
          <w:lang w:val="fr-FR"/>
        </w:rPr>
      </w:pPr>
    </w:p>
    <w:p w:rsidR="008F1900" w:rsidRPr="00B7759E" w:rsidRDefault="008F1900" w:rsidP="008F1900">
      <w:pPr>
        <w:jc w:val="center"/>
        <w:rPr>
          <w:rFonts w:ascii="Times New Roman" w:hAnsi="Times New Roman"/>
          <w:b/>
          <w:i/>
          <w:lang w:val="fr-FR"/>
        </w:rPr>
      </w:pPr>
    </w:p>
    <w:p w:rsidR="008F1900" w:rsidRPr="00B7759E" w:rsidRDefault="008F1900" w:rsidP="008F1900">
      <w:pPr>
        <w:jc w:val="center"/>
        <w:rPr>
          <w:rFonts w:ascii="Times New Roman" w:hAnsi="Times New Roman"/>
          <w:i/>
          <w:lang w:val="ro-RO"/>
        </w:rPr>
      </w:pPr>
    </w:p>
    <w:p w:rsidR="007858CA" w:rsidRPr="00B7759E" w:rsidRDefault="007858CA" w:rsidP="007858CA">
      <w:pPr>
        <w:rPr>
          <w:rFonts w:ascii="Times New Roman" w:hAnsi="Times New Roman"/>
          <w:b/>
          <w:i/>
          <w:lang w:val="ro-RO" w:eastAsia="ru-RU" w:bidi="ar-SA"/>
        </w:rPr>
      </w:pPr>
    </w:p>
    <w:p w:rsidR="006C3193" w:rsidRPr="00B7759E" w:rsidRDefault="007858CA" w:rsidP="006C3193">
      <w:pPr>
        <w:jc w:val="center"/>
        <w:rPr>
          <w:rFonts w:ascii="Times New Roman" w:hAnsi="Times New Roman"/>
          <w:b/>
          <w:i/>
          <w:sz w:val="28"/>
          <w:lang w:eastAsia="ru-RU" w:bidi="ar-SA"/>
        </w:rPr>
      </w:pPr>
      <w:r w:rsidRPr="00B7759E">
        <w:rPr>
          <w:rFonts w:ascii="Times New Roman" w:hAnsi="Times New Roman"/>
          <w:b/>
          <w:i/>
          <w:sz w:val="28"/>
          <w:lang w:val="ro-RO" w:eastAsia="ru-RU" w:bidi="ar-SA"/>
        </w:rPr>
        <w:t>SINTEZA ACTIVITĂȚII</w:t>
      </w:r>
    </w:p>
    <w:p w:rsidR="007858CA" w:rsidRPr="00B7759E" w:rsidRDefault="007858CA" w:rsidP="006C3193">
      <w:pPr>
        <w:jc w:val="center"/>
        <w:rPr>
          <w:rFonts w:ascii="Times New Roman" w:hAnsi="Times New Roman"/>
          <w:b/>
          <w:i/>
          <w:sz w:val="28"/>
          <w:lang w:val="ro-RO" w:eastAsia="ru-RU" w:bidi="ar-SA"/>
        </w:rPr>
      </w:pPr>
      <w:r w:rsidRPr="00B7759E">
        <w:rPr>
          <w:rFonts w:ascii="Times New Roman" w:hAnsi="Times New Roman"/>
          <w:b/>
          <w:i/>
          <w:sz w:val="28"/>
          <w:lang w:val="ro-RO" w:eastAsia="ru-RU" w:bidi="ar-SA"/>
        </w:rPr>
        <w:t>LT „</w:t>
      </w:r>
      <w:r w:rsidR="006E7DE3" w:rsidRPr="00B7759E">
        <w:rPr>
          <w:rFonts w:ascii="Times New Roman" w:hAnsi="Times New Roman"/>
          <w:b/>
          <w:i/>
          <w:sz w:val="28"/>
          <w:lang w:val="ro-RO" w:eastAsia="ru-RU" w:bidi="ar-SA"/>
        </w:rPr>
        <w:t>GRIGORE VIERU,,</w:t>
      </w:r>
    </w:p>
    <w:p w:rsidR="007858CA" w:rsidRPr="00B7759E" w:rsidRDefault="00A117E1" w:rsidP="006C3193">
      <w:pPr>
        <w:jc w:val="center"/>
        <w:rPr>
          <w:rFonts w:ascii="Times New Roman" w:hAnsi="Times New Roman"/>
          <w:b/>
          <w:i/>
          <w:sz w:val="28"/>
          <w:lang w:val="ro-RO" w:eastAsia="ru-RU" w:bidi="ar-SA"/>
        </w:rPr>
      </w:pPr>
      <w:r w:rsidRPr="00B7759E">
        <w:rPr>
          <w:rFonts w:ascii="Times New Roman" w:hAnsi="Times New Roman"/>
          <w:b/>
          <w:i/>
          <w:sz w:val="28"/>
          <w:lang w:val="ro-RO" w:eastAsia="ru-RU" w:bidi="ar-SA"/>
        </w:rPr>
        <w:t xml:space="preserve">PENTRU ANUL </w:t>
      </w:r>
      <w:r w:rsidR="009D4FB3" w:rsidRPr="00B7759E">
        <w:rPr>
          <w:rFonts w:ascii="Times New Roman" w:hAnsi="Times New Roman"/>
          <w:b/>
          <w:i/>
          <w:sz w:val="28"/>
          <w:lang w:val="ro-RO" w:eastAsia="ru-RU" w:bidi="ar-SA"/>
        </w:rPr>
        <w:t>DE STUDII 2019-2020</w:t>
      </w:r>
    </w:p>
    <w:p w:rsidR="008F1900" w:rsidRPr="00B7759E" w:rsidRDefault="008F1900" w:rsidP="008F1900">
      <w:pPr>
        <w:jc w:val="right"/>
        <w:rPr>
          <w:rFonts w:ascii="Times New Roman" w:hAnsi="Times New Roman"/>
          <w:b/>
          <w:sz w:val="28"/>
          <w:lang w:val="ro-RO"/>
        </w:rPr>
      </w:pPr>
    </w:p>
    <w:p w:rsidR="008F1900" w:rsidRPr="00B7759E" w:rsidRDefault="008F1900" w:rsidP="008F1900">
      <w:pPr>
        <w:jc w:val="right"/>
        <w:rPr>
          <w:rFonts w:ascii="Times New Roman" w:hAnsi="Times New Roman"/>
          <w:b/>
          <w:lang w:val="ro-RO"/>
        </w:rPr>
      </w:pPr>
    </w:p>
    <w:p w:rsidR="008F1900" w:rsidRPr="00B7759E" w:rsidRDefault="008F1900" w:rsidP="008F1900">
      <w:pPr>
        <w:jc w:val="right"/>
        <w:rPr>
          <w:rFonts w:ascii="Times New Roman" w:hAnsi="Times New Roman"/>
          <w:b/>
          <w:lang w:val="ro-RO"/>
        </w:rPr>
      </w:pPr>
    </w:p>
    <w:p w:rsidR="008F1900" w:rsidRPr="00B7759E" w:rsidRDefault="008F1900" w:rsidP="008F1900">
      <w:pPr>
        <w:jc w:val="right"/>
        <w:rPr>
          <w:rFonts w:ascii="Times New Roman" w:hAnsi="Times New Roman"/>
          <w:b/>
          <w:lang w:val="ro-RO"/>
        </w:rPr>
      </w:pPr>
    </w:p>
    <w:p w:rsidR="008F1900" w:rsidRPr="00B7759E" w:rsidRDefault="002219A6" w:rsidP="008F1900">
      <w:pPr>
        <w:jc w:val="right"/>
        <w:rPr>
          <w:rFonts w:ascii="Times New Roman" w:hAnsi="Times New Roman"/>
          <w:b/>
          <w:lang w:val="ro-RO"/>
        </w:rPr>
      </w:pPr>
      <w:r w:rsidRPr="00B7759E">
        <w:rPr>
          <w:rFonts w:ascii="Times New Roman" w:hAnsi="Times New Roman"/>
          <w:b/>
          <w:noProof/>
          <w:lang w:val="ru-RU" w:eastAsia="ru-RU" w:bidi="ar-SA"/>
        </w:rPr>
        <w:drawing>
          <wp:anchor distT="0" distB="0" distL="114300" distR="114300" simplePos="0" relativeHeight="251658240" behindDoc="1" locked="0" layoutInCell="1" allowOverlap="1" wp14:anchorId="3EE53928" wp14:editId="7ACE7C49">
            <wp:simplePos x="0" y="0"/>
            <wp:positionH relativeFrom="column">
              <wp:posOffset>4445</wp:posOffset>
            </wp:positionH>
            <wp:positionV relativeFrom="paragraph">
              <wp:posOffset>83185</wp:posOffset>
            </wp:positionV>
            <wp:extent cx="5388610" cy="4308475"/>
            <wp:effectExtent l="19050" t="0" r="2540" b="0"/>
            <wp:wrapTight wrapText="bothSides">
              <wp:wrapPolygon edited="0">
                <wp:start x="-76" y="0"/>
                <wp:lineTo x="-76" y="21489"/>
                <wp:lineTo x="21610" y="21489"/>
                <wp:lineTo x="21610" y="0"/>
                <wp:lineTo x="-76"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8610" cy="4308475"/>
                    </a:xfrm>
                    <a:prstGeom prst="rect">
                      <a:avLst/>
                    </a:prstGeom>
                    <a:noFill/>
                    <a:ln>
                      <a:noFill/>
                    </a:ln>
                  </pic:spPr>
                </pic:pic>
              </a:graphicData>
            </a:graphic>
          </wp:anchor>
        </w:drawing>
      </w:r>
    </w:p>
    <w:p w:rsidR="008F1900" w:rsidRPr="00B7759E" w:rsidRDefault="008F1900" w:rsidP="008F1900">
      <w:pPr>
        <w:jc w:val="center"/>
        <w:rPr>
          <w:rFonts w:ascii="Times New Roman" w:hAnsi="Times New Roman"/>
          <w:b/>
          <w:lang w:val="ro-RO"/>
        </w:rPr>
      </w:pPr>
    </w:p>
    <w:p w:rsidR="008F1900" w:rsidRPr="00B7759E" w:rsidRDefault="008F1900" w:rsidP="008F1900">
      <w:pPr>
        <w:jc w:val="center"/>
        <w:rPr>
          <w:rFonts w:ascii="Times New Roman" w:hAnsi="Times New Roman"/>
          <w:b/>
          <w:lang w:val="ro-RO"/>
        </w:rPr>
      </w:pPr>
    </w:p>
    <w:p w:rsidR="008F1900" w:rsidRPr="00B7759E" w:rsidRDefault="008F1900" w:rsidP="008F1900">
      <w:pPr>
        <w:jc w:val="center"/>
        <w:rPr>
          <w:rFonts w:ascii="Times New Roman" w:hAnsi="Times New Roman"/>
          <w:b/>
          <w:lang w:val="ro-RO"/>
        </w:rPr>
      </w:pPr>
    </w:p>
    <w:p w:rsidR="008F1900" w:rsidRPr="00B7759E" w:rsidRDefault="008F1900" w:rsidP="008F1900">
      <w:pPr>
        <w:jc w:val="center"/>
        <w:rPr>
          <w:rFonts w:ascii="Times New Roman" w:hAnsi="Times New Roman"/>
          <w:b/>
          <w:lang w:val="ro-RO"/>
        </w:rPr>
      </w:pPr>
    </w:p>
    <w:p w:rsidR="007E0B46" w:rsidRPr="00B7759E" w:rsidRDefault="007E0B46" w:rsidP="008F1900">
      <w:pPr>
        <w:jc w:val="center"/>
        <w:rPr>
          <w:rFonts w:ascii="Times New Roman" w:hAnsi="Times New Roman"/>
          <w:b/>
          <w:lang w:val="ro-RO"/>
        </w:rPr>
      </w:pPr>
    </w:p>
    <w:p w:rsidR="007E0B46" w:rsidRPr="00B7759E" w:rsidRDefault="007E0B46" w:rsidP="008F1900">
      <w:pPr>
        <w:jc w:val="center"/>
        <w:rPr>
          <w:rFonts w:ascii="Times New Roman" w:hAnsi="Times New Roman"/>
          <w:b/>
          <w:lang w:val="ro-RO"/>
        </w:rPr>
      </w:pPr>
    </w:p>
    <w:p w:rsidR="007E0B46" w:rsidRPr="00B7759E" w:rsidRDefault="007E0B46" w:rsidP="008F1900">
      <w:pPr>
        <w:jc w:val="center"/>
        <w:rPr>
          <w:rFonts w:ascii="Times New Roman" w:hAnsi="Times New Roman"/>
          <w:b/>
          <w:lang w:val="ro-RO"/>
        </w:rPr>
      </w:pPr>
    </w:p>
    <w:p w:rsidR="007E0B46" w:rsidRPr="00B7759E" w:rsidRDefault="007E0B46" w:rsidP="008F1900">
      <w:pPr>
        <w:jc w:val="center"/>
        <w:rPr>
          <w:rFonts w:ascii="Times New Roman" w:hAnsi="Times New Roman"/>
          <w:b/>
          <w:lang w:val="ro-RO"/>
        </w:rPr>
      </w:pPr>
    </w:p>
    <w:p w:rsidR="007E0B46" w:rsidRPr="00B7759E" w:rsidRDefault="007E0B46" w:rsidP="006C3193">
      <w:pPr>
        <w:rPr>
          <w:rFonts w:ascii="Times New Roman" w:hAnsi="Times New Roman"/>
          <w:b/>
        </w:rPr>
      </w:pPr>
    </w:p>
    <w:p w:rsidR="007E0B46" w:rsidRPr="00B7759E" w:rsidRDefault="007E0B46" w:rsidP="008F1900">
      <w:pPr>
        <w:jc w:val="center"/>
        <w:rPr>
          <w:rFonts w:ascii="Times New Roman" w:hAnsi="Times New Roman"/>
          <w:b/>
          <w:lang w:val="ro-RO"/>
        </w:rPr>
      </w:pPr>
    </w:p>
    <w:p w:rsidR="007E0B46" w:rsidRPr="00B7759E" w:rsidRDefault="007E0B46" w:rsidP="008F1900">
      <w:pPr>
        <w:jc w:val="center"/>
        <w:rPr>
          <w:rFonts w:ascii="Times New Roman" w:hAnsi="Times New Roman"/>
          <w:b/>
          <w:lang w:val="ro-RO"/>
        </w:rPr>
      </w:pPr>
    </w:p>
    <w:p w:rsidR="007E0B46" w:rsidRPr="00B7759E" w:rsidRDefault="007E0B46" w:rsidP="008F1900">
      <w:pPr>
        <w:jc w:val="center"/>
        <w:rPr>
          <w:rFonts w:ascii="Times New Roman" w:hAnsi="Times New Roman"/>
          <w:b/>
          <w:lang w:val="ro-RO"/>
        </w:rPr>
      </w:pPr>
    </w:p>
    <w:p w:rsidR="007E0B46" w:rsidRPr="00B7759E" w:rsidRDefault="007E0B46" w:rsidP="008F1900">
      <w:pPr>
        <w:jc w:val="center"/>
        <w:rPr>
          <w:rFonts w:ascii="Times New Roman" w:hAnsi="Times New Roman"/>
          <w:b/>
          <w:lang w:val="ro-RO"/>
        </w:rPr>
      </w:pPr>
    </w:p>
    <w:p w:rsidR="007E0B46" w:rsidRPr="00B7759E" w:rsidRDefault="007E0B46" w:rsidP="008F1900">
      <w:pPr>
        <w:jc w:val="center"/>
        <w:rPr>
          <w:rFonts w:ascii="Times New Roman" w:hAnsi="Times New Roman"/>
          <w:b/>
          <w:lang w:val="ro-RO"/>
        </w:rPr>
      </w:pPr>
    </w:p>
    <w:p w:rsidR="007E0B46" w:rsidRPr="00B7759E" w:rsidRDefault="007E0B46" w:rsidP="008F1900">
      <w:pPr>
        <w:jc w:val="center"/>
        <w:rPr>
          <w:rFonts w:ascii="Times New Roman" w:hAnsi="Times New Roman"/>
          <w:b/>
          <w:lang w:val="ro-RO"/>
        </w:rPr>
      </w:pPr>
    </w:p>
    <w:p w:rsidR="007E0B46" w:rsidRPr="00B7759E" w:rsidRDefault="007E0B46" w:rsidP="008F1900">
      <w:pPr>
        <w:jc w:val="center"/>
        <w:rPr>
          <w:rFonts w:ascii="Times New Roman" w:hAnsi="Times New Roman"/>
          <w:b/>
          <w:lang w:val="ro-RO"/>
        </w:rPr>
      </w:pPr>
    </w:p>
    <w:p w:rsidR="007E0B46" w:rsidRPr="00B7759E" w:rsidRDefault="007E0B46" w:rsidP="008F1900">
      <w:pPr>
        <w:jc w:val="center"/>
        <w:rPr>
          <w:rFonts w:ascii="Times New Roman" w:hAnsi="Times New Roman"/>
          <w:b/>
          <w:lang w:val="ro-RO"/>
        </w:rPr>
      </w:pPr>
    </w:p>
    <w:p w:rsidR="007E0B46" w:rsidRPr="00B7759E" w:rsidRDefault="007E0B46" w:rsidP="008F1900">
      <w:pPr>
        <w:jc w:val="center"/>
        <w:rPr>
          <w:rFonts w:ascii="Times New Roman" w:hAnsi="Times New Roman"/>
          <w:b/>
          <w:lang w:val="ro-RO"/>
        </w:rPr>
      </w:pPr>
    </w:p>
    <w:p w:rsidR="007E0B46" w:rsidRPr="00B7759E" w:rsidRDefault="007E0B46" w:rsidP="008F1900">
      <w:pPr>
        <w:jc w:val="center"/>
        <w:rPr>
          <w:rFonts w:ascii="Times New Roman" w:hAnsi="Times New Roman"/>
          <w:b/>
          <w:lang w:val="ro-RO"/>
        </w:rPr>
      </w:pPr>
    </w:p>
    <w:p w:rsidR="007E0B46" w:rsidRPr="00B7759E" w:rsidRDefault="007E0B46" w:rsidP="008F1900">
      <w:pPr>
        <w:jc w:val="center"/>
        <w:rPr>
          <w:rFonts w:ascii="Times New Roman" w:hAnsi="Times New Roman"/>
          <w:b/>
          <w:lang w:val="ro-RO"/>
        </w:rPr>
      </w:pPr>
    </w:p>
    <w:p w:rsidR="002219A6" w:rsidRPr="00B7759E" w:rsidRDefault="002219A6" w:rsidP="006C3193">
      <w:pPr>
        <w:rPr>
          <w:rFonts w:ascii="Times New Roman" w:hAnsi="Times New Roman"/>
          <w:b/>
        </w:rPr>
      </w:pPr>
    </w:p>
    <w:p w:rsidR="002219A6" w:rsidRPr="00B7759E" w:rsidRDefault="002219A6" w:rsidP="006C3193">
      <w:pPr>
        <w:rPr>
          <w:rFonts w:ascii="Times New Roman" w:hAnsi="Times New Roman"/>
          <w:b/>
        </w:rPr>
      </w:pPr>
    </w:p>
    <w:p w:rsidR="002219A6" w:rsidRPr="00B7759E" w:rsidRDefault="002219A6" w:rsidP="006C3193">
      <w:pPr>
        <w:rPr>
          <w:rFonts w:ascii="Times New Roman" w:hAnsi="Times New Roman"/>
          <w:b/>
        </w:rPr>
      </w:pPr>
    </w:p>
    <w:p w:rsidR="002219A6" w:rsidRPr="00B7759E" w:rsidRDefault="002219A6" w:rsidP="006C3193">
      <w:pPr>
        <w:rPr>
          <w:rFonts w:ascii="Times New Roman" w:hAnsi="Times New Roman"/>
          <w:b/>
        </w:rPr>
      </w:pPr>
    </w:p>
    <w:p w:rsidR="002219A6" w:rsidRPr="00B7759E" w:rsidRDefault="002219A6" w:rsidP="006C3193">
      <w:pPr>
        <w:rPr>
          <w:rFonts w:ascii="Times New Roman" w:hAnsi="Times New Roman"/>
          <w:b/>
        </w:rPr>
      </w:pPr>
    </w:p>
    <w:p w:rsidR="002219A6" w:rsidRPr="00B7759E" w:rsidRDefault="002219A6" w:rsidP="006C3193">
      <w:pPr>
        <w:rPr>
          <w:rFonts w:ascii="Times New Roman" w:hAnsi="Times New Roman"/>
          <w:b/>
        </w:rPr>
      </w:pPr>
    </w:p>
    <w:p w:rsidR="002219A6" w:rsidRPr="00B7759E" w:rsidRDefault="002219A6" w:rsidP="006C3193">
      <w:pPr>
        <w:rPr>
          <w:rFonts w:ascii="Times New Roman" w:hAnsi="Times New Roman"/>
          <w:b/>
        </w:rPr>
      </w:pPr>
    </w:p>
    <w:p w:rsidR="002219A6" w:rsidRPr="00B7759E" w:rsidRDefault="002219A6" w:rsidP="006C3193">
      <w:pPr>
        <w:rPr>
          <w:rFonts w:ascii="Times New Roman" w:hAnsi="Times New Roman"/>
          <w:b/>
        </w:rPr>
      </w:pPr>
    </w:p>
    <w:p w:rsidR="002219A6" w:rsidRPr="00B7759E" w:rsidRDefault="002219A6" w:rsidP="006C3193">
      <w:pPr>
        <w:rPr>
          <w:rFonts w:ascii="Times New Roman" w:hAnsi="Times New Roman"/>
          <w:b/>
        </w:rPr>
      </w:pPr>
    </w:p>
    <w:p w:rsidR="002219A6" w:rsidRPr="00B7759E" w:rsidRDefault="002219A6" w:rsidP="006C3193">
      <w:pPr>
        <w:rPr>
          <w:rFonts w:ascii="Times New Roman" w:hAnsi="Times New Roman"/>
          <w:b/>
        </w:rPr>
      </w:pPr>
    </w:p>
    <w:p w:rsidR="008F1900" w:rsidRPr="00B7759E" w:rsidRDefault="002219A6" w:rsidP="006C3193">
      <w:pPr>
        <w:rPr>
          <w:rFonts w:ascii="Times New Roman" w:hAnsi="Times New Roman"/>
          <w:b/>
        </w:rPr>
      </w:pPr>
      <w:r w:rsidRPr="00B7759E">
        <w:rPr>
          <w:rFonts w:ascii="Times New Roman" w:hAnsi="Times New Roman"/>
          <w:b/>
        </w:rPr>
        <w:t xml:space="preserve">                                              </w:t>
      </w:r>
      <w:r w:rsidR="00FE0B0B" w:rsidRPr="00B7759E">
        <w:rPr>
          <w:rFonts w:ascii="Times New Roman" w:hAnsi="Times New Roman"/>
          <w:b/>
          <w:lang w:val="ro-RO"/>
        </w:rPr>
        <w:t>CHIOSELIA RUSĂ</w:t>
      </w:r>
      <w:r w:rsidR="009D4FB3" w:rsidRPr="00B7759E">
        <w:rPr>
          <w:rFonts w:ascii="Times New Roman" w:hAnsi="Times New Roman"/>
          <w:b/>
          <w:lang w:val="ro-RO"/>
        </w:rPr>
        <w:t>, 2020</w:t>
      </w:r>
    </w:p>
    <w:p w:rsidR="008F1900" w:rsidRPr="00B7759E" w:rsidRDefault="008F1900">
      <w:pPr>
        <w:rPr>
          <w:rFonts w:ascii="Times New Roman" w:hAnsi="Times New Roman"/>
        </w:rPr>
      </w:pPr>
    </w:p>
    <w:p w:rsidR="00C643EB" w:rsidRPr="00B7759E" w:rsidRDefault="00C643EB" w:rsidP="00C643EB">
      <w:pPr>
        <w:rPr>
          <w:rFonts w:ascii="Times New Roman" w:hAnsi="Times New Roman"/>
          <w:b/>
          <w:lang w:val="ro-RO" w:eastAsia="ru-RU" w:bidi="ar-SA"/>
        </w:rPr>
      </w:pPr>
      <w:r w:rsidRPr="00B7759E">
        <w:rPr>
          <w:rFonts w:ascii="Times New Roman" w:hAnsi="Times New Roman"/>
          <w:b/>
          <w:lang w:val="ro-RO" w:eastAsia="ru-RU" w:bidi="ar-SA"/>
        </w:rPr>
        <w:t>CUPRINS:</w:t>
      </w:r>
    </w:p>
    <w:p w:rsidR="00C643EB" w:rsidRPr="00B7759E" w:rsidRDefault="00C643EB" w:rsidP="00C643EB">
      <w:pPr>
        <w:rPr>
          <w:rFonts w:ascii="Times New Roman" w:hAnsi="Times New Roman"/>
          <w:b/>
          <w:lang w:val="ro-RO" w:eastAsia="ru-RU" w:bidi="ar-SA"/>
        </w:rPr>
      </w:pPr>
    </w:p>
    <w:p w:rsidR="00C643EB" w:rsidRPr="00B7759E" w:rsidRDefault="00C643EB" w:rsidP="00C643EB">
      <w:pPr>
        <w:rPr>
          <w:rFonts w:ascii="Times New Roman" w:hAnsi="Times New Roman"/>
          <w:b/>
          <w:lang w:val="ro-RO" w:eastAsia="ru-RU" w:bidi="ar-SA"/>
        </w:rPr>
      </w:pPr>
    </w:p>
    <w:p w:rsidR="00C643EB" w:rsidRPr="00B7759E" w:rsidRDefault="00C643EB" w:rsidP="00C643EB">
      <w:pPr>
        <w:rPr>
          <w:rFonts w:ascii="Times New Roman" w:hAnsi="Times New Roman"/>
          <w:b/>
          <w:lang w:val="ro-RO" w:eastAsia="ru-RU" w:bidi="ar-SA"/>
        </w:rPr>
      </w:pPr>
    </w:p>
    <w:p w:rsidR="007661A1" w:rsidRPr="00B7759E" w:rsidRDefault="00C643EB" w:rsidP="00C643EB">
      <w:pPr>
        <w:rPr>
          <w:rFonts w:ascii="Times New Roman" w:hAnsi="Times New Roman"/>
          <w:lang w:eastAsia="ru-RU" w:bidi="ar-SA"/>
        </w:rPr>
      </w:pPr>
      <w:r w:rsidRPr="00B7759E">
        <w:rPr>
          <w:rFonts w:ascii="Times New Roman" w:hAnsi="Times New Roman"/>
          <w:lang w:val="ro-RO" w:eastAsia="ru-RU" w:bidi="ar-SA"/>
        </w:rPr>
        <w:t>I. Cartea de vizită a Liceul Teoretic „</w:t>
      </w:r>
      <w:r w:rsidR="00C81C02" w:rsidRPr="00B7759E">
        <w:rPr>
          <w:rFonts w:ascii="Times New Roman" w:hAnsi="Times New Roman"/>
          <w:lang w:val="en-AU" w:eastAsia="ru-RU" w:bidi="ar-SA"/>
        </w:rPr>
        <w:t>G.Vieru,,</w:t>
      </w:r>
      <w:r w:rsidRPr="00B7759E">
        <w:rPr>
          <w:rFonts w:ascii="Times New Roman" w:hAnsi="Times New Roman"/>
          <w:lang w:val="ro-RO" w:eastAsia="ru-RU" w:bidi="ar-SA"/>
        </w:rPr>
        <w:t xml:space="preserve">”.  </w:t>
      </w:r>
      <w:r w:rsidR="007661A1" w:rsidRPr="00B7759E">
        <w:rPr>
          <w:rFonts w:ascii="Times New Roman" w:hAnsi="Times New Roman"/>
          <w:lang w:val="ro-RO" w:eastAsia="ru-RU" w:bidi="ar-SA"/>
        </w:rPr>
        <w:t>...............................</w:t>
      </w:r>
      <w:r w:rsidR="00055582" w:rsidRPr="00B7759E">
        <w:rPr>
          <w:rFonts w:ascii="Times New Roman" w:hAnsi="Times New Roman"/>
          <w:lang w:val="ro-RO" w:eastAsia="ru-RU" w:bidi="ar-SA"/>
        </w:rPr>
        <w:t>..........</w:t>
      </w:r>
      <w:r w:rsidR="00B7759E" w:rsidRPr="00B7759E">
        <w:rPr>
          <w:rFonts w:ascii="Times New Roman" w:hAnsi="Times New Roman"/>
          <w:lang w:val="ro-RO" w:eastAsia="ru-RU" w:bidi="ar-SA"/>
        </w:rPr>
        <w:t>........................</w:t>
      </w:r>
      <w:r w:rsidR="00055582" w:rsidRPr="00B7759E">
        <w:rPr>
          <w:rFonts w:ascii="Times New Roman" w:hAnsi="Times New Roman"/>
          <w:lang w:eastAsia="ru-RU" w:bidi="ar-SA"/>
        </w:rPr>
        <w:t>3</w:t>
      </w:r>
    </w:p>
    <w:p w:rsidR="00DA7404" w:rsidRPr="00B7759E" w:rsidRDefault="00DA7404" w:rsidP="00C643EB">
      <w:pPr>
        <w:rPr>
          <w:rFonts w:ascii="Times New Roman" w:hAnsi="Times New Roman"/>
          <w:lang w:val="ro-RO" w:eastAsia="ru-RU" w:bidi="ar-SA"/>
        </w:rPr>
      </w:pPr>
    </w:p>
    <w:p w:rsidR="00C643EB" w:rsidRPr="00B7759E" w:rsidRDefault="003C349C" w:rsidP="00C643EB">
      <w:pPr>
        <w:rPr>
          <w:rFonts w:ascii="Times New Roman" w:hAnsi="Times New Roman"/>
          <w:lang w:val="ro-RO" w:eastAsia="ru-RU" w:bidi="ar-SA"/>
        </w:rPr>
      </w:pPr>
      <w:r w:rsidRPr="00B7759E">
        <w:rPr>
          <w:rFonts w:ascii="Times New Roman" w:hAnsi="Times New Roman"/>
          <w:lang w:val="ro-RO" w:eastAsia="ru-RU" w:bidi="ar-SA"/>
        </w:rPr>
        <w:t>II. Sinteza activității  LT „G.Vi</w:t>
      </w:r>
      <w:r w:rsidR="001D7DAC" w:rsidRPr="00B7759E">
        <w:rPr>
          <w:rFonts w:ascii="Times New Roman" w:hAnsi="Times New Roman"/>
          <w:lang w:val="ro-MO" w:eastAsia="ru-RU" w:bidi="ar-SA"/>
        </w:rPr>
        <w:t>eru,,</w:t>
      </w:r>
      <w:r w:rsidR="009D4FB3" w:rsidRPr="00B7759E">
        <w:rPr>
          <w:rFonts w:ascii="Times New Roman" w:hAnsi="Times New Roman"/>
          <w:lang w:val="ro-RO" w:eastAsia="ru-RU" w:bidi="ar-SA"/>
        </w:rPr>
        <w:t xml:space="preserve"> pentru anul de studii 2019-2020</w:t>
      </w:r>
      <w:r w:rsidR="001D7DAC" w:rsidRPr="00B7759E">
        <w:rPr>
          <w:rFonts w:ascii="Times New Roman" w:hAnsi="Times New Roman"/>
          <w:lang w:val="ro-RO" w:eastAsia="ru-RU" w:bidi="ar-SA"/>
        </w:rPr>
        <w:t>..........</w:t>
      </w:r>
      <w:r w:rsidR="00B7759E" w:rsidRPr="00B7759E">
        <w:rPr>
          <w:rFonts w:ascii="Times New Roman" w:hAnsi="Times New Roman"/>
          <w:lang w:val="ro-RO" w:eastAsia="ru-RU" w:bidi="ar-SA"/>
        </w:rPr>
        <w:t>........................</w:t>
      </w:r>
      <w:r w:rsidR="00B7759E" w:rsidRPr="00B7759E">
        <w:rPr>
          <w:rFonts w:ascii="Times New Roman" w:hAnsi="Times New Roman"/>
          <w:lang w:eastAsia="ru-RU" w:bidi="ar-SA"/>
        </w:rPr>
        <w:t>4</w:t>
      </w:r>
    </w:p>
    <w:p w:rsidR="00393326" w:rsidRPr="00B7759E" w:rsidRDefault="00393326" w:rsidP="00393326">
      <w:pPr>
        <w:rPr>
          <w:rFonts w:ascii="Times New Roman" w:hAnsi="Times New Roman"/>
          <w:lang w:val="ro-RO" w:eastAsia="ru-RU" w:bidi="ar-SA"/>
        </w:rPr>
      </w:pPr>
    </w:p>
    <w:p w:rsidR="00393326" w:rsidRPr="00B7759E" w:rsidRDefault="00393326" w:rsidP="00393326">
      <w:pPr>
        <w:rPr>
          <w:rFonts w:ascii="Times New Roman" w:hAnsi="Times New Roman"/>
        </w:rPr>
      </w:pPr>
      <w:r w:rsidRPr="00B7759E">
        <w:rPr>
          <w:rFonts w:ascii="Times New Roman" w:hAnsi="Times New Roman"/>
          <w:lang w:val="ro-RO"/>
        </w:rPr>
        <w:t>III.  Analiza activităţilor desfăşurate...........................................................</w:t>
      </w:r>
      <w:r w:rsidR="00427844" w:rsidRPr="00B7759E">
        <w:rPr>
          <w:rFonts w:ascii="Times New Roman" w:hAnsi="Times New Roman"/>
        </w:rPr>
        <w:t>...</w:t>
      </w:r>
      <w:r w:rsidR="00C310D7" w:rsidRPr="00B7759E">
        <w:rPr>
          <w:rFonts w:ascii="Times New Roman" w:hAnsi="Times New Roman"/>
        </w:rPr>
        <w:t>..</w:t>
      </w:r>
      <w:r w:rsidR="00B7759E" w:rsidRPr="00B7759E">
        <w:rPr>
          <w:rFonts w:ascii="Times New Roman" w:hAnsi="Times New Roman"/>
        </w:rPr>
        <w:t>.....................</w:t>
      </w:r>
      <w:r w:rsidR="00EC0026">
        <w:rPr>
          <w:rFonts w:ascii="Times New Roman" w:hAnsi="Times New Roman"/>
        </w:rPr>
        <w:t>7</w:t>
      </w:r>
    </w:p>
    <w:p w:rsidR="00702223" w:rsidRPr="00B7759E" w:rsidRDefault="00702223" w:rsidP="00393326">
      <w:pPr>
        <w:rPr>
          <w:rFonts w:ascii="Times New Roman" w:hAnsi="Times New Roman"/>
        </w:rPr>
      </w:pPr>
    </w:p>
    <w:p w:rsidR="00427844" w:rsidRPr="00B7759E" w:rsidRDefault="006D041C" w:rsidP="00702223">
      <w:pPr>
        <w:rPr>
          <w:rFonts w:ascii="Times New Roman" w:hAnsi="Times New Roman"/>
        </w:rPr>
      </w:pPr>
      <w:r w:rsidRPr="00B7759E">
        <w:rPr>
          <w:rFonts w:ascii="Times New Roman" w:hAnsi="Times New Roman"/>
          <w:lang w:val="pt-PT"/>
        </w:rPr>
        <w:t xml:space="preserve">IV.  </w:t>
      </w:r>
      <w:r w:rsidR="00427844" w:rsidRPr="00B7759E">
        <w:rPr>
          <w:rFonts w:ascii="Times New Roman" w:hAnsi="Times New Roman"/>
          <w:lang w:val="pt-PT"/>
        </w:rPr>
        <w:t>Activitate de control la clasele ciclului gimnazial</w:t>
      </w:r>
      <w:r w:rsidR="001D7DAC" w:rsidRPr="00B7759E">
        <w:rPr>
          <w:rFonts w:ascii="Times New Roman" w:hAnsi="Times New Roman"/>
        </w:rPr>
        <w:t>………………………</w:t>
      </w:r>
      <w:r w:rsidR="00B7759E" w:rsidRPr="00B7759E">
        <w:rPr>
          <w:rFonts w:ascii="Times New Roman" w:hAnsi="Times New Roman"/>
        </w:rPr>
        <w:t>…………….</w:t>
      </w:r>
      <w:r w:rsidR="005906EB">
        <w:rPr>
          <w:rFonts w:ascii="Times New Roman" w:hAnsi="Times New Roman"/>
        </w:rPr>
        <w:t>7</w:t>
      </w:r>
    </w:p>
    <w:p w:rsidR="00427844" w:rsidRPr="00B7759E" w:rsidRDefault="00427844" w:rsidP="00702223">
      <w:pPr>
        <w:rPr>
          <w:rFonts w:ascii="Times New Roman" w:hAnsi="Times New Roman"/>
        </w:rPr>
      </w:pPr>
    </w:p>
    <w:p w:rsidR="00427844" w:rsidRPr="00B7759E" w:rsidRDefault="006D041C" w:rsidP="00702223">
      <w:pPr>
        <w:rPr>
          <w:rFonts w:ascii="Times New Roman" w:hAnsi="Times New Roman"/>
        </w:rPr>
      </w:pPr>
      <w:r w:rsidRPr="00B7759E">
        <w:rPr>
          <w:rFonts w:ascii="Times New Roman" w:hAnsi="Times New Roman"/>
        </w:rPr>
        <w:t>V</w:t>
      </w:r>
      <w:r w:rsidR="00427844" w:rsidRPr="00B7759E">
        <w:rPr>
          <w:rFonts w:ascii="Times New Roman" w:hAnsi="Times New Roman"/>
        </w:rPr>
        <w:t>. Dirijare și control a procesului educațional în ciclul liceal……………</w:t>
      </w:r>
      <w:r w:rsidR="00C310D7" w:rsidRPr="00B7759E">
        <w:rPr>
          <w:rFonts w:ascii="Times New Roman" w:hAnsi="Times New Roman"/>
        </w:rPr>
        <w:t>…</w:t>
      </w:r>
      <w:r w:rsidR="00B7759E" w:rsidRPr="00B7759E">
        <w:rPr>
          <w:rFonts w:ascii="Times New Roman" w:hAnsi="Times New Roman"/>
        </w:rPr>
        <w:t>…………….</w:t>
      </w:r>
      <w:r w:rsidR="005906EB">
        <w:rPr>
          <w:rFonts w:ascii="Times New Roman" w:hAnsi="Times New Roman"/>
        </w:rPr>
        <w:t>9</w:t>
      </w:r>
    </w:p>
    <w:p w:rsidR="0020211A" w:rsidRDefault="0020211A" w:rsidP="0020211A">
      <w:pPr>
        <w:rPr>
          <w:rFonts w:ascii="Times New Roman" w:eastAsia="+mn-ea" w:hAnsi="Times New Roman"/>
          <w:bCs/>
          <w:kern w:val="24"/>
          <w:sz w:val="28"/>
          <w:lang w:val="ro-MO" w:eastAsia="ru-RU" w:bidi="ar-SA"/>
        </w:rPr>
      </w:pPr>
    </w:p>
    <w:p w:rsidR="0020211A" w:rsidRDefault="0020211A" w:rsidP="0020211A">
      <w:pPr>
        <w:rPr>
          <w:rFonts w:ascii="Times New Roman" w:eastAsia="+mn-ea" w:hAnsi="Times New Roman"/>
          <w:bCs/>
          <w:kern w:val="24"/>
          <w:lang w:val="ro-MO" w:eastAsia="ru-RU" w:bidi="ar-SA"/>
        </w:rPr>
      </w:pPr>
      <w:r w:rsidRPr="0020211A">
        <w:rPr>
          <w:rFonts w:ascii="Times New Roman" w:eastAsia="+mn-ea" w:hAnsi="Times New Roman"/>
          <w:bCs/>
          <w:kern w:val="24"/>
          <w:lang w:val="ro-MO" w:eastAsia="ru-RU" w:bidi="ar-SA"/>
        </w:rPr>
        <w:t>VI</w:t>
      </w:r>
      <w:r w:rsidRPr="0020211A">
        <w:rPr>
          <w:rFonts w:ascii="Times New Roman" w:eastAsia="+mn-ea" w:hAnsi="Times New Roman"/>
          <w:bCs/>
          <w:kern w:val="24"/>
          <w:lang w:val="en-AU" w:eastAsia="ru-RU" w:bidi="ar-SA"/>
        </w:rPr>
        <w:t xml:space="preserve">. </w:t>
      </w:r>
      <w:r w:rsidRPr="0020211A">
        <w:rPr>
          <w:rFonts w:ascii="Times New Roman" w:eastAsia="+mn-ea" w:hAnsi="Times New Roman"/>
          <w:bCs/>
          <w:kern w:val="24"/>
          <w:lang w:eastAsia="ru-RU" w:bidi="ar-SA"/>
        </w:rPr>
        <w:t>Rezultatele examenelor de absolvire a gimnaziului</w:t>
      </w:r>
      <w:r w:rsidRPr="0020211A">
        <w:rPr>
          <w:rFonts w:ascii="Times New Roman" w:eastAsia="+mn-ea" w:hAnsi="Times New Roman"/>
          <w:bCs/>
          <w:kern w:val="24"/>
          <w:lang w:val="ro-MO" w:eastAsia="ru-RU" w:bidi="ar-SA"/>
        </w:rPr>
        <w:t xml:space="preserve"> și BAC.....................</w:t>
      </w:r>
      <w:r>
        <w:rPr>
          <w:rFonts w:ascii="Times New Roman" w:eastAsia="+mn-ea" w:hAnsi="Times New Roman"/>
          <w:bCs/>
          <w:kern w:val="24"/>
          <w:lang w:val="ro-MO" w:eastAsia="ru-RU" w:bidi="ar-SA"/>
        </w:rPr>
        <w:t>.....................</w:t>
      </w:r>
      <w:r w:rsidRPr="0020211A">
        <w:rPr>
          <w:rFonts w:ascii="Times New Roman" w:eastAsia="+mn-ea" w:hAnsi="Times New Roman"/>
          <w:bCs/>
          <w:kern w:val="24"/>
          <w:lang w:val="ro-MO" w:eastAsia="ru-RU" w:bidi="ar-SA"/>
        </w:rPr>
        <w:t>11</w:t>
      </w:r>
    </w:p>
    <w:p w:rsidR="00C31038" w:rsidRDefault="00C31038" w:rsidP="0020211A">
      <w:pPr>
        <w:rPr>
          <w:rFonts w:ascii="Times New Roman" w:eastAsia="+mn-ea" w:hAnsi="Times New Roman"/>
          <w:bCs/>
          <w:kern w:val="24"/>
          <w:lang w:val="ro-MO" w:eastAsia="ru-RU" w:bidi="ar-SA"/>
        </w:rPr>
      </w:pPr>
    </w:p>
    <w:p w:rsidR="00C31038" w:rsidRPr="0020211A" w:rsidRDefault="00C31038" w:rsidP="0020211A">
      <w:pPr>
        <w:rPr>
          <w:rFonts w:ascii="Times New Roman" w:eastAsia="+mn-ea" w:hAnsi="Times New Roman"/>
          <w:bCs/>
          <w:kern w:val="24"/>
          <w:lang w:val="ro-MO" w:eastAsia="ru-RU" w:bidi="ar-SA"/>
        </w:rPr>
      </w:pPr>
      <w:r>
        <w:rPr>
          <w:rFonts w:ascii="Times New Roman" w:eastAsia="+mn-ea" w:hAnsi="Times New Roman"/>
          <w:bCs/>
          <w:kern w:val="24"/>
          <w:lang w:val="ro-MO" w:eastAsia="ru-RU" w:bidi="ar-SA"/>
        </w:rPr>
        <w:t>VII.Monitorizare și control...................................................................................................12</w:t>
      </w:r>
    </w:p>
    <w:p w:rsidR="00427844" w:rsidRPr="0020211A" w:rsidRDefault="00427844" w:rsidP="00702223">
      <w:pPr>
        <w:rPr>
          <w:rFonts w:ascii="Times New Roman" w:hAnsi="Times New Roman"/>
          <w:lang w:val="ro-MO"/>
        </w:rPr>
      </w:pPr>
    </w:p>
    <w:p w:rsidR="004C20C8" w:rsidRPr="00B7759E" w:rsidRDefault="00427844" w:rsidP="00702223">
      <w:pPr>
        <w:rPr>
          <w:rFonts w:ascii="Times New Roman" w:hAnsi="Times New Roman"/>
        </w:rPr>
      </w:pPr>
      <w:r w:rsidRPr="00B7759E">
        <w:rPr>
          <w:rFonts w:ascii="Times New Roman" w:hAnsi="Times New Roman"/>
        </w:rPr>
        <w:t>VI</w:t>
      </w:r>
      <w:r w:rsidR="00C31038">
        <w:rPr>
          <w:rFonts w:ascii="Times New Roman" w:hAnsi="Times New Roman"/>
        </w:rPr>
        <w:t>II</w:t>
      </w:r>
      <w:r w:rsidRPr="00B7759E">
        <w:rPr>
          <w:rFonts w:ascii="Times New Roman" w:hAnsi="Times New Roman"/>
        </w:rPr>
        <w:t>.</w:t>
      </w:r>
      <w:r w:rsidR="004C20C8" w:rsidRPr="00B7759E">
        <w:rPr>
          <w:rFonts w:ascii="Times New Roman" w:hAnsi="Times New Roman"/>
          <w:lang w:val="pt-PT"/>
        </w:rPr>
        <w:t>Activitatea metodică.........................................................</w:t>
      </w:r>
      <w:r w:rsidRPr="00B7759E">
        <w:rPr>
          <w:rFonts w:ascii="Times New Roman" w:hAnsi="Times New Roman"/>
        </w:rPr>
        <w:t>......................</w:t>
      </w:r>
      <w:r w:rsidR="00C310D7" w:rsidRPr="00B7759E">
        <w:rPr>
          <w:rFonts w:ascii="Times New Roman" w:hAnsi="Times New Roman"/>
        </w:rPr>
        <w:t>....</w:t>
      </w:r>
      <w:r w:rsidR="00C31038">
        <w:rPr>
          <w:rFonts w:ascii="Times New Roman" w:hAnsi="Times New Roman"/>
        </w:rPr>
        <w:t>...................12</w:t>
      </w:r>
    </w:p>
    <w:p w:rsidR="007D4733" w:rsidRPr="00B7759E" w:rsidRDefault="007D4733" w:rsidP="00702223">
      <w:pPr>
        <w:rPr>
          <w:rFonts w:ascii="Times New Roman" w:hAnsi="Times New Roman"/>
          <w:lang w:val="ro-RO"/>
        </w:rPr>
      </w:pPr>
    </w:p>
    <w:p w:rsidR="00702223" w:rsidRPr="00B7759E" w:rsidRDefault="00E044D8" w:rsidP="00702223">
      <w:pPr>
        <w:rPr>
          <w:rFonts w:ascii="Times New Roman" w:hAnsi="Times New Roman"/>
        </w:rPr>
      </w:pPr>
      <w:r>
        <w:rPr>
          <w:rFonts w:ascii="Times New Roman" w:hAnsi="Times New Roman"/>
          <w:lang w:val="ro-RO"/>
        </w:rPr>
        <w:t>IX</w:t>
      </w:r>
      <w:r w:rsidR="007D4733" w:rsidRPr="00B7759E">
        <w:rPr>
          <w:rFonts w:ascii="Times New Roman" w:hAnsi="Times New Roman"/>
          <w:lang w:val="ro-RO"/>
        </w:rPr>
        <w:t>.Controlul intern.............................</w:t>
      </w:r>
      <w:r w:rsidR="00702223" w:rsidRPr="00B7759E">
        <w:rPr>
          <w:rFonts w:ascii="Times New Roman" w:hAnsi="Times New Roman"/>
          <w:lang w:val="ro-RO"/>
        </w:rPr>
        <w:t>.............................</w:t>
      </w:r>
      <w:r w:rsidR="00427844" w:rsidRPr="00B7759E">
        <w:rPr>
          <w:rFonts w:ascii="Times New Roman" w:hAnsi="Times New Roman"/>
        </w:rPr>
        <w:t>............................</w:t>
      </w:r>
      <w:r w:rsidR="00C310D7" w:rsidRPr="00B7759E">
        <w:rPr>
          <w:rFonts w:ascii="Times New Roman" w:hAnsi="Times New Roman"/>
        </w:rPr>
        <w:t>...</w:t>
      </w:r>
      <w:r w:rsidR="00B7759E" w:rsidRPr="00B7759E">
        <w:rPr>
          <w:rFonts w:ascii="Times New Roman" w:hAnsi="Times New Roman"/>
        </w:rPr>
        <w:t>....................</w:t>
      </w:r>
      <w:r>
        <w:rPr>
          <w:rFonts w:ascii="Times New Roman" w:hAnsi="Times New Roman"/>
        </w:rPr>
        <w:t>..13</w:t>
      </w:r>
    </w:p>
    <w:p w:rsidR="00702223" w:rsidRPr="00B7759E" w:rsidRDefault="00702223" w:rsidP="00702223">
      <w:pPr>
        <w:rPr>
          <w:rFonts w:ascii="Times New Roman" w:hAnsi="Times New Roman"/>
        </w:rPr>
      </w:pPr>
    </w:p>
    <w:p w:rsidR="007D4733" w:rsidRPr="00B7759E" w:rsidRDefault="00E044D8" w:rsidP="00702223">
      <w:pPr>
        <w:rPr>
          <w:rFonts w:ascii="Times New Roman" w:eastAsia="Calibri" w:hAnsi="Times New Roman"/>
          <w:lang w:bidi="ar-SA"/>
        </w:rPr>
      </w:pPr>
      <w:r>
        <w:rPr>
          <w:rFonts w:ascii="Times New Roman" w:eastAsia="Calibri" w:hAnsi="Times New Roman"/>
          <w:lang w:val="ro-RO" w:bidi="ar-SA"/>
        </w:rPr>
        <w:t>X</w:t>
      </w:r>
      <w:r w:rsidR="007D4733" w:rsidRPr="00B7759E">
        <w:rPr>
          <w:rFonts w:ascii="Times New Roman" w:eastAsia="Calibri" w:hAnsi="Times New Roman"/>
          <w:lang w:val="ro-RO" w:bidi="ar-SA"/>
        </w:rPr>
        <w:t xml:space="preserve">.Activitatea organelor de conducere </w:t>
      </w:r>
      <w:r w:rsidR="00702223" w:rsidRPr="00B7759E">
        <w:rPr>
          <w:rFonts w:ascii="Times New Roman" w:eastAsia="Calibri" w:hAnsi="Times New Roman"/>
          <w:lang w:val="ro-RO" w:bidi="ar-SA"/>
        </w:rPr>
        <w:t>...............................................</w:t>
      </w:r>
      <w:r w:rsidR="00A86994" w:rsidRPr="00B7759E">
        <w:rPr>
          <w:rFonts w:ascii="Times New Roman" w:eastAsia="Calibri" w:hAnsi="Times New Roman"/>
          <w:lang w:bidi="ar-SA"/>
        </w:rPr>
        <w:t>.........</w:t>
      </w:r>
      <w:r w:rsidR="00B7759E" w:rsidRPr="00B7759E">
        <w:rPr>
          <w:rFonts w:ascii="Times New Roman" w:eastAsia="Calibri" w:hAnsi="Times New Roman"/>
          <w:lang w:bidi="ar-SA"/>
        </w:rPr>
        <w:t>....................</w:t>
      </w:r>
      <w:r w:rsidR="00B7759E">
        <w:rPr>
          <w:rFonts w:ascii="Times New Roman" w:eastAsia="Calibri" w:hAnsi="Times New Roman"/>
          <w:lang w:bidi="ar-SA"/>
        </w:rPr>
        <w:t>...</w:t>
      </w:r>
      <w:r>
        <w:rPr>
          <w:rFonts w:ascii="Times New Roman" w:eastAsia="Calibri" w:hAnsi="Times New Roman"/>
          <w:lang w:bidi="ar-SA"/>
        </w:rPr>
        <w:t>...13</w:t>
      </w:r>
    </w:p>
    <w:p w:rsidR="00A86994" w:rsidRPr="00B7759E" w:rsidRDefault="00A86994" w:rsidP="00702223">
      <w:pPr>
        <w:rPr>
          <w:rFonts w:ascii="Times New Roman" w:hAnsi="Times New Roman"/>
        </w:rPr>
      </w:pPr>
    </w:p>
    <w:p w:rsidR="00C310D7" w:rsidRPr="005230C8" w:rsidRDefault="00A86994" w:rsidP="005230C8">
      <w:pPr>
        <w:spacing w:after="200" w:line="276" w:lineRule="auto"/>
        <w:rPr>
          <w:rFonts w:ascii="Times New Roman" w:eastAsia="Calibri" w:hAnsi="Times New Roman"/>
          <w:lang w:bidi="ar-SA"/>
        </w:rPr>
      </w:pPr>
      <w:r w:rsidRPr="00B7759E">
        <w:rPr>
          <w:rFonts w:ascii="Times New Roman" w:hAnsi="Times New Roman"/>
        </w:rPr>
        <w:t>X</w:t>
      </w:r>
      <w:r w:rsidR="005230C8">
        <w:rPr>
          <w:rFonts w:ascii="Times New Roman" w:hAnsi="Times New Roman"/>
        </w:rPr>
        <w:t>I</w:t>
      </w:r>
      <w:r w:rsidR="006043DB" w:rsidRPr="00B7759E">
        <w:rPr>
          <w:rFonts w:ascii="Times New Roman" w:hAnsi="Times New Roman"/>
          <w:lang w:val="ro-RO"/>
        </w:rPr>
        <w:t>. Asigurarea didactico-metodică</w:t>
      </w:r>
      <w:r w:rsidR="0087595B" w:rsidRPr="00B7759E">
        <w:rPr>
          <w:rFonts w:ascii="Times New Roman" w:hAnsi="Times New Roman"/>
          <w:lang w:val="en-AU"/>
        </w:rPr>
        <w:t>……………………………………</w:t>
      </w:r>
      <w:r w:rsidRPr="00B7759E">
        <w:rPr>
          <w:rFonts w:ascii="Times New Roman" w:hAnsi="Times New Roman"/>
          <w:lang w:val="en-AU"/>
        </w:rPr>
        <w:t>…</w:t>
      </w:r>
      <w:r w:rsidRPr="00B7759E">
        <w:rPr>
          <w:rFonts w:ascii="Times New Roman" w:hAnsi="Times New Roman"/>
        </w:rPr>
        <w:t>…</w:t>
      </w:r>
      <w:r w:rsidR="00C310D7" w:rsidRPr="00B7759E">
        <w:rPr>
          <w:rFonts w:ascii="Times New Roman" w:hAnsi="Times New Roman"/>
        </w:rPr>
        <w:t>…</w:t>
      </w:r>
      <w:r w:rsidR="00B7759E" w:rsidRPr="00B7759E">
        <w:rPr>
          <w:rFonts w:ascii="Times New Roman" w:hAnsi="Times New Roman"/>
        </w:rPr>
        <w:t>…………</w:t>
      </w:r>
      <w:r w:rsidR="005230C8">
        <w:rPr>
          <w:rFonts w:ascii="Times New Roman" w:hAnsi="Times New Roman"/>
        </w:rPr>
        <w:t>..14</w:t>
      </w:r>
    </w:p>
    <w:p w:rsidR="00C643EB" w:rsidRPr="00B7759E" w:rsidRDefault="006D041C" w:rsidP="00C643EB">
      <w:pPr>
        <w:rPr>
          <w:rFonts w:ascii="Times New Roman" w:hAnsi="Times New Roman"/>
          <w:lang w:eastAsia="ru-RU" w:bidi="ar-SA"/>
        </w:rPr>
      </w:pPr>
      <w:r w:rsidRPr="00B7759E">
        <w:rPr>
          <w:rFonts w:ascii="Times New Roman" w:hAnsi="Times New Roman"/>
          <w:lang w:eastAsia="ru-RU" w:bidi="ar-SA"/>
        </w:rPr>
        <w:t>XII</w:t>
      </w:r>
      <w:r w:rsidR="00C310D7" w:rsidRPr="00B7759E">
        <w:rPr>
          <w:rFonts w:ascii="Times New Roman" w:hAnsi="Times New Roman"/>
          <w:lang w:eastAsia="ru-RU" w:bidi="ar-SA"/>
        </w:rPr>
        <w:t>. Atestarea cadrelor didactice………………………………………………</w:t>
      </w:r>
      <w:r w:rsidR="00B7759E" w:rsidRPr="00B7759E">
        <w:rPr>
          <w:rFonts w:ascii="Times New Roman" w:hAnsi="Times New Roman"/>
          <w:lang w:eastAsia="ru-RU" w:bidi="ar-SA"/>
        </w:rPr>
        <w:t>…………</w:t>
      </w:r>
      <w:r w:rsidR="005230C8">
        <w:rPr>
          <w:rFonts w:ascii="Times New Roman" w:hAnsi="Times New Roman"/>
          <w:lang w:eastAsia="ru-RU" w:bidi="ar-SA"/>
        </w:rPr>
        <w:t>..14</w:t>
      </w:r>
    </w:p>
    <w:p w:rsidR="00C310D7" w:rsidRPr="00B7759E" w:rsidRDefault="00C310D7" w:rsidP="00C643EB">
      <w:pPr>
        <w:rPr>
          <w:rFonts w:ascii="Times New Roman" w:hAnsi="Times New Roman"/>
          <w:lang w:eastAsia="ru-RU" w:bidi="ar-SA"/>
        </w:rPr>
      </w:pPr>
    </w:p>
    <w:p w:rsidR="007E2CB8" w:rsidRPr="00B7759E" w:rsidRDefault="006D041C" w:rsidP="00C643EB">
      <w:pPr>
        <w:rPr>
          <w:rFonts w:ascii="Times New Roman" w:hAnsi="Times New Roman"/>
          <w:lang w:eastAsia="ru-RU" w:bidi="ar-SA"/>
        </w:rPr>
      </w:pPr>
      <w:r w:rsidRPr="00B7759E">
        <w:rPr>
          <w:rFonts w:ascii="Times New Roman" w:hAnsi="Times New Roman"/>
          <w:lang w:eastAsia="ru-RU" w:bidi="ar-SA"/>
        </w:rPr>
        <w:t>XIII</w:t>
      </w:r>
      <w:r w:rsidR="00C310D7" w:rsidRPr="00B7759E">
        <w:rPr>
          <w:rFonts w:ascii="Times New Roman" w:hAnsi="Times New Roman"/>
          <w:lang w:eastAsia="ru-RU" w:bidi="ar-SA"/>
        </w:rPr>
        <w:t>.</w:t>
      </w:r>
      <w:r w:rsidR="00B7759E">
        <w:rPr>
          <w:rFonts w:ascii="Times New Roman" w:hAnsi="Times New Roman"/>
          <w:lang w:eastAsia="ru-RU" w:bidi="ar-SA"/>
        </w:rPr>
        <w:t xml:space="preserve"> </w:t>
      </w:r>
      <w:r w:rsidR="00C310D7" w:rsidRPr="00B7759E">
        <w:rPr>
          <w:rFonts w:ascii="Times New Roman" w:hAnsi="Times New Roman"/>
          <w:lang w:eastAsia="ru-RU" w:bidi="ar-SA"/>
        </w:rPr>
        <w:t>Realizarea obiectivelor curriculare la disciplinele școlare din perspectiva formării și dezvoltării competențelor ele</w:t>
      </w:r>
      <w:r w:rsidR="009C6B60" w:rsidRPr="00B7759E">
        <w:rPr>
          <w:rFonts w:ascii="Times New Roman" w:hAnsi="Times New Roman"/>
          <w:lang w:eastAsia="ru-RU" w:bidi="ar-SA"/>
        </w:rPr>
        <w:t>vilor pentru anul de studii 2019-2020</w:t>
      </w:r>
      <w:r w:rsidR="00B7759E" w:rsidRPr="00B7759E">
        <w:rPr>
          <w:rFonts w:ascii="Times New Roman" w:hAnsi="Times New Roman"/>
          <w:lang w:eastAsia="ru-RU" w:bidi="ar-SA"/>
        </w:rPr>
        <w:t>………………………</w:t>
      </w:r>
      <w:r w:rsidR="003F0D7D">
        <w:rPr>
          <w:rFonts w:ascii="Times New Roman" w:hAnsi="Times New Roman"/>
          <w:lang w:eastAsia="ru-RU" w:bidi="ar-SA"/>
        </w:rPr>
        <w:t>.15</w:t>
      </w:r>
    </w:p>
    <w:p w:rsidR="00C643EB" w:rsidRPr="00B7759E" w:rsidRDefault="00C643EB" w:rsidP="00A86994">
      <w:pPr>
        <w:rPr>
          <w:rFonts w:ascii="Times New Roman" w:hAnsi="Times New Roman"/>
          <w:lang w:val="ro-RO" w:eastAsia="ru-RU" w:bidi="ar-SA"/>
        </w:rPr>
      </w:pPr>
    </w:p>
    <w:p w:rsidR="006C3193" w:rsidRPr="00B7759E" w:rsidRDefault="00C310D7" w:rsidP="006C3193">
      <w:pPr>
        <w:pStyle w:val="ac"/>
        <w:shd w:val="clear" w:color="auto" w:fill="FFFFFF"/>
        <w:spacing w:before="0" w:beforeAutospacing="0" w:after="0" w:afterAutospacing="0" w:line="330" w:lineRule="atLeast"/>
        <w:textAlignment w:val="baseline"/>
        <w:rPr>
          <w:lang w:val="en-US"/>
        </w:rPr>
      </w:pPr>
      <w:r w:rsidRPr="00B7759E">
        <w:rPr>
          <w:lang w:val="en-US"/>
        </w:rPr>
        <w:t>X</w:t>
      </w:r>
      <w:r w:rsidR="006D041C" w:rsidRPr="00B7759E">
        <w:rPr>
          <w:lang w:val="en-US"/>
        </w:rPr>
        <w:t>I</w:t>
      </w:r>
      <w:r w:rsidRPr="00B7759E">
        <w:rPr>
          <w:lang w:val="en-US"/>
        </w:rPr>
        <w:t>V.</w:t>
      </w:r>
      <w:r w:rsidR="003F0D7D">
        <w:rPr>
          <w:lang w:val="en-US"/>
        </w:rPr>
        <w:t xml:space="preserve"> </w:t>
      </w:r>
      <w:r w:rsidR="006C3193" w:rsidRPr="00B7759E">
        <w:rPr>
          <w:lang w:val="en-US"/>
        </w:rPr>
        <w:t>Obiectivele olimpiadelor școlare la disciplinele de studiu…………………</w:t>
      </w:r>
      <w:r w:rsidR="00B7759E" w:rsidRPr="00B7759E">
        <w:rPr>
          <w:lang w:val="en-US"/>
        </w:rPr>
        <w:t>………….</w:t>
      </w:r>
      <w:r w:rsidR="003F0D7D">
        <w:rPr>
          <w:lang w:val="en-US"/>
        </w:rPr>
        <w:t>15</w:t>
      </w:r>
    </w:p>
    <w:p w:rsidR="00C643EB" w:rsidRPr="00B7759E" w:rsidRDefault="00C643EB" w:rsidP="00C643EB">
      <w:pPr>
        <w:rPr>
          <w:rFonts w:ascii="Times New Roman" w:hAnsi="Times New Roman"/>
          <w:lang w:eastAsia="ru-RU" w:bidi="ar-SA"/>
        </w:rPr>
      </w:pPr>
    </w:p>
    <w:p w:rsidR="00A86994" w:rsidRDefault="003F0D7D" w:rsidP="007D0261">
      <w:pPr>
        <w:rPr>
          <w:rFonts w:ascii="Times New Roman" w:hAnsi="Times New Roman"/>
          <w:lang w:eastAsia="ru-RU" w:bidi="ar-SA"/>
        </w:rPr>
      </w:pPr>
      <w:r>
        <w:rPr>
          <w:rFonts w:ascii="Times New Roman" w:hAnsi="Times New Roman"/>
          <w:lang w:eastAsia="ru-RU" w:bidi="ar-SA"/>
        </w:rPr>
        <w:t>XV</w:t>
      </w:r>
      <w:r w:rsidR="006C3193" w:rsidRPr="00B7759E">
        <w:rPr>
          <w:rFonts w:ascii="Times New Roman" w:hAnsi="Times New Roman"/>
          <w:lang w:eastAsia="ru-RU" w:bidi="ar-SA"/>
        </w:rPr>
        <w:t>.</w:t>
      </w:r>
      <w:r w:rsidR="00B7759E">
        <w:rPr>
          <w:rFonts w:ascii="Times New Roman" w:hAnsi="Times New Roman"/>
          <w:lang w:eastAsia="ru-RU" w:bidi="ar-SA"/>
        </w:rPr>
        <w:t xml:space="preserve"> </w:t>
      </w:r>
      <w:r w:rsidR="006C3193" w:rsidRPr="00B7759E">
        <w:rPr>
          <w:rFonts w:ascii="Times New Roman" w:hAnsi="Times New Roman"/>
          <w:lang w:eastAsia="ru-RU" w:bidi="ar-SA"/>
        </w:rPr>
        <w:t>Analiza SWOT……………………………………………………………</w:t>
      </w:r>
      <w:r w:rsidR="001D7DAC" w:rsidRPr="00B7759E">
        <w:rPr>
          <w:rFonts w:ascii="Times New Roman" w:hAnsi="Times New Roman"/>
          <w:lang w:eastAsia="ru-RU" w:bidi="ar-SA"/>
        </w:rPr>
        <w:t>...</w:t>
      </w:r>
      <w:r w:rsidR="00B7759E" w:rsidRPr="00B7759E">
        <w:rPr>
          <w:rFonts w:ascii="Times New Roman" w:hAnsi="Times New Roman"/>
          <w:lang w:eastAsia="ru-RU" w:bidi="ar-SA"/>
        </w:rPr>
        <w:t>................</w:t>
      </w:r>
      <w:r w:rsidR="00B7759E">
        <w:rPr>
          <w:rFonts w:ascii="Times New Roman" w:hAnsi="Times New Roman"/>
          <w:lang w:eastAsia="ru-RU" w:bidi="ar-SA"/>
        </w:rPr>
        <w:t>.</w:t>
      </w:r>
      <w:r>
        <w:rPr>
          <w:rFonts w:ascii="Times New Roman" w:hAnsi="Times New Roman"/>
          <w:lang w:eastAsia="ru-RU" w:bidi="ar-SA"/>
        </w:rPr>
        <w:t>.16</w:t>
      </w:r>
    </w:p>
    <w:p w:rsidR="00C77BD7" w:rsidRPr="00B7759E" w:rsidRDefault="00C77BD7" w:rsidP="007D0261">
      <w:pPr>
        <w:rPr>
          <w:rFonts w:ascii="Times New Roman" w:hAnsi="Times New Roman"/>
          <w:lang w:eastAsia="ru-RU" w:bidi="ar-SA"/>
        </w:rPr>
      </w:pPr>
    </w:p>
    <w:p w:rsidR="00C77BD7" w:rsidRPr="008771E3" w:rsidRDefault="00C77BD7" w:rsidP="00C77BD7">
      <w:pPr>
        <w:ind w:right="-5"/>
        <w:rPr>
          <w:rFonts w:ascii="Times New Roman" w:hAnsi="Times New Roman"/>
        </w:rPr>
      </w:pPr>
      <w:r w:rsidRPr="008771E3">
        <w:rPr>
          <w:rFonts w:ascii="Times New Roman" w:hAnsi="Times New Roman"/>
          <w:lang w:val="ro-MO"/>
        </w:rPr>
        <w:t>XVI:</w:t>
      </w:r>
      <w:r w:rsidRPr="008771E3">
        <w:rPr>
          <w:rFonts w:ascii="Times New Roman" w:hAnsi="Times New Roman"/>
        </w:rPr>
        <w:t>Activităţi specifice de îmbunătă</w:t>
      </w:r>
      <w:r w:rsidRPr="008771E3">
        <w:rPr>
          <w:rFonts w:ascii="Times New Roman" w:hAnsi="Times New Roman"/>
          <w:lang w:val="ro-MO"/>
        </w:rPr>
        <w:t>ț</w:t>
      </w:r>
      <w:r w:rsidRPr="008771E3">
        <w:rPr>
          <w:rFonts w:ascii="Times New Roman" w:hAnsi="Times New Roman"/>
        </w:rPr>
        <w:t>ire a calită</w:t>
      </w:r>
      <w:r w:rsidRPr="008771E3">
        <w:rPr>
          <w:rFonts w:ascii="Times New Roman" w:hAnsi="Times New Roman"/>
          <w:lang w:val="ro-MO"/>
        </w:rPr>
        <w:t>ț</w:t>
      </w:r>
      <w:r w:rsidRPr="008771E3">
        <w:rPr>
          <w:rFonts w:ascii="Times New Roman" w:hAnsi="Times New Roman"/>
        </w:rPr>
        <w:t xml:space="preserve">ii </w:t>
      </w:r>
      <w:r w:rsidRPr="008771E3">
        <w:rPr>
          <w:rFonts w:ascii="Times New Roman" w:hAnsi="Times New Roman"/>
          <w:lang w:val="ro-MO"/>
        </w:rPr>
        <w:t>educației</w:t>
      </w:r>
      <w:r w:rsidRPr="008771E3">
        <w:rPr>
          <w:rFonts w:ascii="Times New Roman" w:hAnsi="Times New Roman"/>
        </w:rPr>
        <w:t xml:space="preserve"> </w:t>
      </w:r>
      <w:r w:rsidRPr="008771E3">
        <w:rPr>
          <w:rFonts w:ascii="Times New Roman" w:hAnsi="Times New Roman"/>
          <w:lang w:val="ro-MO"/>
        </w:rPr>
        <w:t>pentru</w:t>
      </w:r>
      <w:r w:rsidRPr="008771E3">
        <w:rPr>
          <w:rFonts w:ascii="Times New Roman" w:hAnsi="Times New Roman"/>
        </w:rPr>
        <w:t xml:space="preserve"> anul </w:t>
      </w:r>
      <w:r w:rsidRPr="008771E3">
        <w:rPr>
          <w:rFonts w:ascii="Times New Roman" w:hAnsi="Times New Roman"/>
          <w:lang w:val="ro-MO"/>
        </w:rPr>
        <w:t xml:space="preserve">de studii </w:t>
      </w:r>
      <w:r w:rsidRPr="008771E3">
        <w:rPr>
          <w:rFonts w:ascii="Times New Roman" w:hAnsi="Times New Roman"/>
        </w:rPr>
        <w:t xml:space="preserve"> 20</w:t>
      </w:r>
      <w:r w:rsidRPr="008771E3">
        <w:rPr>
          <w:rFonts w:ascii="Times New Roman" w:hAnsi="Times New Roman"/>
          <w:lang w:val="ro-MO"/>
        </w:rPr>
        <w:t>20</w:t>
      </w:r>
      <w:r w:rsidRPr="008771E3">
        <w:rPr>
          <w:rFonts w:ascii="Times New Roman" w:hAnsi="Times New Roman"/>
        </w:rPr>
        <w:t xml:space="preserve"> </w:t>
      </w:r>
      <w:r w:rsidR="008771E3">
        <w:rPr>
          <w:rFonts w:ascii="Times New Roman" w:hAnsi="Times New Roman"/>
        </w:rPr>
        <w:t>–</w:t>
      </w:r>
      <w:r w:rsidRPr="008771E3">
        <w:rPr>
          <w:rFonts w:ascii="Times New Roman" w:hAnsi="Times New Roman"/>
        </w:rPr>
        <w:t xml:space="preserve"> 20</w:t>
      </w:r>
      <w:r w:rsidRPr="008771E3">
        <w:rPr>
          <w:rFonts w:ascii="Times New Roman" w:hAnsi="Times New Roman"/>
          <w:lang w:val="ro-MO"/>
        </w:rPr>
        <w:t>21</w:t>
      </w:r>
      <w:r w:rsidR="008771E3">
        <w:rPr>
          <w:rFonts w:ascii="Times New Roman" w:hAnsi="Times New Roman"/>
        </w:rPr>
        <w:t>…………………………………………………………………………………………17</w:t>
      </w:r>
    </w:p>
    <w:p w:rsidR="00A86994" w:rsidRPr="00B7759E" w:rsidRDefault="00A86994" w:rsidP="007D0261">
      <w:pPr>
        <w:rPr>
          <w:rFonts w:ascii="Times New Roman" w:hAnsi="Times New Roman"/>
          <w:lang w:eastAsia="ru-RU" w:bidi="ar-SA"/>
        </w:rPr>
      </w:pPr>
    </w:p>
    <w:p w:rsidR="00C310D7" w:rsidRPr="00B7759E" w:rsidRDefault="00C310D7" w:rsidP="007D0261">
      <w:pPr>
        <w:rPr>
          <w:rFonts w:ascii="Times New Roman" w:hAnsi="Times New Roman"/>
          <w:lang w:eastAsia="ru-RU" w:bidi="ar-SA"/>
        </w:rPr>
      </w:pPr>
    </w:p>
    <w:p w:rsidR="00C310D7" w:rsidRPr="00B7759E" w:rsidRDefault="00C310D7" w:rsidP="007D0261">
      <w:pPr>
        <w:rPr>
          <w:rFonts w:ascii="Times New Roman" w:hAnsi="Times New Roman"/>
          <w:lang w:eastAsia="ru-RU" w:bidi="ar-SA"/>
        </w:rPr>
      </w:pPr>
    </w:p>
    <w:p w:rsidR="00C310D7" w:rsidRPr="00B7759E" w:rsidRDefault="00C310D7" w:rsidP="007D0261">
      <w:pPr>
        <w:rPr>
          <w:rFonts w:ascii="Times New Roman" w:hAnsi="Times New Roman"/>
          <w:b/>
          <w:lang w:eastAsia="ru-RU" w:bidi="ar-SA"/>
        </w:rPr>
      </w:pPr>
    </w:p>
    <w:p w:rsidR="006C3193" w:rsidRPr="00B7759E" w:rsidRDefault="006C3193" w:rsidP="007D0261">
      <w:pPr>
        <w:rPr>
          <w:rFonts w:ascii="Times New Roman" w:hAnsi="Times New Roman"/>
          <w:b/>
          <w:lang w:eastAsia="ru-RU" w:bidi="ar-SA"/>
        </w:rPr>
      </w:pPr>
    </w:p>
    <w:p w:rsidR="006C3193" w:rsidRPr="00B7759E" w:rsidRDefault="006C3193" w:rsidP="007D0261">
      <w:pPr>
        <w:rPr>
          <w:rFonts w:ascii="Times New Roman" w:hAnsi="Times New Roman"/>
          <w:b/>
          <w:lang w:eastAsia="ru-RU" w:bidi="ar-SA"/>
        </w:rPr>
      </w:pPr>
    </w:p>
    <w:p w:rsidR="006C3193" w:rsidRPr="00B7759E" w:rsidRDefault="006C3193" w:rsidP="007D0261">
      <w:pPr>
        <w:rPr>
          <w:rFonts w:ascii="Times New Roman" w:hAnsi="Times New Roman"/>
          <w:b/>
          <w:lang w:eastAsia="ru-RU" w:bidi="ar-SA"/>
        </w:rPr>
      </w:pPr>
    </w:p>
    <w:p w:rsidR="006C3193" w:rsidRPr="00B7759E" w:rsidRDefault="006C3193" w:rsidP="007D0261">
      <w:pPr>
        <w:rPr>
          <w:rFonts w:ascii="Times New Roman" w:hAnsi="Times New Roman"/>
          <w:b/>
          <w:lang w:eastAsia="ru-RU" w:bidi="ar-SA"/>
        </w:rPr>
      </w:pPr>
    </w:p>
    <w:p w:rsidR="006C3193" w:rsidRPr="00B7759E" w:rsidRDefault="006C3193" w:rsidP="007D0261">
      <w:pPr>
        <w:rPr>
          <w:rFonts w:ascii="Times New Roman" w:hAnsi="Times New Roman"/>
          <w:b/>
          <w:lang w:eastAsia="ru-RU" w:bidi="ar-SA"/>
        </w:rPr>
      </w:pPr>
    </w:p>
    <w:p w:rsidR="006D041C" w:rsidRPr="00B7759E" w:rsidRDefault="006D041C" w:rsidP="007D0261">
      <w:pPr>
        <w:rPr>
          <w:rFonts w:ascii="Times New Roman" w:hAnsi="Times New Roman"/>
          <w:b/>
          <w:lang w:eastAsia="ru-RU" w:bidi="ar-SA"/>
        </w:rPr>
      </w:pPr>
    </w:p>
    <w:p w:rsidR="006D041C" w:rsidRPr="00B7759E" w:rsidRDefault="006D041C" w:rsidP="007D0261">
      <w:pPr>
        <w:rPr>
          <w:rFonts w:ascii="Times New Roman" w:hAnsi="Times New Roman"/>
          <w:b/>
          <w:lang w:eastAsia="ru-RU" w:bidi="ar-SA"/>
        </w:rPr>
      </w:pPr>
    </w:p>
    <w:p w:rsidR="002219A6" w:rsidRPr="00B7759E" w:rsidRDefault="002219A6" w:rsidP="007D0261">
      <w:pPr>
        <w:rPr>
          <w:rFonts w:ascii="Times New Roman" w:hAnsi="Times New Roman"/>
          <w:b/>
          <w:lang w:eastAsia="ru-RU" w:bidi="ar-SA"/>
        </w:rPr>
      </w:pPr>
    </w:p>
    <w:p w:rsidR="005230C8" w:rsidRDefault="005230C8" w:rsidP="002219A6">
      <w:pPr>
        <w:rPr>
          <w:rFonts w:ascii="Times New Roman" w:hAnsi="Times New Roman"/>
          <w:b/>
          <w:lang w:val="ro-RO" w:eastAsia="ru-RU" w:bidi="ar-SA"/>
        </w:rPr>
      </w:pPr>
    </w:p>
    <w:p w:rsidR="005230C8" w:rsidRDefault="005230C8" w:rsidP="002219A6">
      <w:pPr>
        <w:rPr>
          <w:rFonts w:ascii="Times New Roman" w:hAnsi="Times New Roman"/>
          <w:b/>
          <w:lang w:val="ro-RO" w:eastAsia="ru-RU" w:bidi="ar-SA"/>
        </w:rPr>
      </w:pPr>
    </w:p>
    <w:p w:rsidR="00AA1147" w:rsidRPr="00B7759E" w:rsidRDefault="008771E3" w:rsidP="002219A6">
      <w:pPr>
        <w:rPr>
          <w:rFonts w:ascii="Times New Roman" w:hAnsi="Times New Roman"/>
          <w:b/>
          <w:lang w:eastAsia="ru-RU" w:bidi="ar-SA"/>
        </w:rPr>
      </w:pPr>
      <w:r>
        <w:rPr>
          <w:rFonts w:ascii="Times New Roman" w:hAnsi="Times New Roman"/>
          <w:b/>
          <w:lang w:val="ro-RO" w:eastAsia="ru-RU" w:bidi="ar-SA"/>
        </w:rPr>
        <w:t xml:space="preserve">            </w:t>
      </w:r>
      <w:r w:rsidR="000465F1" w:rsidRPr="00B7759E">
        <w:rPr>
          <w:rFonts w:ascii="Times New Roman" w:hAnsi="Times New Roman"/>
          <w:b/>
          <w:lang w:val="ro-RO" w:eastAsia="ru-RU" w:bidi="ar-SA"/>
        </w:rPr>
        <w:t>I.</w:t>
      </w:r>
      <w:r w:rsidR="00AA1147" w:rsidRPr="00B7759E">
        <w:rPr>
          <w:rFonts w:ascii="Times New Roman" w:hAnsi="Times New Roman"/>
          <w:b/>
          <w:lang w:val="ro-RO" w:eastAsia="ru-RU" w:bidi="ar-SA"/>
        </w:rPr>
        <w:t>CARTEA DE VIZITĂ A LIC</w:t>
      </w:r>
      <w:r w:rsidR="00904107" w:rsidRPr="00B7759E">
        <w:rPr>
          <w:rFonts w:ascii="Times New Roman" w:hAnsi="Times New Roman"/>
          <w:b/>
          <w:lang w:val="ro-RO" w:eastAsia="ru-RU" w:bidi="ar-SA"/>
        </w:rPr>
        <w:t>EUL TEORETIC „GRIGORE VIERU</w:t>
      </w:r>
      <w:r w:rsidR="00AA1147" w:rsidRPr="00B7759E">
        <w:rPr>
          <w:rFonts w:ascii="Times New Roman" w:hAnsi="Times New Roman"/>
          <w:b/>
          <w:lang w:val="ro-RO" w:eastAsia="ru-RU" w:bidi="ar-SA"/>
        </w:rPr>
        <w:t>”</w:t>
      </w:r>
    </w:p>
    <w:p w:rsidR="00AA1147" w:rsidRPr="005230C8" w:rsidRDefault="00AA1147" w:rsidP="00AA1147">
      <w:pPr>
        <w:ind w:firstLine="708"/>
        <w:rPr>
          <w:rFonts w:ascii="Times New Roman" w:hAnsi="Times New Roman"/>
          <w:lang w:eastAsia="ru-RU" w:bidi="ar-SA"/>
        </w:rPr>
      </w:pPr>
    </w:p>
    <w:p w:rsidR="00AA1147" w:rsidRPr="00B7759E" w:rsidRDefault="00AA1147" w:rsidP="00AA1147">
      <w:pPr>
        <w:autoSpaceDE w:val="0"/>
        <w:autoSpaceDN w:val="0"/>
        <w:adjustRightInd w:val="0"/>
        <w:spacing w:line="360" w:lineRule="auto"/>
        <w:jc w:val="center"/>
        <w:rPr>
          <w:rFonts w:ascii="Times New Roman" w:hAnsi="Times New Roman"/>
          <w:b/>
          <w:bCs/>
          <w:lang w:val="ro-RO" w:eastAsia="ru-RU" w:bidi="ar-SA"/>
        </w:rPr>
      </w:pPr>
      <w:r w:rsidRPr="00B7759E">
        <w:rPr>
          <w:rFonts w:ascii="Times New Roman" w:hAnsi="Times New Roman"/>
          <w:b/>
          <w:bCs/>
          <w:lang w:val="ro-RO" w:eastAsia="ru-RU" w:bidi="ar-SA"/>
        </w:rPr>
        <w:t>Date de identificare:</w:t>
      </w:r>
    </w:p>
    <w:p w:rsidR="00AA1147" w:rsidRPr="00B7759E" w:rsidRDefault="00AA1147" w:rsidP="00AA1147">
      <w:pPr>
        <w:autoSpaceDE w:val="0"/>
        <w:autoSpaceDN w:val="0"/>
        <w:adjustRightInd w:val="0"/>
        <w:spacing w:line="360" w:lineRule="auto"/>
        <w:jc w:val="center"/>
        <w:rPr>
          <w:rFonts w:ascii="Times New Roman" w:hAnsi="Times New Roman"/>
          <w:b/>
          <w:bCs/>
          <w:lang w:val="ro-RO"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8"/>
        <w:gridCol w:w="4721"/>
      </w:tblGrid>
      <w:tr w:rsidR="00AA1147" w:rsidRPr="00B7759E" w:rsidTr="00934FC3">
        <w:tc>
          <w:tcPr>
            <w:tcW w:w="4785" w:type="dxa"/>
          </w:tcPr>
          <w:p w:rsidR="00AA1147" w:rsidRPr="00B7759E" w:rsidRDefault="00AA1147" w:rsidP="00AA1147">
            <w:pPr>
              <w:autoSpaceDE w:val="0"/>
              <w:autoSpaceDN w:val="0"/>
              <w:adjustRightInd w:val="0"/>
              <w:spacing w:line="360" w:lineRule="auto"/>
              <w:jc w:val="both"/>
              <w:rPr>
                <w:rFonts w:ascii="Times New Roman" w:hAnsi="Times New Roman"/>
                <w:bCs/>
                <w:lang w:val="ro-RO" w:eastAsia="ru-RU" w:bidi="ar-SA"/>
              </w:rPr>
            </w:pPr>
            <w:r w:rsidRPr="00B7759E">
              <w:rPr>
                <w:rFonts w:ascii="Times New Roman" w:hAnsi="Times New Roman"/>
                <w:bCs/>
                <w:lang w:val="ro-RO" w:eastAsia="ru-RU" w:bidi="ar-SA"/>
              </w:rPr>
              <w:t>D</w:t>
            </w:r>
            <w:r w:rsidR="008734DC" w:rsidRPr="00B7759E">
              <w:rPr>
                <w:rFonts w:ascii="Times New Roman" w:hAnsi="Times New Roman"/>
                <w:bCs/>
                <w:lang w:val="ro-RO" w:eastAsia="ru-RU" w:bidi="ar-SA"/>
              </w:rPr>
              <w:t>enumirea instituţiei de învăţămâ</w:t>
            </w:r>
            <w:r w:rsidRPr="00B7759E">
              <w:rPr>
                <w:rFonts w:ascii="Times New Roman" w:hAnsi="Times New Roman"/>
                <w:bCs/>
                <w:lang w:val="ro-RO" w:eastAsia="ru-RU" w:bidi="ar-SA"/>
              </w:rPr>
              <w:t>nt</w:t>
            </w:r>
          </w:p>
        </w:tc>
        <w:tc>
          <w:tcPr>
            <w:tcW w:w="4786" w:type="dxa"/>
          </w:tcPr>
          <w:p w:rsidR="00AA1147" w:rsidRPr="00B7759E" w:rsidRDefault="00AA1147" w:rsidP="00AA1147">
            <w:pPr>
              <w:autoSpaceDE w:val="0"/>
              <w:autoSpaceDN w:val="0"/>
              <w:adjustRightInd w:val="0"/>
              <w:spacing w:line="360" w:lineRule="auto"/>
              <w:rPr>
                <w:rFonts w:ascii="Times New Roman" w:hAnsi="Times New Roman"/>
                <w:bCs/>
                <w:lang w:val="ro-RO" w:eastAsia="ru-RU" w:bidi="ar-SA"/>
              </w:rPr>
            </w:pPr>
            <w:r w:rsidRPr="00B7759E">
              <w:rPr>
                <w:rFonts w:ascii="Times New Roman" w:hAnsi="Times New Roman"/>
                <w:bCs/>
                <w:lang w:val="ro-RO" w:eastAsia="ru-RU" w:bidi="ar-SA"/>
              </w:rPr>
              <w:t xml:space="preserve"> Lic</w:t>
            </w:r>
            <w:r w:rsidR="007977A3" w:rsidRPr="00B7759E">
              <w:rPr>
                <w:rFonts w:ascii="Times New Roman" w:hAnsi="Times New Roman"/>
                <w:bCs/>
                <w:lang w:val="ro-RO" w:eastAsia="ru-RU" w:bidi="ar-SA"/>
              </w:rPr>
              <w:t>eul Teoretic ”Grigore Vieru</w:t>
            </w:r>
            <w:r w:rsidRPr="00B7759E">
              <w:rPr>
                <w:rFonts w:ascii="Times New Roman" w:hAnsi="Times New Roman"/>
                <w:bCs/>
                <w:lang w:val="ro-RO" w:eastAsia="ru-RU" w:bidi="ar-SA"/>
              </w:rPr>
              <w:t>”</w:t>
            </w:r>
          </w:p>
        </w:tc>
      </w:tr>
      <w:tr w:rsidR="00AA1147" w:rsidRPr="00B7759E" w:rsidTr="00934FC3">
        <w:tc>
          <w:tcPr>
            <w:tcW w:w="4785" w:type="dxa"/>
          </w:tcPr>
          <w:p w:rsidR="00AA1147" w:rsidRPr="00B7759E" w:rsidRDefault="007977A3" w:rsidP="00AA1147">
            <w:pPr>
              <w:autoSpaceDE w:val="0"/>
              <w:autoSpaceDN w:val="0"/>
              <w:adjustRightInd w:val="0"/>
              <w:spacing w:line="360" w:lineRule="auto"/>
              <w:jc w:val="both"/>
              <w:rPr>
                <w:rFonts w:ascii="Times New Roman" w:hAnsi="Times New Roman"/>
                <w:bCs/>
                <w:lang w:val="ro-RO" w:eastAsia="ru-RU" w:bidi="ar-SA"/>
              </w:rPr>
            </w:pPr>
            <w:r w:rsidRPr="00B7759E">
              <w:rPr>
                <w:rFonts w:ascii="Times New Roman" w:hAnsi="Times New Roman"/>
                <w:bCs/>
                <w:lang w:val="ro-RO" w:eastAsia="ru-RU" w:bidi="ar-SA"/>
              </w:rPr>
              <w:t>Localitate</w:t>
            </w:r>
          </w:p>
        </w:tc>
        <w:tc>
          <w:tcPr>
            <w:tcW w:w="4786" w:type="dxa"/>
          </w:tcPr>
          <w:p w:rsidR="00AA1147" w:rsidRPr="00B7759E" w:rsidRDefault="007977A3" w:rsidP="00AA1147">
            <w:pPr>
              <w:autoSpaceDE w:val="0"/>
              <w:autoSpaceDN w:val="0"/>
              <w:adjustRightInd w:val="0"/>
              <w:spacing w:line="360" w:lineRule="auto"/>
              <w:jc w:val="both"/>
              <w:rPr>
                <w:rFonts w:ascii="Times New Roman" w:hAnsi="Times New Roman"/>
                <w:bCs/>
                <w:lang w:val="ro-RO" w:eastAsia="ru-RU" w:bidi="ar-SA"/>
              </w:rPr>
            </w:pPr>
            <w:r w:rsidRPr="00B7759E">
              <w:rPr>
                <w:rFonts w:ascii="Times New Roman" w:hAnsi="Times New Roman"/>
                <w:bCs/>
                <w:lang w:val="ro-RO" w:eastAsia="ru-RU" w:bidi="ar-SA"/>
              </w:rPr>
              <w:t xml:space="preserve"> s. Chioselia Rusă</w:t>
            </w:r>
          </w:p>
        </w:tc>
      </w:tr>
      <w:tr w:rsidR="00AA1147" w:rsidRPr="00B7759E" w:rsidTr="00934FC3">
        <w:tc>
          <w:tcPr>
            <w:tcW w:w="4785" w:type="dxa"/>
          </w:tcPr>
          <w:p w:rsidR="00AA1147" w:rsidRPr="00B7759E" w:rsidRDefault="00227A1A" w:rsidP="00AA1147">
            <w:pPr>
              <w:autoSpaceDE w:val="0"/>
              <w:autoSpaceDN w:val="0"/>
              <w:adjustRightInd w:val="0"/>
              <w:spacing w:line="360" w:lineRule="auto"/>
              <w:jc w:val="both"/>
              <w:rPr>
                <w:rFonts w:ascii="Times New Roman" w:hAnsi="Times New Roman"/>
                <w:bCs/>
                <w:lang w:val="ro-RO" w:eastAsia="ru-RU" w:bidi="ar-SA"/>
              </w:rPr>
            </w:pPr>
            <w:r w:rsidRPr="00B7759E">
              <w:rPr>
                <w:rFonts w:ascii="Times New Roman" w:hAnsi="Times New Roman"/>
                <w:bCs/>
                <w:lang w:val="ro-RO" w:eastAsia="ru-RU" w:bidi="ar-SA"/>
              </w:rPr>
              <w:t>Raionul</w:t>
            </w:r>
          </w:p>
        </w:tc>
        <w:tc>
          <w:tcPr>
            <w:tcW w:w="4786" w:type="dxa"/>
          </w:tcPr>
          <w:p w:rsidR="00AA1147" w:rsidRPr="00B7759E" w:rsidRDefault="00227A1A" w:rsidP="00AA1147">
            <w:pPr>
              <w:autoSpaceDE w:val="0"/>
              <w:autoSpaceDN w:val="0"/>
              <w:adjustRightInd w:val="0"/>
              <w:spacing w:line="360" w:lineRule="auto"/>
              <w:jc w:val="both"/>
              <w:rPr>
                <w:rFonts w:ascii="Times New Roman" w:hAnsi="Times New Roman"/>
                <w:bCs/>
                <w:lang w:val="ro-RO" w:eastAsia="ru-RU" w:bidi="ar-SA"/>
              </w:rPr>
            </w:pPr>
            <w:r w:rsidRPr="00B7759E">
              <w:rPr>
                <w:rFonts w:ascii="Times New Roman" w:hAnsi="Times New Roman"/>
                <w:bCs/>
                <w:lang w:val="ro-RO" w:eastAsia="ru-RU" w:bidi="ar-SA"/>
              </w:rPr>
              <w:t>Comrat</w:t>
            </w:r>
          </w:p>
        </w:tc>
      </w:tr>
      <w:tr w:rsidR="00AA1147" w:rsidRPr="00B7759E" w:rsidTr="00934FC3">
        <w:tc>
          <w:tcPr>
            <w:tcW w:w="4785" w:type="dxa"/>
          </w:tcPr>
          <w:p w:rsidR="00AA1147" w:rsidRPr="00B7759E" w:rsidRDefault="008112F5" w:rsidP="00AA1147">
            <w:pPr>
              <w:autoSpaceDE w:val="0"/>
              <w:autoSpaceDN w:val="0"/>
              <w:adjustRightInd w:val="0"/>
              <w:spacing w:line="360" w:lineRule="auto"/>
              <w:jc w:val="both"/>
              <w:rPr>
                <w:rFonts w:ascii="Times New Roman" w:hAnsi="Times New Roman"/>
                <w:bCs/>
                <w:color w:val="FF0000"/>
                <w:lang w:val="ro-RO" w:eastAsia="ru-RU" w:bidi="ar-SA"/>
              </w:rPr>
            </w:pPr>
            <w:r w:rsidRPr="00B7759E">
              <w:rPr>
                <w:rFonts w:ascii="Times New Roman" w:hAnsi="Times New Roman"/>
                <w:bCs/>
                <w:lang w:val="ro-RO" w:eastAsia="ru-RU" w:bidi="ar-SA"/>
              </w:rPr>
              <w:t>Adresa</w:t>
            </w:r>
          </w:p>
        </w:tc>
        <w:tc>
          <w:tcPr>
            <w:tcW w:w="4786" w:type="dxa"/>
          </w:tcPr>
          <w:p w:rsidR="00AA1147" w:rsidRPr="00B7759E" w:rsidRDefault="008112F5" w:rsidP="00AA1147">
            <w:pPr>
              <w:autoSpaceDE w:val="0"/>
              <w:autoSpaceDN w:val="0"/>
              <w:adjustRightInd w:val="0"/>
              <w:spacing w:line="360" w:lineRule="auto"/>
              <w:jc w:val="both"/>
              <w:rPr>
                <w:rFonts w:ascii="Times New Roman" w:hAnsi="Times New Roman"/>
                <w:bCs/>
                <w:lang w:val="ro-RO" w:eastAsia="ru-RU" w:bidi="ar-SA"/>
              </w:rPr>
            </w:pPr>
            <w:r w:rsidRPr="00B7759E">
              <w:rPr>
                <w:rFonts w:ascii="Times New Roman" w:hAnsi="Times New Roman"/>
                <w:bCs/>
                <w:lang w:val="ro-RO" w:eastAsia="ru-RU" w:bidi="ar-SA"/>
              </w:rPr>
              <w:t>Str. Tineretului 1</w:t>
            </w:r>
          </w:p>
        </w:tc>
      </w:tr>
      <w:tr w:rsidR="00AA1147" w:rsidRPr="00B7759E" w:rsidTr="00934FC3">
        <w:tc>
          <w:tcPr>
            <w:tcW w:w="4785" w:type="dxa"/>
          </w:tcPr>
          <w:p w:rsidR="00AA1147" w:rsidRPr="00B7759E" w:rsidRDefault="00AA1147" w:rsidP="00AA1147">
            <w:pPr>
              <w:autoSpaceDE w:val="0"/>
              <w:autoSpaceDN w:val="0"/>
              <w:adjustRightInd w:val="0"/>
              <w:spacing w:line="360" w:lineRule="auto"/>
              <w:jc w:val="both"/>
              <w:rPr>
                <w:rFonts w:ascii="Times New Roman" w:hAnsi="Times New Roman"/>
                <w:bCs/>
                <w:lang w:val="ro-RO" w:eastAsia="ru-RU" w:bidi="ar-SA"/>
              </w:rPr>
            </w:pPr>
            <w:r w:rsidRPr="00B7759E">
              <w:rPr>
                <w:rFonts w:ascii="Times New Roman" w:hAnsi="Times New Roman"/>
                <w:bCs/>
                <w:lang w:val="ro-RO" w:eastAsia="ru-RU" w:bidi="ar-SA"/>
              </w:rPr>
              <w:t>Telefon/fax</w:t>
            </w:r>
          </w:p>
        </w:tc>
        <w:tc>
          <w:tcPr>
            <w:tcW w:w="4786" w:type="dxa"/>
          </w:tcPr>
          <w:p w:rsidR="00AA1147" w:rsidRPr="00B7759E" w:rsidRDefault="00AA1147" w:rsidP="002F510A">
            <w:pPr>
              <w:autoSpaceDE w:val="0"/>
              <w:autoSpaceDN w:val="0"/>
              <w:adjustRightInd w:val="0"/>
              <w:spacing w:line="360" w:lineRule="auto"/>
              <w:jc w:val="both"/>
              <w:rPr>
                <w:rFonts w:ascii="Times New Roman" w:hAnsi="Times New Roman"/>
                <w:bCs/>
                <w:lang w:val="ro-RO" w:eastAsia="ru-RU" w:bidi="ar-SA"/>
              </w:rPr>
            </w:pPr>
            <w:r w:rsidRPr="00B7759E">
              <w:rPr>
                <w:rFonts w:ascii="Times New Roman" w:hAnsi="Times New Roman"/>
                <w:bCs/>
                <w:lang w:val="ro-RO" w:eastAsia="ru-RU" w:bidi="ar-SA"/>
              </w:rPr>
              <w:t>0-</w:t>
            </w:r>
            <w:r w:rsidR="002F510A" w:rsidRPr="00B7759E">
              <w:rPr>
                <w:rFonts w:ascii="Times New Roman" w:hAnsi="Times New Roman"/>
                <w:bCs/>
                <w:lang w:val="ro-RO" w:eastAsia="ru-RU" w:bidi="ar-SA"/>
              </w:rPr>
              <w:t>298-66-186;0-298-66-192</w:t>
            </w:r>
          </w:p>
        </w:tc>
      </w:tr>
      <w:tr w:rsidR="00AA1147" w:rsidRPr="00B7759E" w:rsidTr="00934FC3">
        <w:tc>
          <w:tcPr>
            <w:tcW w:w="4785" w:type="dxa"/>
          </w:tcPr>
          <w:p w:rsidR="00AA1147" w:rsidRPr="00B7759E" w:rsidRDefault="00AA1147" w:rsidP="00AA1147">
            <w:pPr>
              <w:autoSpaceDE w:val="0"/>
              <w:autoSpaceDN w:val="0"/>
              <w:adjustRightInd w:val="0"/>
              <w:spacing w:line="360" w:lineRule="auto"/>
              <w:jc w:val="both"/>
              <w:rPr>
                <w:rFonts w:ascii="Times New Roman" w:hAnsi="Times New Roman"/>
                <w:bCs/>
                <w:lang w:val="ro-RO" w:eastAsia="ru-RU" w:bidi="ar-SA"/>
              </w:rPr>
            </w:pPr>
            <w:r w:rsidRPr="00B7759E">
              <w:rPr>
                <w:rFonts w:ascii="Times New Roman" w:hAnsi="Times New Roman"/>
                <w:bCs/>
                <w:lang w:val="ro-RO" w:eastAsia="ru-RU" w:bidi="ar-SA"/>
              </w:rPr>
              <w:t>E-mail</w:t>
            </w:r>
          </w:p>
        </w:tc>
        <w:tc>
          <w:tcPr>
            <w:tcW w:w="4786" w:type="dxa"/>
          </w:tcPr>
          <w:p w:rsidR="00AA1147" w:rsidRPr="00B7759E" w:rsidRDefault="00F31DA8" w:rsidP="00F236CA">
            <w:pPr>
              <w:autoSpaceDE w:val="0"/>
              <w:autoSpaceDN w:val="0"/>
              <w:adjustRightInd w:val="0"/>
              <w:spacing w:line="360" w:lineRule="auto"/>
              <w:jc w:val="both"/>
              <w:rPr>
                <w:rFonts w:ascii="Times New Roman" w:hAnsi="Times New Roman"/>
                <w:bCs/>
                <w:lang w:val="ro-RO" w:eastAsia="ru-RU" w:bidi="ar-SA"/>
              </w:rPr>
            </w:pPr>
            <w:r w:rsidRPr="00B7759E">
              <w:rPr>
                <w:rFonts w:ascii="Times New Roman" w:hAnsi="Times New Roman"/>
                <w:lang w:val="ro-RO"/>
              </w:rPr>
              <w:t>s</w:t>
            </w:r>
            <w:r w:rsidR="00F236CA" w:rsidRPr="00B7759E">
              <w:rPr>
                <w:rFonts w:ascii="Times New Roman" w:hAnsi="Times New Roman"/>
                <w:lang w:val="ro-RO"/>
              </w:rPr>
              <w:t>c_crus</w:t>
            </w:r>
            <w:hyperlink r:id="rId10" w:history="1">
              <w:r w:rsidR="00AA1147" w:rsidRPr="00B7759E">
                <w:rPr>
                  <w:rFonts w:ascii="Times New Roman" w:hAnsi="Times New Roman"/>
                  <w:bCs/>
                  <w:u w:val="single"/>
                  <w:lang w:val="ro-RO" w:eastAsia="ru-RU" w:bidi="ar-SA"/>
                </w:rPr>
                <w:t>@mail.ru</w:t>
              </w:r>
            </w:hyperlink>
          </w:p>
        </w:tc>
      </w:tr>
    </w:tbl>
    <w:p w:rsidR="00C643EB" w:rsidRPr="00B7759E" w:rsidRDefault="00C643EB" w:rsidP="00C643EB">
      <w:pPr>
        <w:jc w:val="center"/>
        <w:rPr>
          <w:rFonts w:ascii="Times New Roman" w:hAnsi="Times New Roman"/>
          <w:b/>
          <w:lang w:val="ro-RO" w:eastAsia="ru-RU" w:bidi="ar-SA"/>
        </w:rPr>
      </w:pPr>
    </w:p>
    <w:p w:rsidR="00B7759E" w:rsidRPr="00B7759E" w:rsidRDefault="00B7759E" w:rsidP="0066441D">
      <w:pPr>
        <w:spacing w:line="360" w:lineRule="auto"/>
        <w:jc w:val="center"/>
        <w:rPr>
          <w:rFonts w:ascii="Times New Roman" w:hAnsi="Times New Roman"/>
          <w:b/>
          <w:lang w:val="ro-RO" w:eastAsia="ru-RU" w:bidi="ar-SA"/>
        </w:rPr>
      </w:pPr>
    </w:p>
    <w:p w:rsidR="0066441D" w:rsidRPr="00B7759E" w:rsidRDefault="007F4342" w:rsidP="0066441D">
      <w:pPr>
        <w:spacing w:line="360" w:lineRule="auto"/>
        <w:jc w:val="center"/>
        <w:rPr>
          <w:rFonts w:ascii="Times New Roman" w:hAnsi="Times New Roman"/>
          <w:b/>
          <w:lang w:val="ro-RO" w:eastAsia="ru-RU" w:bidi="ar-SA"/>
        </w:rPr>
      </w:pPr>
      <w:r w:rsidRPr="00B7759E">
        <w:rPr>
          <w:rFonts w:ascii="Times New Roman" w:hAnsi="Times New Roman"/>
          <w:b/>
          <w:lang w:val="ro-RO" w:eastAsia="ru-RU" w:bidi="ar-SA"/>
        </w:rPr>
        <w:t>DIRECȚII DE PERSPECTIVĂ</w:t>
      </w:r>
      <w:r w:rsidR="0066441D" w:rsidRPr="00B7759E">
        <w:rPr>
          <w:rFonts w:ascii="Times New Roman" w:hAnsi="Times New Roman"/>
          <w:b/>
          <w:lang w:val="ro-RO" w:eastAsia="ru-RU" w:bidi="ar-SA"/>
        </w:rPr>
        <w:t xml:space="preserve"> AL PROCESULUI DE DEZVOLTARE MANAGERIALĂ:</w:t>
      </w:r>
    </w:p>
    <w:p w:rsidR="0066441D" w:rsidRPr="00B7759E" w:rsidRDefault="0066441D" w:rsidP="0066441D">
      <w:pPr>
        <w:spacing w:line="360" w:lineRule="auto"/>
        <w:ind w:firstLine="540"/>
        <w:jc w:val="both"/>
        <w:rPr>
          <w:rFonts w:ascii="Times New Roman" w:hAnsi="Times New Roman"/>
          <w:lang w:val="ro-RO" w:eastAsia="ru-RU" w:bidi="ar-SA"/>
        </w:rPr>
      </w:pPr>
      <w:r w:rsidRPr="00B7759E">
        <w:rPr>
          <w:rFonts w:ascii="Times New Roman" w:hAnsi="Times New Roman"/>
          <w:lang w:val="ro-RO" w:eastAsia="ru-RU" w:bidi="ar-SA"/>
        </w:rPr>
        <w:t>Implementarea tehnologiilor moderne în realizarea eficientă a competențelor curriculare. Creşterea capacităţii instituţionale de realizare a formării continue la nivelul şcolii, municipiului, republicii.</w:t>
      </w:r>
    </w:p>
    <w:p w:rsidR="0066441D" w:rsidRPr="00B7759E" w:rsidRDefault="0066441D" w:rsidP="0066441D">
      <w:pPr>
        <w:spacing w:line="360" w:lineRule="auto"/>
        <w:rPr>
          <w:rFonts w:ascii="Times New Roman" w:hAnsi="Times New Roman"/>
          <w:b/>
          <w:lang w:val="ro-RO" w:eastAsia="ru-RU" w:bidi="ar-SA"/>
        </w:rPr>
      </w:pPr>
      <w:r w:rsidRPr="00B7759E">
        <w:rPr>
          <w:rFonts w:ascii="Times New Roman" w:hAnsi="Times New Roman"/>
          <w:b/>
          <w:lang w:val="ro-RO" w:eastAsia="ru-RU" w:bidi="ar-SA"/>
        </w:rPr>
        <w:t>STANDARDE EDUCAŢIONALE:</w:t>
      </w:r>
    </w:p>
    <w:p w:rsidR="0066441D" w:rsidRPr="00B7759E" w:rsidRDefault="0066441D" w:rsidP="0066441D">
      <w:pPr>
        <w:numPr>
          <w:ilvl w:val="0"/>
          <w:numId w:val="1"/>
        </w:numPr>
        <w:spacing w:line="360" w:lineRule="auto"/>
        <w:rPr>
          <w:rFonts w:ascii="Times New Roman" w:hAnsi="Times New Roman"/>
          <w:lang w:val="ro-RO" w:eastAsia="ru-RU" w:bidi="ar-SA"/>
        </w:rPr>
      </w:pPr>
      <w:r w:rsidRPr="00B7759E">
        <w:rPr>
          <w:rFonts w:ascii="Times New Roman" w:hAnsi="Times New Roman"/>
          <w:lang w:val="ro-RO" w:eastAsia="ru-RU" w:bidi="ar-SA"/>
        </w:rPr>
        <w:t>procentul de admitere la facultate a absolvenţilor liceului</w:t>
      </w:r>
      <w:r w:rsidR="00DA6741" w:rsidRPr="00B7759E">
        <w:rPr>
          <w:rFonts w:ascii="Times New Roman" w:hAnsi="Times New Roman"/>
          <w:lang w:val="ro-RO" w:eastAsia="ru-RU" w:bidi="ar-SA"/>
        </w:rPr>
        <w:t>;</w:t>
      </w:r>
    </w:p>
    <w:p w:rsidR="0066441D" w:rsidRPr="00B7759E" w:rsidRDefault="0066441D" w:rsidP="0066441D">
      <w:pPr>
        <w:numPr>
          <w:ilvl w:val="0"/>
          <w:numId w:val="1"/>
        </w:numPr>
        <w:spacing w:line="360" w:lineRule="auto"/>
        <w:rPr>
          <w:rFonts w:ascii="Times New Roman" w:hAnsi="Times New Roman"/>
          <w:lang w:val="ro-RO" w:eastAsia="ru-RU" w:bidi="ar-SA"/>
        </w:rPr>
      </w:pPr>
      <w:r w:rsidRPr="00B7759E">
        <w:rPr>
          <w:rFonts w:ascii="Times New Roman" w:hAnsi="Times New Roman"/>
          <w:lang w:val="ro-RO" w:eastAsia="ru-RU" w:bidi="ar-SA"/>
        </w:rPr>
        <w:t>climatul</w:t>
      </w:r>
      <w:r w:rsidR="00952D2A" w:rsidRPr="00B7759E">
        <w:rPr>
          <w:rFonts w:ascii="Times New Roman" w:hAnsi="Times New Roman"/>
          <w:lang w:val="ro-RO" w:eastAsia="ru-RU" w:bidi="ar-SA"/>
        </w:rPr>
        <w:t xml:space="preserve"> psihologic favorabil </w:t>
      </w:r>
      <w:r w:rsidRPr="00B7759E">
        <w:rPr>
          <w:rFonts w:ascii="Times New Roman" w:hAnsi="Times New Roman"/>
          <w:lang w:val="ro-RO" w:eastAsia="ru-RU" w:bidi="ar-SA"/>
        </w:rPr>
        <w:t>;</w:t>
      </w:r>
    </w:p>
    <w:p w:rsidR="0066441D" w:rsidRPr="00B7759E" w:rsidRDefault="0066441D" w:rsidP="00C26A82">
      <w:pPr>
        <w:numPr>
          <w:ilvl w:val="0"/>
          <w:numId w:val="1"/>
        </w:numPr>
        <w:spacing w:line="360" w:lineRule="auto"/>
        <w:rPr>
          <w:rFonts w:ascii="Times New Roman" w:hAnsi="Times New Roman"/>
          <w:b/>
          <w:u w:val="single"/>
          <w:lang w:val="ro-RO" w:eastAsia="ru-RU" w:bidi="ar-SA"/>
        </w:rPr>
      </w:pPr>
      <w:r w:rsidRPr="00B7759E">
        <w:rPr>
          <w:rFonts w:ascii="Times New Roman" w:hAnsi="Times New Roman"/>
          <w:lang w:val="ro-RO" w:eastAsia="ru-RU" w:bidi="ar-SA"/>
        </w:rPr>
        <w:t>relaţiile de parteneriat şi colaborare;</w:t>
      </w:r>
    </w:p>
    <w:p w:rsidR="0066441D" w:rsidRPr="00B7759E" w:rsidRDefault="0066441D" w:rsidP="0066441D">
      <w:pPr>
        <w:numPr>
          <w:ilvl w:val="0"/>
          <w:numId w:val="1"/>
        </w:numPr>
        <w:spacing w:line="360" w:lineRule="auto"/>
        <w:jc w:val="both"/>
        <w:rPr>
          <w:rFonts w:ascii="Times New Roman" w:hAnsi="Times New Roman"/>
          <w:lang w:val="ro-RO" w:eastAsia="ru-RU" w:bidi="ar-SA"/>
        </w:rPr>
      </w:pPr>
      <w:r w:rsidRPr="00B7759E">
        <w:rPr>
          <w:rFonts w:ascii="Times New Roman" w:hAnsi="Times New Roman"/>
          <w:lang w:val="ro-RO" w:eastAsia="ru-RU" w:bidi="ar-SA"/>
        </w:rPr>
        <w:t>dorinţa de afirmare profesională;</w:t>
      </w:r>
    </w:p>
    <w:p w:rsidR="0066441D" w:rsidRPr="00B7759E" w:rsidRDefault="0066441D" w:rsidP="0066441D">
      <w:pPr>
        <w:numPr>
          <w:ilvl w:val="0"/>
          <w:numId w:val="1"/>
        </w:numPr>
        <w:spacing w:line="360" w:lineRule="auto"/>
        <w:jc w:val="both"/>
        <w:rPr>
          <w:rFonts w:ascii="Times New Roman" w:hAnsi="Times New Roman"/>
          <w:lang w:val="ro-RO" w:eastAsia="ru-RU" w:bidi="ar-SA"/>
        </w:rPr>
      </w:pPr>
      <w:r w:rsidRPr="00B7759E">
        <w:rPr>
          <w:rFonts w:ascii="Times New Roman" w:hAnsi="Times New Roman"/>
          <w:lang w:val="ro-RO" w:eastAsia="ru-RU" w:bidi="ar-SA"/>
        </w:rPr>
        <w:t>simţul ataşamentului puternic faţă de unitatea şcolară;</w:t>
      </w:r>
    </w:p>
    <w:p w:rsidR="0066441D" w:rsidRPr="00B7759E" w:rsidRDefault="0066441D" w:rsidP="0066441D">
      <w:pPr>
        <w:numPr>
          <w:ilvl w:val="0"/>
          <w:numId w:val="1"/>
        </w:numPr>
        <w:spacing w:line="360" w:lineRule="auto"/>
        <w:jc w:val="both"/>
        <w:rPr>
          <w:rFonts w:ascii="Times New Roman" w:hAnsi="Times New Roman"/>
          <w:lang w:val="ro-RO" w:eastAsia="ru-RU" w:bidi="ar-SA"/>
        </w:rPr>
      </w:pPr>
      <w:r w:rsidRPr="00B7759E">
        <w:rPr>
          <w:rFonts w:ascii="Times New Roman" w:hAnsi="Times New Roman"/>
          <w:lang w:val="ro-RO" w:eastAsia="ru-RU" w:bidi="ar-SA"/>
        </w:rPr>
        <w:t>conştientizarea datoriei de a propaga şi de a amplifica imaginea instituţiei;</w:t>
      </w:r>
    </w:p>
    <w:p w:rsidR="0066441D" w:rsidRPr="00B7759E" w:rsidRDefault="0066441D" w:rsidP="0066441D">
      <w:pPr>
        <w:numPr>
          <w:ilvl w:val="0"/>
          <w:numId w:val="1"/>
        </w:numPr>
        <w:spacing w:line="360" w:lineRule="auto"/>
        <w:jc w:val="both"/>
        <w:rPr>
          <w:rFonts w:ascii="Times New Roman" w:hAnsi="Times New Roman"/>
          <w:lang w:val="ro-RO" w:eastAsia="ru-RU" w:bidi="ar-SA"/>
        </w:rPr>
      </w:pPr>
      <w:r w:rsidRPr="00B7759E">
        <w:rPr>
          <w:rFonts w:ascii="Times New Roman" w:hAnsi="Times New Roman"/>
          <w:lang w:val="ro-RO" w:eastAsia="ru-RU" w:bidi="ar-SA"/>
        </w:rPr>
        <w:t>aprecierea socială.</w:t>
      </w:r>
    </w:p>
    <w:p w:rsidR="0066441D" w:rsidRPr="00B7759E" w:rsidRDefault="0066441D" w:rsidP="0066441D">
      <w:pPr>
        <w:spacing w:line="360" w:lineRule="auto"/>
        <w:jc w:val="both"/>
        <w:rPr>
          <w:rFonts w:ascii="Times New Roman" w:hAnsi="Times New Roman"/>
          <w:b/>
          <w:lang w:val="ro-RO" w:eastAsia="ru-RU" w:bidi="ar-SA"/>
        </w:rPr>
      </w:pPr>
      <w:r w:rsidRPr="00B7759E">
        <w:rPr>
          <w:rFonts w:ascii="Times New Roman" w:hAnsi="Times New Roman"/>
          <w:b/>
          <w:lang w:val="ro-RO" w:eastAsia="ru-RU" w:bidi="ar-SA"/>
        </w:rPr>
        <w:t>STRUCTURA COMPLEXULUI INSTITUŢIONAL</w:t>
      </w:r>
    </w:p>
    <w:p w:rsidR="0066441D" w:rsidRPr="00B7759E" w:rsidRDefault="0066441D" w:rsidP="0066441D">
      <w:pPr>
        <w:spacing w:line="360" w:lineRule="auto"/>
        <w:jc w:val="both"/>
        <w:rPr>
          <w:rFonts w:ascii="Times New Roman" w:hAnsi="Times New Roman"/>
          <w:lang w:val="ro-RO" w:eastAsia="ru-RU" w:bidi="ar-SA"/>
        </w:rPr>
      </w:pPr>
      <w:r w:rsidRPr="00B7759E">
        <w:rPr>
          <w:rFonts w:ascii="Times New Roman" w:hAnsi="Times New Roman"/>
          <w:lang w:val="ro-RO" w:eastAsia="ru-RU" w:bidi="ar-SA"/>
        </w:rPr>
        <w:t>Filiere:                               primară, gimnazială, liceală.</w:t>
      </w:r>
    </w:p>
    <w:p w:rsidR="0066441D" w:rsidRPr="00B7759E" w:rsidRDefault="0066441D" w:rsidP="0066441D">
      <w:pPr>
        <w:spacing w:line="360" w:lineRule="auto"/>
        <w:jc w:val="both"/>
        <w:rPr>
          <w:rFonts w:ascii="Times New Roman" w:hAnsi="Times New Roman"/>
          <w:lang w:val="ro-RO" w:eastAsia="ru-RU" w:bidi="ar-SA"/>
        </w:rPr>
      </w:pPr>
      <w:r w:rsidRPr="00B7759E">
        <w:rPr>
          <w:rFonts w:ascii="Times New Roman" w:hAnsi="Times New Roman"/>
          <w:lang w:val="ro-RO" w:eastAsia="ru-RU" w:bidi="ar-SA"/>
        </w:rPr>
        <w:t xml:space="preserve">Profilul:                            </w:t>
      </w:r>
      <w:r w:rsidRPr="00B7759E">
        <w:rPr>
          <w:rFonts w:ascii="Times New Roman" w:hAnsi="Times New Roman"/>
          <w:color w:val="000000"/>
          <w:lang w:val="ro-RO" w:eastAsia="ru-RU" w:bidi="ar-SA"/>
        </w:rPr>
        <w:t>umanist</w:t>
      </w:r>
    </w:p>
    <w:p w:rsidR="0066441D" w:rsidRPr="00B7759E" w:rsidRDefault="0066441D" w:rsidP="0066441D">
      <w:pPr>
        <w:spacing w:line="360" w:lineRule="auto"/>
        <w:jc w:val="both"/>
        <w:rPr>
          <w:rFonts w:ascii="Times New Roman" w:hAnsi="Times New Roman"/>
          <w:lang w:val="ro-RO" w:eastAsia="ru-RU" w:bidi="ar-SA"/>
        </w:rPr>
      </w:pPr>
      <w:r w:rsidRPr="00B7759E">
        <w:rPr>
          <w:rFonts w:ascii="Times New Roman" w:hAnsi="Times New Roman"/>
          <w:lang w:val="ro-RO" w:eastAsia="ru-RU" w:bidi="ar-SA"/>
        </w:rPr>
        <w:t>Forma de instruire:            de zi.</w:t>
      </w:r>
    </w:p>
    <w:p w:rsidR="00B7759E" w:rsidRDefault="00B7759E" w:rsidP="0066441D">
      <w:pPr>
        <w:spacing w:line="360" w:lineRule="auto"/>
        <w:jc w:val="both"/>
        <w:rPr>
          <w:rFonts w:ascii="Times New Roman" w:hAnsi="Times New Roman"/>
          <w:b/>
          <w:u w:val="single"/>
          <w:lang w:val="ro-RO" w:eastAsia="ru-RU" w:bidi="ar-SA"/>
        </w:rPr>
      </w:pPr>
    </w:p>
    <w:p w:rsidR="0066441D" w:rsidRPr="00B7759E" w:rsidRDefault="0066441D" w:rsidP="0066441D">
      <w:pPr>
        <w:spacing w:line="360" w:lineRule="auto"/>
        <w:jc w:val="both"/>
        <w:rPr>
          <w:rFonts w:ascii="Times New Roman" w:hAnsi="Times New Roman"/>
          <w:b/>
          <w:u w:val="single"/>
          <w:lang w:val="ro-RO" w:eastAsia="ru-RU" w:bidi="ar-SA"/>
        </w:rPr>
      </w:pPr>
      <w:r w:rsidRPr="00B7759E">
        <w:rPr>
          <w:rFonts w:ascii="Times New Roman" w:hAnsi="Times New Roman"/>
          <w:b/>
          <w:u w:val="single"/>
          <w:lang w:val="ro-RO" w:eastAsia="ru-RU" w:bidi="ar-SA"/>
        </w:rPr>
        <w:t>COMPONENŢA MANAGERIALĂ:</w:t>
      </w:r>
    </w:p>
    <w:p w:rsidR="0066441D" w:rsidRPr="00B7759E" w:rsidRDefault="0066441D" w:rsidP="0066441D">
      <w:pPr>
        <w:spacing w:line="360" w:lineRule="auto"/>
        <w:jc w:val="both"/>
        <w:rPr>
          <w:rFonts w:ascii="Times New Roman" w:hAnsi="Times New Roman"/>
          <w:b/>
          <w:i/>
          <w:lang w:val="ro-RO" w:eastAsia="ru-RU" w:bidi="ar-SA"/>
        </w:rPr>
      </w:pPr>
      <w:r w:rsidRPr="00B7759E">
        <w:rPr>
          <w:rFonts w:ascii="Times New Roman" w:hAnsi="Times New Roman"/>
          <w:b/>
          <w:i/>
          <w:lang w:val="ro-RO" w:eastAsia="ru-RU" w:bidi="ar-SA"/>
        </w:rPr>
        <w:t>Directorul:</w:t>
      </w:r>
    </w:p>
    <w:p w:rsidR="0066441D" w:rsidRPr="00B7759E" w:rsidRDefault="00C26A82" w:rsidP="0066441D">
      <w:pPr>
        <w:spacing w:line="360" w:lineRule="auto"/>
        <w:rPr>
          <w:rFonts w:ascii="Times New Roman" w:hAnsi="Times New Roman"/>
          <w:lang w:val="ro-RO" w:eastAsia="ru-RU" w:bidi="ar-SA"/>
        </w:rPr>
      </w:pPr>
      <w:r w:rsidRPr="00B7759E">
        <w:rPr>
          <w:rFonts w:ascii="Times New Roman" w:hAnsi="Times New Roman"/>
          <w:b/>
          <w:lang w:val="ro-RO" w:eastAsia="ru-RU" w:bidi="ar-SA"/>
        </w:rPr>
        <w:t>RUSSULEAC  ANATOLI</w:t>
      </w:r>
      <w:r w:rsidR="001C7B71" w:rsidRPr="00B7759E">
        <w:rPr>
          <w:rFonts w:ascii="Times New Roman" w:hAnsi="Times New Roman"/>
          <w:lang w:val="ro-RO" w:eastAsia="ru-RU" w:bidi="ar-SA"/>
        </w:rPr>
        <w:t xml:space="preserve"> – fizica</w:t>
      </w:r>
      <w:r w:rsidR="0066441D" w:rsidRPr="00B7759E">
        <w:rPr>
          <w:rFonts w:ascii="Times New Roman" w:hAnsi="Times New Roman"/>
          <w:lang w:val="ro-RO" w:eastAsia="ru-RU" w:bidi="ar-SA"/>
        </w:rPr>
        <w:t>, grad didactic II</w:t>
      </w:r>
      <w:r w:rsidR="001C7B71" w:rsidRPr="00B7759E">
        <w:rPr>
          <w:rFonts w:ascii="Times New Roman" w:hAnsi="Times New Roman"/>
          <w:lang w:val="ro-RO" w:eastAsia="ru-RU" w:bidi="ar-SA"/>
        </w:rPr>
        <w:t>.</w:t>
      </w:r>
    </w:p>
    <w:p w:rsidR="0066441D" w:rsidRPr="00B7759E" w:rsidRDefault="0066441D" w:rsidP="0066441D">
      <w:pPr>
        <w:spacing w:line="360" w:lineRule="auto"/>
        <w:jc w:val="both"/>
        <w:rPr>
          <w:rFonts w:ascii="Times New Roman" w:hAnsi="Times New Roman"/>
          <w:b/>
          <w:i/>
          <w:lang w:val="ro-RO" w:eastAsia="ru-RU" w:bidi="ar-SA"/>
        </w:rPr>
      </w:pPr>
      <w:r w:rsidRPr="00B7759E">
        <w:rPr>
          <w:rFonts w:ascii="Times New Roman" w:hAnsi="Times New Roman"/>
          <w:b/>
          <w:i/>
          <w:lang w:val="ro-RO" w:eastAsia="ru-RU" w:bidi="ar-SA"/>
        </w:rPr>
        <w:t>Directorii adjuncţi pentru problemele instructiv-educative:</w:t>
      </w:r>
    </w:p>
    <w:p w:rsidR="0066441D" w:rsidRPr="00B7759E" w:rsidRDefault="001C7B71" w:rsidP="0066441D">
      <w:pPr>
        <w:spacing w:line="360" w:lineRule="auto"/>
        <w:rPr>
          <w:rFonts w:ascii="Times New Roman" w:hAnsi="Times New Roman"/>
          <w:lang w:val="ro-RO" w:eastAsia="ru-RU" w:bidi="ar-SA"/>
        </w:rPr>
      </w:pPr>
      <w:r w:rsidRPr="00B7759E">
        <w:rPr>
          <w:rFonts w:ascii="Times New Roman" w:hAnsi="Times New Roman"/>
          <w:b/>
          <w:lang w:val="ro-RO" w:eastAsia="ru-RU" w:bidi="ar-SA"/>
        </w:rPr>
        <w:t>MATCIN  GALINA</w:t>
      </w:r>
      <w:r w:rsidR="0066441D" w:rsidRPr="00B7759E">
        <w:rPr>
          <w:rFonts w:ascii="Times New Roman" w:hAnsi="Times New Roman"/>
          <w:lang w:val="ro-RO" w:eastAsia="ru-RU" w:bidi="ar-SA"/>
        </w:rPr>
        <w:t>–</w:t>
      </w:r>
      <w:r w:rsidRPr="00B7759E">
        <w:rPr>
          <w:rFonts w:ascii="Times New Roman" w:hAnsi="Times New Roman"/>
          <w:lang w:val="ro-RO" w:eastAsia="ru-RU" w:bidi="ar-SA"/>
        </w:rPr>
        <w:t>limba și literatura română ,grad didactic II.</w:t>
      </w:r>
    </w:p>
    <w:p w:rsidR="0066441D" w:rsidRPr="00B7759E" w:rsidRDefault="001C7B71" w:rsidP="001C7B71">
      <w:pPr>
        <w:spacing w:line="360" w:lineRule="auto"/>
        <w:jc w:val="both"/>
        <w:rPr>
          <w:rFonts w:ascii="Times New Roman" w:hAnsi="Times New Roman"/>
          <w:b/>
          <w:i/>
          <w:lang w:val="ro-RO" w:eastAsia="ru-RU" w:bidi="ar-SA"/>
        </w:rPr>
      </w:pPr>
      <w:r w:rsidRPr="00B7759E">
        <w:rPr>
          <w:rFonts w:ascii="Times New Roman" w:hAnsi="Times New Roman"/>
          <w:b/>
          <w:lang w:val="ro-RO" w:eastAsia="ru-RU" w:bidi="ar-SA"/>
        </w:rPr>
        <w:lastRenderedPageBreak/>
        <w:t>SÎBII LIUDMILA</w:t>
      </w:r>
      <w:r w:rsidRPr="00B7759E">
        <w:rPr>
          <w:rFonts w:ascii="Times New Roman" w:hAnsi="Times New Roman"/>
          <w:lang w:val="ro-RO" w:eastAsia="ru-RU" w:bidi="ar-SA"/>
        </w:rPr>
        <w:t>– clase primare, grad didactic II.</w:t>
      </w:r>
    </w:p>
    <w:p w:rsidR="00827475" w:rsidRPr="00B7759E" w:rsidRDefault="002D0C4A" w:rsidP="0066441D">
      <w:pPr>
        <w:spacing w:line="360" w:lineRule="auto"/>
        <w:jc w:val="both"/>
        <w:rPr>
          <w:rFonts w:ascii="Times New Roman" w:hAnsi="Times New Roman"/>
          <w:lang w:val="ro-RO" w:eastAsia="ru-RU" w:bidi="ar-SA"/>
        </w:rPr>
      </w:pPr>
      <w:r w:rsidRPr="00B7759E">
        <w:rPr>
          <w:rFonts w:ascii="Times New Roman" w:hAnsi="Times New Roman"/>
          <w:b/>
          <w:lang w:val="ro-RO" w:eastAsia="ru-RU" w:bidi="ar-SA"/>
        </w:rPr>
        <w:t xml:space="preserve">BULAT ANNA </w:t>
      </w:r>
      <w:r w:rsidR="0066441D" w:rsidRPr="00B7759E">
        <w:rPr>
          <w:rFonts w:ascii="Times New Roman" w:hAnsi="Times New Roman"/>
          <w:lang w:val="ro-RO" w:eastAsia="ru-RU" w:bidi="ar-SA"/>
        </w:rPr>
        <w:t>–</w:t>
      </w:r>
      <w:r w:rsidRPr="00B7759E">
        <w:rPr>
          <w:rFonts w:ascii="Times New Roman" w:hAnsi="Times New Roman"/>
          <w:lang w:val="ro-RO" w:eastAsia="ru-RU" w:bidi="ar-SA"/>
        </w:rPr>
        <w:t>limba și literatura română ,grad didactic II.</w:t>
      </w:r>
    </w:p>
    <w:p w:rsidR="0066441D" w:rsidRPr="00B7759E" w:rsidRDefault="0066441D" w:rsidP="0066441D">
      <w:pPr>
        <w:spacing w:line="360" w:lineRule="auto"/>
        <w:jc w:val="both"/>
        <w:rPr>
          <w:rFonts w:ascii="Times New Roman" w:hAnsi="Times New Roman"/>
          <w:lang w:val="ro-RO" w:eastAsia="ru-RU" w:bidi="ar-SA"/>
        </w:rPr>
      </w:pPr>
      <w:r w:rsidRPr="00B7759E">
        <w:rPr>
          <w:rFonts w:ascii="Times New Roman" w:hAnsi="Times New Roman"/>
          <w:b/>
          <w:u w:val="single"/>
          <w:lang w:val="ro-RO" w:eastAsia="ru-RU" w:bidi="ar-SA"/>
        </w:rPr>
        <w:t>ORGANUL  DE AUTOADMINISTRARE A ELEVILOR</w:t>
      </w:r>
    </w:p>
    <w:p w:rsidR="0066441D" w:rsidRPr="00B7759E" w:rsidRDefault="00827475" w:rsidP="0066441D">
      <w:pPr>
        <w:numPr>
          <w:ilvl w:val="0"/>
          <w:numId w:val="2"/>
        </w:numPr>
        <w:spacing w:line="360" w:lineRule="auto"/>
        <w:jc w:val="both"/>
        <w:rPr>
          <w:rFonts w:ascii="Times New Roman" w:hAnsi="Times New Roman"/>
          <w:lang w:val="ro-RO" w:eastAsia="ru-RU" w:bidi="ar-SA"/>
        </w:rPr>
      </w:pPr>
      <w:r w:rsidRPr="00B7759E">
        <w:rPr>
          <w:rFonts w:ascii="Times New Roman" w:hAnsi="Times New Roman"/>
          <w:lang w:val="ro-RO" w:eastAsia="ru-RU" w:bidi="ar-SA"/>
        </w:rPr>
        <w:t xml:space="preserve">Senatul </w:t>
      </w:r>
      <w:r w:rsidR="0066441D" w:rsidRPr="00B7759E">
        <w:rPr>
          <w:rFonts w:ascii="Times New Roman" w:hAnsi="Times New Roman"/>
          <w:lang w:val="ro-RO" w:eastAsia="ru-RU" w:bidi="ar-SA"/>
        </w:rPr>
        <w:t>liceului.</w:t>
      </w:r>
    </w:p>
    <w:p w:rsidR="0066441D" w:rsidRPr="00B7759E" w:rsidRDefault="0066441D" w:rsidP="0066441D">
      <w:pPr>
        <w:spacing w:line="360" w:lineRule="auto"/>
        <w:rPr>
          <w:rFonts w:ascii="Times New Roman" w:hAnsi="Times New Roman"/>
          <w:b/>
          <w:u w:val="single"/>
          <w:lang w:val="ro-RO" w:eastAsia="ru-RU" w:bidi="ar-SA"/>
        </w:rPr>
      </w:pPr>
      <w:r w:rsidRPr="00B7759E">
        <w:rPr>
          <w:rFonts w:ascii="Times New Roman" w:hAnsi="Times New Roman"/>
          <w:b/>
          <w:u w:val="single"/>
          <w:lang w:val="ro-RO" w:eastAsia="ru-RU" w:bidi="ar-SA"/>
        </w:rPr>
        <w:t>CADRUL NORMATIV ȘI DE POLITICI EDUCAȚIONALE</w:t>
      </w:r>
    </w:p>
    <w:p w:rsidR="0066441D" w:rsidRPr="00B7759E" w:rsidRDefault="0066441D" w:rsidP="0066441D">
      <w:pPr>
        <w:spacing w:line="360" w:lineRule="auto"/>
        <w:ind w:firstLine="540"/>
        <w:jc w:val="both"/>
        <w:rPr>
          <w:rFonts w:ascii="Times New Roman" w:hAnsi="Times New Roman"/>
          <w:lang w:val="ro-RO" w:eastAsia="ru-RU" w:bidi="ar-SA"/>
        </w:rPr>
      </w:pPr>
      <w:r w:rsidRPr="00B7759E">
        <w:rPr>
          <w:rFonts w:ascii="Times New Roman" w:hAnsi="Times New Roman"/>
          <w:lang w:val="ro-RO" w:eastAsia="ru-RU" w:bidi="ar-SA"/>
        </w:rPr>
        <w:t>Politica educațională a sistemului de învățămînt s-a realizat în baza cadrului legislativ, racordat la cerințele europene. Direcțiile prioritare de activitate a liceului au derivat din documentele de politici naționale ale Republicii Moldova.</w:t>
      </w:r>
    </w:p>
    <w:p w:rsidR="0066441D" w:rsidRPr="00B7759E" w:rsidRDefault="0066441D" w:rsidP="0066441D">
      <w:pPr>
        <w:numPr>
          <w:ilvl w:val="0"/>
          <w:numId w:val="3"/>
        </w:numPr>
        <w:spacing w:line="360" w:lineRule="auto"/>
        <w:jc w:val="both"/>
        <w:rPr>
          <w:rFonts w:ascii="Times New Roman" w:hAnsi="Times New Roman"/>
          <w:lang w:val="ro-RO" w:eastAsia="ru-RU" w:bidi="ar-SA"/>
        </w:rPr>
      </w:pPr>
      <w:r w:rsidRPr="00B7759E">
        <w:rPr>
          <w:rFonts w:ascii="Times New Roman" w:hAnsi="Times New Roman"/>
          <w:lang w:val="ro-RO" w:eastAsia="ru-RU" w:bidi="ar-SA"/>
        </w:rPr>
        <w:t>Codul Educației al Republicii Moldova;</w:t>
      </w:r>
    </w:p>
    <w:p w:rsidR="0066441D" w:rsidRPr="00B7759E" w:rsidRDefault="0066441D" w:rsidP="0066441D">
      <w:pPr>
        <w:numPr>
          <w:ilvl w:val="0"/>
          <w:numId w:val="3"/>
        </w:numPr>
        <w:spacing w:line="360" w:lineRule="auto"/>
        <w:jc w:val="both"/>
        <w:rPr>
          <w:rFonts w:ascii="Times New Roman" w:hAnsi="Times New Roman"/>
          <w:lang w:val="ro-RO" w:eastAsia="ru-RU" w:bidi="ar-SA"/>
        </w:rPr>
      </w:pPr>
      <w:r w:rsidRPr="00B7759E">
        <w:rPr>
          <w:rFonts w:ascii="Times New Roman" w:hAnsi="Times New Roman"/>
          <w:lang w:val="ro-RO" w:eastAsia="ru-RU" w:bidi="ar-SA"/>
        </w:rPr>
        <w:t>Ordine, scrisori, decizii adoptate de către DGETS, ME</w:t>
      </w:r>
      <w:r w:rsidR="00827475" w:rsidRPr="00B7759E">
        <w:rPr>
          <w:rFonts w:ascii="Times New Roman" w:hAnsi="Times New Roman"/>
          <w:lang w:val="ro-RO" w:eastAsia="ru-RU" w:bidi="ar-SA"/>
        </w:rPr>
        <w:t>CC</w:t>
      </w:r>
      <w:r w:rsidRPr="00B7759E">
        <w:rPr>
          <w:rFonts w:ascii="Times New Roman" w:hAnsi="Times New Roman"/>
          <w:lang w:val="ro-RO" w:eastAsia="ru-RU" w:bidi="ar-SA"/>
        </w:rPr>
        <w:t>;</w:t>
      </w:r>
    </w:p>
    <w:p w:rsidR="0066441D" w:rsidRPr="00B7759E" w:rsidRDefault="0066441D" w:rsidP="0066441D">
      <w:pPr>
        <w:numPr>
          <w:ilvl w:val="0"/>
          <w:numId w:val="3"/>
        </w:numPr>
        <w:spacing w:line="360" w:lineRule="auto"/>
        <w:jc w:val="both"/>
        <w:rPr>
          <w:rFonts w:ascii="Times New Roman" w:hAnsi="Times New Roman"/>
          <w:lang w:val="ro-RO" w:eastAsia="ru-RU" w:bidi="ar-SA"/>
        </w:rPr>
      </w:pPr>
      <w:r w:rsidRPr="00B7759E">
        <w:rPr>
          <w:rFonts w:ascii="Times New Roman" w:hAnsi="Times New Roman"/>
          <w:lang w:val="ro-RO" w:eastAsia="ru-RU" w:bidi="ar-SA"/>
        </w:rPr>
        <w:t>Curricula școlară și ghidurile de implementare;</w:t>
      </w:r>
    </w:p>
    <w:p w:rsidR="0066441D" w:rsidRPr="00B7759E" w:rsidRDefault="0066441D" w:rsidP="0066441D">
      <w:pPr>
        <w:numPr>
          <w:ilvl w:val="0"/>
          <w:numId w:val="3"/>
        </w:numPr>
        <w:spacing w:line="360" w:lineRule="auto"/>
        <w:jc w:val="both"/>
        <w:rPr>
          <w:rFonts w:ascii="Times New Roman" w:hAnsi="Times New Roman"/>
          <w:lang w:val="ro-RO" w:eastAsia="ru-RU" w:bidi="ar-SA"/>
        </w:rPr>
      </w:pPr>
      <w:r w:rsidRPr="00B7759E">
        <w:rPr>
          <w:rFonts w:ascii="Times New Roman" w:hAnsi="Times New Roman"/>
          <w:lang w:val="ro-RO" w:eastAsia="ru-RU" w:bidi="ar-SA"/>
        </w:rPr>
        <w:t>Regulamentul Intern al liceului;</w:t>
      </w:r>
    </w:p>
    <w:p w:rsidR="0066441D" w:rsidRPr="00B7759E" w:rsidRDefault="0066441D" w:rsidP="0066441D">
      <w:pPr>
        <w:numPr>
          <w:ilvl w:val="0"/>
          <w:numId w:val="3"/>
        </w:numPr>
        <w:spacing w:line="360" w:lineRule="auto"/>
        <w:jc w:val="both"/>
        <w:rPr>
          <w:rFonts w:ascii="Times New Roman" w:hAnsi="Times New Roman"/>
          <w:lang w:val="ro-RO" w:eastAsia="ru-RU" w:bidi="ar-SA"/>
        </w:rPr>
      </w:pPr>
      <w:r w:rsidRPr="00B7759E">
        <w:rPr>
          <w:rFonts w:ascii="Times New Roman" w:hAnsi="Times New Roman"/>
          <w:lang w:val="ro-RO" w:eastAsia="ru-RU" w:bidi="ar-SA"/>
        </w:rPr>
        <w:t>Organizarea pr</w:t>
      </w:r>
      <w:r w:rsidR="00C81C02" w:rsidRPr="00B7759E">
        <w:rPr>
          <w:rFonts w:ascii="Times New Roman" w:hAnsi="Times New Roman"/>
          <w:lang w:val="ro-RO" w:eastAsia="ru-RU" w:bidi="ar-SA"/>
        </w:rPr>
        <w:t>ocesului educațional în învățăm</w:t>
      </w:r>
      <w:r w:rsidR="00C81C02" w:rsidRPr="00B7759E">
        <w:rPr>
          <w:rFonts w:ascii="Times New Roman" w:hAnsi="Times New Roman"/>
          <w:lang w:val="en-AU" w:eastAsia="ru-RU" w:bidi="ar-SA"/>
        </w:rPr>
        <w:t>â</w:t>
      </w:r>
      <w:r w:rsidRPr="00B7759E">
        <w:rPr>
          <w:rFonts w:ascii="Times New Roman" w:hAnsi="Times New Roman"/>
          <w:lang w:val="ro-RO" w:eastAsia="ru-RU" w:bidi="ar-SA"/>
        </w:rPr>
        <w:t xml:space="preserve">ntul primar și secundar general. Sugestii, recomandări metodologice și </w:t>
      </w:r>
      <w:r w:rsidR="009D4FB3" w:rsidRPr="00B7759E">
        <w:rPr>
          <w:rFonts w:ascii="Times New Roman" w:hAnsi="Times New Roman"/>
          <w:lang w:val="ro-RO" w:eastAsia="ru-RU" w:bidi="ar-SA"/>
        </w:rPr>
        <w:t>manageriale, anul de studii 2019-2020</w:t>
      </w:r>
      <w:r w:rsidRPr="00B7759E">
        <w:rPr>
          <w:rFonts w:ascii="Times New Roman" w:hAnsi="Times New Roman"/>
          <w:lang w:val="ro-RO" w:eastAsia="ru-RU" w:bidi="ar-SA"/>
        </w:rPr>
        <w:t>.</w:t>
      </w:r>
    </w:p>
    <w:p w:rsidR="00DD6EAD" w:rsidRPr="00B7759E" w:rsidRDefault="00DD6EAD" w:rsidP="002219A6">
      <w:pPr>
        <w:jc w:val="center"/>
        <w:rPr>
          <w:rFonts w:ascii="Times New Roman" w:hAnsi="Times New Roman"/>
          <w:b/>
          <w:lang w:val="ro-RO" w:eastAsia="ru-RU" w:bidi="ar-SA"/>
        </w:rPr>
      </w:pPr>
    </w:p>
    <w:p w:rsidR="00A10422" w:rsidRPr="00B7759E" w:rsidRDefault="000465F1" w:rsidP="002219A6">
      <w:pPr>
        <w:jc w:val="center"/>
        <w:rPr>
          <w:rFonts w:ascii="Times New Roman" w:hAnsi="Times New Roman"/>
          <w:color w:val="000000"/>
          <w:lang w:val="ro-RO" w:eastAsia="ru-RU" w:bidi="ar-SA"/>
        </w:rPr>
      </w:pPr>
      <w:r w:rsidRPr="00B7759E">
        <w:rPr>
          <w:rFonts w:ascii="Times New Roman" w:hAnsi="Times New Roman"/>
          <w:b/>
          <w:lang w:val="ro-RO" w:eastAsia="ru-RU" w:bidi="ar-SA"/>
        </w:rPr>
        <w:t>I</w:t>
      </w:r>
      <w:r w:rsidR="00A10422" w:rsidRPr="00B7759E">
        <w:rPr>
          <w:rFonts w:ascii="Times New Roman" w:hAnsi="Times New Roman"/>
          <w:b/>
          <w:lang w:val="ro-RO" w:eastAsia="ru-RU" w:bidi="ar-SA"/>
        </w:rPr>
        <w:t xml:space="preserve">I. SINTEZA ACTIVITĂȚII LICEUL TEORETIC „GRIGORE VIERU„ PENTRU ANUL DE STUDII </w:t>
      </w:r>
      <w:r w:rsidR="009D4FB3" w:rsidRPr="00B7759E">
        <w:rPr>
          <w:rFonts w:ascii="Times New Roman" w:hAnsi="Times New Roman"/>
          <w:b/>
          <w:lang w:val="ro-RO" w:eastAsia="ru-RU" w:bidi="ar-SA"/>
        </w:rPr>
        <w:t>2019-2020</w:t>
      </w:r>
    </w:p>
    <w:p w:rsidR="00D46BB8" w:rsidRPr="00B7759E" w:rsidRDefault="00D46BB8" w:rsidP="00D46BB8">
      <w:pPr>
        <w:ind w:firstLine="708"/>
        <w:jc w:val="both"/>
        <w:rPr>
          <w:rFonts w:ascii="Times New Roman" w:hAnsi="Times New Roman"/>
          <w:lang w:val="ro-RO" w:eastAsia="ru-RU" w:bidi="ar-SA"/>
        </w:rPr>
      </w:pPr>
    </w:p>
    <w:p w:rsidR="00D46BB8" w:rsidRPr="00B7759E" w:rsidRDefault="00D46BB8" w:rsidP="00D46BB8">
      <w:pPr>
        <w:ind w:firstLine="708"/>
        <w:jc w:val="both"/>
        <w:rPr>
          <w:rFonts w:ascii="Times New Roman" w:hAnsi="Times New Roman"/>
          <w:lang w:val="ro-RO"/>
        </w:rPr>
      </w:pPr>
      <w:r w:rsidRPr="00B7759E">
        <w:rPr>
          <w:rFonts w:ascii="Times New Roman" w:hAnsi="Times New Roman"/>
          <w:lang w:val="ro-RO"/>
        </w:rPr>
        <w:t>Prezentul Raport va descrie starea și calitatea sistemului educațional din Liceul Teoretic ”G.Vieru”din perspectiva indicatorilor:</w:t>
      </w:r>
    </w:p>
    <w:p w:rsidR="00D46BB8" w:rsidRPr="00B7759E" w:rsidRDefault="00D46BB8" w:rsidP="00D46BB8">
      <w:pPr>
        <w:rPr>
          <w:rFonts w:ascii="Times New Roman" w:hAnsi="Times New Roman"/>
          <w:lang w:val="ro-RO"/>
        </w:rPr>
      </w:pPr>
    </w:p>
    <w:p w:rsidR="00D46BB8" w:rsidRPr="00B7759E" w:rsidRDefault="00D46BB8" w:rsidP="00DD6EAD">
      <w:pPr>
        <w:ind w:left="700"/>
        <w:rPr>
          <w:rFonts w:ascii="Times New Roman" w:hAnsi="Times New Roman"/>
          <w:lang w:val="ro-RO"/>
        </w:rPr>
      </w:pPr>
      <w:r w:rsidRPr="00B7759E">
        <w:rPr>
          <w:rFonts w:ascii="Times New Roman" w:hAnsi="Times New Roman"/>
          <w:lang w:val="ro-RO"/>
        </w:rPr>
        <w:t>-rețea școlară;</w:t>
      </w:r>
    </w:p>
    <w:p w:rsidR="00D46BB8" w:rsidRPr="00B7759E" w:rsidRDefault="00D46BB8" w:rsidP="00DD6EAD">
      <w:pPr>
        <w:rPr>
          <w:rFonts w:ascii="Times New Roman" w:hAnsi="Times New Roman"/>
          <w:lang w:val="ro-RO"/>
        </w:rPr>
      </w:pPr>
    </w:p>
    <w:p w:rsidR="00D46BB8" w:rsidRPr="00B7759E" w:rsidRDefault="00D46BB8" w:rsidP="00DD6EAD">
      <w:pPr>
        <w:ind w:left="700"/>
        <w:rPr>
          <w:rFonts w:ascii="Times New Roman" w:hAnsi="Times New Roman"/>
          <w:lang w:val="ro-RO"/>
        </w:rPr>
      </w:pPr>
      <w:r w:rsidRPr="00B7759E">
        <w:rPr>
          <w:rFonts w:ascii="Times New Roman" w:hAnsi="Times New Roman"/>
          <w:lang w:val="ro-RO"/>
        </w:rPr>
        <w:t>-resurse umane,</w:t>
      </w:r>
    </w:p>
    <w:p w:rsidR="00D46BB8" w:rsidRPr="00B7759E" w:rsidRDefault="00D46BB8" w:rsidP="00DD6EAD">
      <w:pPr>
        <w:rPr>
          <w:rFonts w:ascii="Times New Roman" w:hAnsi="Times New Roman"/>
          <w:lang w:val="ro-RO"/>
        </w:rPr>
      </w:pPr>
    </w:p>
    <w:p w:rsidR="00D46BB8" w:rsidRPr="00B7759E" w:rsidRDefault="00D46BB8" w:rsidP="00DD6EAD">
      <w:pPr>
        <w:ind w:left="700"/>
        <w:rPr>
          <w:rFonts w:ascii="Times New Roman" w:hAnsi="Times New Roman"/>
          <w:lang w:val="ro-RO"/>
        </w:rPr>
      </w:pPr>
      <w:r w:rsidRPr="00B7759E">
        <w:rPr>
          <w:rFonts w:ascii="Times New Roman" w:hAnsi="Times New Roman"/>
          <w:lang w:val="ro-RO"/>
        </w:rPr>
        <w:t>-participare la educație;</w:t>
      </w:r>
    </w:p>
    <w:p w:rsidR="00D46BB8" w:rsidRPr="00B7759E" w:rsidRDefault="00D46BB8" w:rsidP="00DD6EAD">
      <w:pPr>
        <w:rPr>
          <w:rFonts w:ascii="Times New Roman" w:hAnsi="Times New Roman"/>
          <w:lang w:val="ro-RO"/>
        </w:rPr>
      </w:pPr>
    </w:p>
    <w:p w:rsidR="00D46BB8" w:rsidRPr="00B7759E" w:rsidRDefault="00D46BB8" w:rsidP="00DD6EAD">
      <w:pPr>
        <w:ind w:left="700" w:right="440"/>
        <w:rPr>
          <w:rFonts w:ascii="Times New Roman" w:hAnsi="Times New Roman"/>
          <w:lang w:val="en-AU"/>
        </w:rPr>
      </w:pPr>
      <w:r w:rsidRPr="00B7759E">
        <w:rPr>
          <w:rFonts w:ascii="Times New Roman" w:hAnsi="Times New Roman"/>
          <w:lang w:val="ro-RO"/>
        </w:rPr>
        <w:t>-management: monitorizare, control și e</w:t>
      </w:r>
      <w:r w:rsidR="00C81C02" w:rsidRPr="00B7759E">
        <w:rPr>
          <w:rFonts w:ascii="Times New Roman" w:hAnsi="Times New Roman"/>
          <w:lang w:val="ro-RO"/>
        </w:rPr>
        <w:t>valuare</w:t>
      </w:r>
      <w:r w:rsidR="00C81C02" w:rsidRPr="00B7759E">
        <w:rPr>
          <w:rFonts w:ascii="Times New Roman" w:hAnsi="Times New Roman"/>
          <w:lang w:val="en-AU"/>
        </w:rPr>
        <w:t>.</w:t>
      </w:r>
    </w:p>
    <w:p w:rsidR="00D46BB8" w:rsidRPr="00B7759E" w:rsidRDefault="00D46BB8" w:rsidP="00D46BB8">
      <w:pPr>
        <w:ind w:left="700" w:right="440"/>
        <w:rPr>
          <w:rFonts w:ascii="Times New Roman" w:hAnsi="Times New Roman"/>
          <w:lang w:val="ro-RO"/>
        </w:rPr>
      </w:pPr>
    </w:p>
    <w:p w:rsidR="00D46BB8" w:rsidRPr="00B7759E" w:rsidRDefault="00C11848" w:rsidP="00D46BB8">
      <w:pPr>
        <w:spacing w:line="276" w:lineRule="auto"/>
        <w:rPr>
          <w:rFonts w:ascii="Times New Roman" w:hAnsi="Times New Roman"/>
          <w:lang w:val="ro-RO"/>
        </w:rPr>
      </w:pPr>
      <w:r w:rsidRPr="00B7759E">
        <w:rPr>
          <w:rFonts w:ascii="Times New Roman" w:hAnsi="Times New Roman"/>
          <w:lang w:val="ro-RO"/>
        </w:rPr>
        <w:t xml:space="preserve">       </w:t>
      </w:r>
      <w:r w:rsidR="00D46BB8" w:rsidRPr="00B7759E">
        <w:rPr>
          <w:rFonts w:ascii="Times New Roman" w:hAnsi="Times New Roman"/>
          <w:lang w:val="ro-RO"/>
        </w:rPr>
        <w:t xml:space="preserve">Preocuparea primordială a angajaților  Liceului Teoretic „G.Vieru” din </w:t>
      </w:r>
      <w:r w:rsidR="00EC7D94" w:rsidRPr="00B7759E">
        <w:rPr>
          <w:rFonts w:ascii="Times New Roman" w:hAnsi="Times New Roman"/>
          <w:lang w:val="ro-RO"/>
        </w:rPr>
        <w:t>s.Chioselia Rusă ,</w:t>
      </w:r>
      <w:r w:rsidR="00B7759E">
        <w:rPr>
          <w:rFonts w:ascii="Times New Roman" w:hAnsi="Times New Roman"/>
          <w:lang w:val="ro-RO"/>
        </w:rPr>
        <w:t xml:space="preserve"> </w:t>
      </w:r>
      <w:r w:rsidR="009D4FB3" w:rsidRPr="00B7759E">
        <w:rPr>
          <w:rFonts w:ascii="Times New Roman" w:hAnsi="Times New Roman"/>
          <w:lang w:val="ro-RO"/>
        </w:rPr>
        <w:t>r. Comrat în anul de studii 2019-2020</w:t>
      </w:r>
      <w:r w:rsidR="00D46BB8" w:rsidRPr="00B7759E">
        <w:rPr>
          <w:rFonts w:ascii="Times New Roman" w:hAnsi="Times New Roman"/>
          <w:lang w:val="ro-RO"/>
        </w:rPr>
        <w:t xml:space="preserve">,  a  fost eficientizarea sistemului educațional, așezarea acestuia pe un sistem valoric real </w:t>
      </w:r>
      <w:r w:rsidR="00EC7D94" w:rsidRPr="00B7759E">
        <w:rPr>
          <w:rFonts w:ascii="Times New Roman" w:hAnsi="Times New Roman"/>
          <w:lang w:val="ro-RO"/>
        </w:rPr>
        <w:t>,</w:t>
      </w:r>
      <w:r w:rsidR="00D46BB8" w:rsidRPr="00B7759E">
        <w:rPr>
          <w:rFonts w:ascii="Times New Roman" w:hAnsi="Times New Roman"/>
          <w:lang w:val="ro-RO"/>
        </w:rPr>
        <w:t>care să stimuleze atingerea de performanțe și îmbunătățirea calității serviciilor educaționale în instituție.</w:t>
      </w:r>
    </w:p>
    <w:p w:rsidR="00D46BB8" w:rsidRPr="00B7759E" w:rsidRDefault="00B7759E" w:rsidP="00D46BB8">
      <w:pPr>
        <w:spacing w:line="276" w:lineRule="auto"/>
        <w:rPr>
          <w:rFonts w:ascii="Times New Roman" w:hAnsi="Times New Roman"/>
          <w:lang w:val="ro-RO"/>
        </w:rPr>
      </w:pPr>
      <w:r>
        <w:rPr>
          <w:rFonts w:ascii="Times New Roman" w:hAnsi="Times New Roman"/>
          <w:lang w:val="ro-RO"/>
        </w:rPr>
        <w:t xml:space="preserve">      </w:t>
      </w:r>
      <w:r w:rsidR="00D46BB8" w:rsidRPr="00B7759E">
        <w:rPr>
          <w:rFonts w:ascii="Times New Roman" w:hAnsi="Times New Roman"/>
          <w:lang w:val="ro-RO"/>
        </w:rPr>
        <w:t>Diagnoza sistemului educa</w:t>
      </w:r>
      <w:r w:rsidR="006D041C" w:rsidRPr="00B7759E">
        <w:rPr>
          <w:rFonts w:ascii="Times New Roman" w:hAnsi="Times New Roman"/>
          <w:lang w:val="ro-RO"/>
        </w:rPr>
        <w:t>țional în Liceul T</w:t>
      </w:r>
      <w:r w:rsidR="00EC7D94" w:rsidRPr="00B7759E">
        <w:rPr>
          <w:rFonts w:ascii="Times New Roman" w:hAnsi="Times New Roman"/>
          <w:lang w:val="ro-RO"/>
        </w:rPr>
        <w:t>eoretic „G.Vieru</w:t>
      </w:r>
      <w:r w:rsidR="00D46BB8" w:rsidRPr="00B7759E">
        <w:rPr>
          <w:rFonts w:ascii="Times New Roman" w:hAnsi="Times New Roman"/>
          <w:lang w:val="ro-RO"/>
        </w:rPr>
        <w:t>” pornește de la măsurarea gradului de atingere a obiectivelor formulate în planul manag</w:t>
      </w:r>
      <w:r w:rsidR="009D4FB3" w:rsidRPr="00B7759E">
        <w:rPr>
          <w:rFonts w:ascii="Times New Roman" w:hAnsi="Times New Roman"/>
          <w:lang w:val="ro-RO"/>
        </w:rPr>
        <w:t>erial pentru anul de studii 2019-2020</w:t>
      </w:r>
      <w:r w:rsidR="00D46BB8" w:rsidRPr="00B7759E">
        <w:rPr>
          <w:rFonts w:ascii="Times New Roman" w:hAnsi="Times New Roman"/>
          <w:lang w:val="ro-RO"/>
        </w:rPr>
        <w:t>, prin raportare la indicatorii de evaluare a calității și a eficienței interne a sis</w:t>
      </w:r>
      <w:r w:rsidR="00D750C4" w:rsidRPr="00B7759E">
        <w:rPr>
          <w:rFonts w:ascii="Times New Roman" w:hAnsi="Times New Roman"/>
          <w:lang w:val="ro-RO"/>
        </w:rPr>
        <w:t>temului. Analiza stării învățămâ</w:t>
      </w:r>
      <w:r w:rsidR="00D46BB8" w:rsidRPr="00B7759E">
        <w:rPr>
          <w:rFonts w:ascii="Times New Roman" w:hAnsi="Times New Roman"/>
          <w:lang w:val="ro-RO"/>
        </w:rPr>
        <w:t>ntului pe acest an școlar s-a realizat diagnostic și comparativ pentru a permite evidențierea evoluției pe termen mediu și scurt, în vederea conturării unei imagini obiective asupra stării sistemului educațional din liceu și a stabilirii unor măsuri colective acolo unde acestea se impun.</w:t>
      </w:r>
    </w:p>
    <w:p w:rsidR="00A10422" w:rsidRPr="00B7759E" w:rsidRDefault="00B7759E" w:rsidP="00D750C4">
      <w:pPr>
        <w:jc w:val="both"/>
        <w:rPr>
          <w:rFonts w:ascii="Times New Roman" w:hAnsi="Times New Roman"/>
          <w:lang w:val="ro-RO" w:eastAsia="ru-RU" w:bidi="ar-SA"/>
        </w:rPr>
      </w:pPr>
      <w:r>
        <w:rPr>
          <w:rFonts w:ascii="Times New Roman" w:hAnsi="Times New Roman"/>
          <w:lang w:val="ro-RO" w:eastAsia="ru-RU" w:bidi="ar-SA"/>
        </w:rPr>
        <w:t xml:space="preserve">        </w:t>
      </w:r>
      <w:r w:rsidR="009D4FB3" w:rsidRPr="00B7759E">
        <w:rPr>
          <w:rFonts w:ascii="Times New Roman" w:hAnsi="Times New Roman"/>
          <w:lang w:val="ro-RO" w:eastAsia="ru-RU" w:bidi="ar-SA"/>
        </w:rPr>
        <w:t>În anul şcolar 2019-2020</w:t>
      </w:r>
      <w:r w:rsidR="00A10422" w:rsidRPr="00B7759E">
        <w:rPr>
          <w:rFonts w:ascii="Times New Roman" w:hAnsi="Times New Roman"/>
          <w:lang w:val="ro-RO" w:eastAsia="ru-RU" w:bidi="ar-SA"/>
        </w:rPr>
        <w:t xml:space="preserve">, activitatea curriculară şi extracurriculară desfăşurată în unitatea noastră şcolară a avut ca obiectiv formarea continuă, “învăţarea pe tot parcursul vieţii”, comunicarea, toleranţa şi accesul la cunoaştere, la valorile culturale, ştiinţifice care să pună în </w:t>
      </w:r>
      <w:r w:rsidR="00A10422" w:rsidRPr="00B7759E">
        <w:rPr>
          <w:rFonts w:ascii="Times New Roman" w:hAnsi="Times New Roman"/>
          <w:lang w:val="ro-RO" w:eastAsia="ru-RU" w:bidi="ar-SA"/>
        </w:rPr>
        <w:lastRenderedPageBreak/>
        <w:t>valoare calităţile speciale ale dascălilor şi disponibilitatea acestora de a participa la formarea profesională şi socială a tinerei generaţii. Redefinirea permanentă a calităţii educaţionale şi eficientizarea procesului instructiv-educativ sunt obiectivele pe care am dorit să le atingem în pregătirea elevilor creându-le astfel posibilitatea dezvoltării creativităţii în orice domeniu.</w:t>
      </w:r>
    </w:p>
    <w:p w:rsidR="007E67BE" w:rsidRPr="00B7759E" w:rsidRDefault="007E67BE" w:rsidP="007E67BE">
      <w:pPr>
        <w:pStyle w:val="3"/>
        <w:jc w:val="both"/>
        <w:rPr>
          <w:rFonts w:ascii="Times New Roman" w:hAnsi="Times New Roman"/>
          <w:sz w:val="24"/>
          <w:szCs w:val="24"/>
          <w:lang w:val="ro-RO"/>
        </w:rPr>
      </w:pPr>
      <w:r w:rsidRPr="00B7759E">
        <w:rPr>
          <w:rFonts w:ascii="Times New Roman" w:hAnsi="Times New Roman"/>
          <w:sz w:val="24"/>
          <w:szCs w:val="24"/>
          <w:lang w:val="ro-RO"/>
        </w:rPr>
        <w:t xml:space="preserve">    Cadrele didactice şi administraţia</w:t>
      </w:r>
      <w:r w:rsidR="008248DF" w:rsidRPr="00B7759E">
        <w:rPr>
          <w:rFonts w:ascii="Times New Roman" w:hAnsi="Times New Roman"/>
          <w:sz w:val="24"/>
          <w:szCs w:val="24"/>
          <w:lang w:val="ro-RO"/>
        </w:rPr>
        <w:t xml:space="preserve"> LT,,G.Vieru,,</w:t>
      </w:r>
      <w:r w:rsidRPr="00B7759E">
        <w:rPr>
          <w:rFonts w:ascii="Times New Roman" w:hAnsi="Times New Roman"/>
          <w:sz w:val="24"/>
          <w:szCs w:val="24"/>
          <w:lang w:val="ro-RO"/>
        </w:rPr>
        <w:t xml:space="preserve"> urmăresc crearea unui climat de muncă stimulativ prin aplicarea corectă a politicilor educaţionale elaborate de ME</w:t>
      </w:r>
      <w:r w:rsidR="008248DF" w:rsidRPr="00B7759E">
        <w:rPr>
          <w:rFonts w:ascii="Times New Roman" w:hAnsi="Times New Roman"/>
          <w:sz w:val="24"/>
          <w:szCs w:val="24"/>
          <w:lang w:val="ro-RO"/>
        </w:rPr>
        <w:t>CC</w:t>
      </w:r>
      <w:r w:rsidRPr="00B7759E">
        <w:rPr>
          <w:rFonts w:ascii="Times New Roman" w:hAnsi="Times New Roman"/>
          <w:sz w:val="24"/>
          <w:szCs w:val="24"/>
          <w:lang w:val="ro-RO"/>
        </w:rPr>
        <w:t>, în vederea facilitării dezvoltării individuale a fiecărui copil beneficiar al sistemului educaţional din localitate, astfel încât să dea sens încrederii şi aspiraţiilor sale. Prin promovarea unui învăţământ deschis şi flexibil şi asigurarea unei bune comunicări strategice interinstituţionale, se doreşte oferirea unui model de progres educaţional, generator de cetăţeni activi şi productivi, apţi să se integreze cu succes în viaţa comunităţii şi pe piaţa forţei de muncă.</w:t>
      </w:r>
    </w:p>
    <w:p w:rsidR="007E67BE" w:rsidRPr="00B7759E" w:rsidRDefault="007E67BE" w:rsidP="007E67BE">
      <w:pPr>
        <w:jc w:val="both"/>
        <w:rPr>
          <w:rFonts w:ascii="Times New Roman" w:hAnsi="Times New Roman"/>
          <w:lang w:val="ro-RO"/>
        </w:rPr>
      </w:pPr>
      <w:r w:rsidRPr="00B7759E">
        <w:rPr>
          <w:rFonts w:ascii="Times New Roman" w:hAnsi="Times New Roman"/>
          <w:lang w:val="ro-RO"/>
        </w:rPr>
        <w:t xml:space="preserve">    Echipa managerială,pentru a putea realiza această viziune</w:t>
      </w:r>
      <w:r w:rsidR="008248DF" w:rsidRPr="00B7759E">
        <w:rPr>
          <w:rFonts w:ascii="Times New Roman" w:hAnsi="Times New Roman"/>
          <w:lang w:val="ro-RO"/>
        </w:rPr>
        <w:t xml:space="preserve"> asumată pen</w:t>
      </w:r>
      <w:r w:rsidR="00C11848" w:rsidRPr="00B7759E">
        <w:rPr>
          <w:rFonts w:ascii="Times New Roman" w:hAnsi="Times New Roman"/>
          <w:lang w:val="ro-RO"/>
        </w:rPr>
        <w:t>tru anul şcolar 2019-2020</w:t>
      </w:r>
      <w:r w:rsidRPr="00B7759E">
        <w:rPr>
          <w:rFonts w:ascii="Times New Roman" w:hAnsi="Times New Roman"/>
          <w:lang w:val="ro-RO"/>
        </w:rPr>
        <w:t>, a fost conştientă că trebuie să promoveze principiile unui management de calitate, să realizeze un climat incluziv,să respecte principiul egalizării şanselor în scopul integrării şcolare şi al dezvoltării personale şi profesionale.</w:t>
      </w:r>
    </w:p>
    <w:p w:rsidR="007E67BE" w:rsidRPr="00B7759E" w:rsidRDefault="007E67BE" w:rsidP="007E67BE">
      <w:pPr>
        <w:jc w:val="both"/>
        <w:rPr>
          <w:rFonts w:ascii="Times New Roman" w:hAnsi="Times New Roman"/>
          <w:lang w:val="ro-RO"/>
        </w:rPr>
      </w:pPr>
      <w:r w:rsidRPr="00B7759E">
        <w:rPr>
          <w:rFonts w:ascii="Times New Roman" w:hAnsi="Times New Roman"/>
          <w:lang w:val="ro-RO"/>
        </w:rPr>
        <w:t>Calitatea şi eficienţa managementului unei unităţi şcolare îşi pun amprenta asupra întregii activităţi c</w:t>
      </w:r>
      <w:r w:rsidR="008248DF" w:rsidRPr="00B7759E">
        <w:rPr>
          <w:rFonts w:ascii="Times New Roman" w:hAnsi="Times New Roman"/>
          <w:lang w:val="ro-RO"/>
        </w:rPr>
        <w:t>â</w:t>
      </w:r>
      <w:r w:rsidRPr="00B7759E">
        <w:rPr>
          <w:rFonts w:ascii="Times New Roman" w:hAnsi="Times New Roman"/>
          <w:lang w:val="ro-RO"/>
        </w:rPr>
        <w:t>t şi asupra rezultatelor obţinute.</w:t>
      </w:r>
    </w:p>
    <w:p w:rsidR="007E67BE" w:rsidRPr="00B7759E" w:rsidRDefault="00D62060" w:rsidP="007E67BE">
      <w:pPr>
        <w:jc w:val="both"/>
        <w:rPr>
          <w:rFonts w:ascii="Times New Roman" w:hAnsi="Times New Roman"/>
          <w:lang w:val="ro-RO"/>
        </w:rPr>
      </w:pPr>
      <w:r>
        <w:rPr>
          <w:rFonts w:ascii="Times New Roman" w:hAnsi="Times New Roman"/>
          <w:lang w:val="ro-RO"/>
        </w:rPr>
        <w:t xml:space="preserve">              </w:t>
      </w:r>
      <w:r w:rsidR="008248DF" w:rsidRPr="00B7759E">
        <w:rPr>
          <w:rFonts w:ascii="Times New Roman" w:hAnsi="Times New Roman"/>
          <w:lang w:val="ro-RO"/>
        </w:rPr>
        <w:t xml:space="preserve">La nivelul liceului </w:t>
      </w:r>
      <w:r w:rsidR="006D041C" w:rsidRPr="00B7759E">
        <w:rPr>
          <w:rFonts w:ascii="Times New Roman" w:hAnsi="Times New Roman"/>
          <w:lang w:val="ro-RO"/>
        </w:rPr>
        <w:t>nostru în anul</w:t>
      </w:r>
      <w:r w:rsidR="009D4FB3" w:rsidRPr="00B7759E">
        <w:rPr>
          <w:rFonts w:ascii="Times New Roman" w:hAnsi="Times New Roman"/>
          <w:lang w:val="ro-RO"/>
        </w:rPr>
        <w:t xml:space="preserve"> şcolar 2019-2020</w:t>
      </w:r>
      <w:r w:rsidR="007E67BE" w:rsidRPr="00B7759E">
        <w:rPr>
          <w:rFonts w:ascii="Times New Roman" w:hAnsi="Times New Roman"/>
          <w:lang w:val="ro-RO"/>
        </w:rPr>
        <w:t>:</w:t>
      </w:r>
    </w:p>
    <w:p w:rsidR="007E67BE" w:rsidRPr="00B7759E" w:rsidRDefault="007E67BE" w:rsidP="007E67BE">
      <w:pPr>
        <w:jc w:val="both"/>
        <w:rPr>
          <w:rFonts w:ascii="Times New Roman" w:hAnsi="Times New Roman"/>
          <w:lang w:val="ro-RO"/>
        </w:rPr>
      </w:pPr>
      <w:r w:rsidRPr="00B7759E">
        <w:rPr>
          <w:rFonts w:ascii="Times New Roman" w:hAnsi="Times New Roman"/>
          <w:lang w:val="ro-RO"/>
        </w:rPr>
        <w:t>-s-au conceput şi realizat documente de proiectare managerială ;</w:t>
      </w:r>
    </w:p>
    <w:p w:rsidR="007E67BE" w:rsidRPr="00B7759E" w:rsidRDefault="007E67BE" w:rsidP="007E67BE">
      <w:pPr>
        <w:jc w:val="both"/>
        <w:rPr>
          <w:rFonts w:ascii="Times New Roman" w:hAnsi="Times New Roman"/>
          <w:lang w:val="ro-RO"/>
        </w:rPr>
      </w:pPr>
      <w:r w:rsidRPr="00B7759E">
        <w:rPr>
          <w:rFonts w:ascii="Times New Roman" w:hAnsi="Times New Roman"/>
          <w:lang w:val="ro-RO"/>
        </w:rPr>
        <w:t>-au fost studiate şi aplicate toate materialele şi documentele curriculare oficiale;</w:t>
      </w:r>
    </w:p>
    <w:p w:rsidR="007E67BE" w:rsidRPr="00B7759E" w:rsidRDefault="007E67BE" w:rsidP="007E67BE">
      <w:pPr>
        <w:jc w:val="both"/>
        <w:rPr>
          <w:rFonts w:ascii="Times New Roman" w:hAnsi="Times New Roman"/>
          <w:lang w:val="ro-RO"/>
        </w:rPr>
      </w:pPr>
      <w:r w:rsidRPr="00B7759E">
        <w:rPr>
          <w:rFonts w:ascii="Times New Roman" w:hAnsi="Times New Roman"/>
          <w:lang w:val="ro-RO"/>
        </w:rPr>
        <w:t>-ca o preocupare permanentă a conducerii şcolii s-a avut în vedere organizarea şi activitatea secţiilor metodice, în care care sunt cuprinse toate cadrele didactice,cu responsabilităţi bine precizate;</w:t>
      </w:r>
    </w:p>
    <w:p w:rsidR="007E67BE" w:rsidRPr="00B7759E" w:rsidRDefault="007E67BE" w:rsidP="007E67BE">
      <w:pPr>
        <w:jc w:val="both"/>
        <w:rPr>
          <w:rFonts w:ascii="Times New Roman" w:hAnsi="Times New Roman"/>
          <w:lang w:val="ro-RO"/>
        </w:rPr>
      </w:pPr>
      <w:r w:rsidRPr="00B7759E">
        <w:rPr>
          <w:rFonts w:ascii="Times New Roman" w:hAnsi="Times New Roman"/>
          <w:lang w:val="ro-RO"/>
        </w:rPr>
        <w:t>-Consiliul de Administraţie a fost alcătuit conform normativelor în vigoare, cu responsabilităţi pentru fiecare membru,</w:t>
      </w:r>
      <w:r w:rsidR="00D62060">
        <w:rPr>
          <w:rFonts w:ascii="Times New Roman" w:hAnsi="Times New Roman"/>
          <w:lang w:val="ro-RO"/>
        </w:rPr>
        <w:t xml:space="preserve">  </w:t>
      </w:r>
      <w:r w:rsidRPr="00B7759E">
        <w:rPr>
          <w:rFonts w:ascii="Times New Roman" w:hAnsi="Times New Roman"/>
          <w:lang w:val="ro-RO"/>
        </w:rPr>
        <w:t>fapt ce s-a concretizat în diversificarea actului de conducere colectivă şi rezolvarea corectă şi operativă a problemelor apărute în această perioadă.</w:t>
      </w:r>
    </w:p>
    <w:p w:rsidR="007E67BE" w:rsidRPr="00B7759E" w:rsidRDefault="007E67BE" w:rsidP="007E67BE">
      <w:pPr>
        <w:jc w:val="both"/>
        <w:rPr>
          <w:rFonts w:ascii="Times New Roman" w:hAnsi="Times New Roman"/>
          <w:lang w:val="ro-RO"/>
        </w:rPr>
      </w:pPr>
      <w:r w:rsidRPr="00B7759E">
        <w:rPr>
          <w:rFonts w:ascii="Times New Roman" w:hAnsi="Times New Roman"/>
          <w:lang w:val="ro-RO"/>
        </w:rPr>
        <w:t xml:space="preserve">  Paleta largă de activităţi desfăşurate în </w:t>
      </w:r>
      <w:r w:rsidR="00232BC4" w:rsidRPr="00B7759E">
        <w:rPr>
          <w:rFonts w:ascii="Times New Roman" w:hAnsi="Times New Roman"/>
          <w:lang w:val="ro-RO"/>
        </w:rPr>
        <w:t xml:space="preserve">liceu </w:t>
      </w:r>
      <w:r w:rsidRPr="00B7759E">
        <w:rPr>
          <w:rFonts w:ascii="Times New Roman" w:hAnsi="Times New Roman"/>
          <w:lang w:val="ro-RO"/>
        </w:rPr>
        <w:t>a necesitat o permanentă monitorizare şi un control al acestora de c</w:t>
      </w:r>
      <w:r w:rsidR="00B7759E" w:rsidRPr="00B7759E">
        <w:rPr>
          <w:rFonts w:ascii="Times New Roman" w:hAnsi="Times New Roman"/>
          <w:lang w:val="ro-RO"/>
        </w:rPr>
        <w:t>ătre echipa managerială la care</w:t>
      </w:r>
      <w:r w:rsidRPr="00B7759E">
        <w:rPr>
          <w:rFonts w:ascii="Times New Roman" w:hAnsi="Times New Roman"/>
          <w:lang w:val="ro-RO"/>
        </w:rPr>
        <w:t>, în colaborare cu cadrele didactice, s-a preocupat de eficienţa activităţilor respective, evaluate periodic şi în cadrul secţiilor metodice, Consiliului Profesoral şi Consiliului de Administraţie. În urma acestor evaluări au fost identificate eventualele disfuncţionalităţi şi s-au stabilit planuri de măsuri  pentru eliminarea lor(plan de acţiuni în vederea pregătirii şi desfăşurării sesiunii de examene 20</w:t>
      </w:r>
      <w:r w:rsidR="009D4FB3" w:rsidRPr="00B7759E">
        <w:rPr>
          <w:rFonts w:ascii="Times New Roman" w:hAnsi="Times New Roman"/>
          <w:lang w:val="ro-RO"/>
        </w:rPr>
        <w:t>20</w:t>
      </w:r>
      <w:r w:rsidRPr="00B7759E">
        <w:rPr>
          <w:rFonts w:ascii="Times New Roman" w:hAnsi="Times New Roman"/>
          <w:lang w:val="ro-RO"/>
        </w:rPr>
        <w:t>, pregătire suplimentară pentru susţinerea examenului de absolvire a gimnaziului</w:t>
      </w:r>
      <w:r w:rsidR="00E15509" w:rsidRPr="00B7759E">
        <w:rPr>
          <w:rFonts w:ascii="Times New Roman" w:hAnsi="Times New Roman"/>
          <w:lang w:val="ro-RO"/>
        </w:rPr>
        <w:t xml:space="preserve"> și a examenelor BAC</w:t>
      </w:r>
      <w:r w:rsidRPr="00B7759E">
        <w:rPr>
          <w:rFonts w:ascii="Times New Roman" w:hAnsi="Times New Roman"/>
          <w:lang w:val="ro-RO"/>
        </w:rPr>
        <w:t>, criteriile de notare fin</w:t>
      </w:r>
      <w:r w:rsidR="00EC3650" w:rsidRPr="00B7759E">
        <w:rPr>
          <w:rFonts w:ascii="Times New Roman" w:hAnsi="Times New Roman"/>
          <w:lang w:val="ro-RO"/>
        </w:rPr>
        <w:t>ală a comportamentului elevilor.</w:t>
      </w:r>
      <w:r w:rsidRPr="00B7759E">
        <w:rPr>
          <w:rFonts w:ascii="Times New Roman" w:hAnsi="Times New Roman"/>
          <w:lang w:val="ro-RO"/>
        </w:rPr>
        <w:t xml:space="preserve">). </w:t>
      </w:r>
    </w:p>
    <w:p w:rsidR="007E67BE" w:rsidRPr="00B7759E" w:rsidRDefault="00D62060" w:rsidP="007E67BE">
      <w:pPr>
        <w:jc w:val="both"/>
        <w:rPr>
          <w:rFonts w:ascii="Times New Roman" w:hAnsi="Times New Roman"/>
          <w:lang w:val="ro-RO"/>
        </w:rPr>
      </w:pPr>
      <w:r>
        <w:rPr>
          <w:rFonts w:ascii="Times New Roman" w:hAnsi="Times New Roman"/>
          <w:lang w:val="ro-RO"/>
        </w:rPr>
        <w:t xml:space="preserve">         </w:t>
      </w:r>
      <w:r w:rsidR="007E67BE" w:rsidRPr="00B7759E">
        <w:rPr>
          <w:rFonts w:ascii="Times New Roman" w:hAnsi="Times New Roman"/>
          <w:lang w:val="ro-RO"/>
        </w:rPr>
        <w:t>În conformitate cu direcţiile impuse prin politicile educaţionale şi de dezvoltare instituţională ale ME</w:t>
      </w:r>
      <w:r w:rsidR="00E15509" w:rsidRPr="00B7759E">
        <w:rPr>
          <w:rFonts w:ascii="Times New Roman" w:hAnsi="Times New Roman"/>
          <w:lang w:val="ro-RO"/>
        </w:rPr>
        <w:t>CC, cu respectarea misiunii liceului</w:t>
      </w:r>
      <w:r w:rsidR="007E67BE" w:rsidRPr="00B7759E">
        <w:rPr>
          <w:rFonts w:ascii="Times New Roman" w:hAnsi="Times New Roman"/>
          <w:lang w:val="ro-RO"/>
        </w:rPr>
        <w:t>, a scopului şi obiectivelor strategice, a fost vizată atingerea următoarelor ţinte:</w:t>
      </w:r>
    </w:p>
    <w:p w:rsidR="007E67BE" w:rsidRPr="00D62060" w:rsidRDefault="007E67BE" w:rsidP="00D62060">
      <w:pPr>
        <w:pStyle w:val="a5"/>
        <w:numPr>
          <w:ilvl w:val="0"/>
          <w:numId w:val="33"/>
        </w:numPr>
        <w:jc w:val="both"/>
        <w:rPr>
          <w:rFonts w:ascii="Times New Roman" w:hAnsi="Times New Roman"/>
          <w:lang w:val="ro-RO"/>
        </w:rPr>
      </w:pPr>
      <w:r w:rsidRPr="00D62060">
        <w:rPr>
          <w:rFonts w:ascii="Times New Roman" w:hAnsi="Times New Roman"/>
          <w:lang w:val="ro-RO"/>
        </w:rPr>
        <w:t>creşterea calităţii procesului de predare-învăţare-evaluare din adaptarea ofertei educaţionale la nevoile de dezvoltare personală a elevilor din perspectiva evoluţiei socio-economice;</w:t>
      </w:r>
    </w:p>
    <w:p w:rsidR="007E67BE" w:rsidRPr="00D62060" w:rsidRDefault="007E67BE" w:rsidP="00D62060">
      <w:pPr>
        <w:pStyle w:val="a5"/>
        <w:numPr>
          <w:ilvl w:val="0"/>
          <w:numId w:val="33"/>
        </w:numPr>
        <w:jc w:val="both"/>
        <w:rPr>
          <w:rFonts w:ascii="Times New Roman" w:hAnsi="Times New Roman"/>
          <w:lang w:val="ro-RO"/>
        </w:rPr>
      </w:pPr>
      <w:r w:rsidRPr="00D62060">
        <w:rPr>
          <w:rFonts w:ascii="Times New Roman" w:hAnsi="Times New Roman"/>
          <w:lang w:val="ro-RO"/>
        </w:rPr>
        <w:t>asigurarea eficienţei activităţii manageriale prin identificarea punctelor tari şi a punctelor perfectibile în activitatea de conducere;</w:t>
      </w:r>
    </w:p>
    <w:p w:rsidR="007E67BE" w:rsidRPr="00D62060" w:rsidRDefault="007E67BE" w:rsidP="00D62060">
      <w:pPr>
        <w:pStyle w:val="a5"/>
        <w:numPr>
          <w:ilvl w:val="0"/>
          <w:numId w:val="33"/>
        </w:numPr>
        <w:jc w:val="both"/>
        <w:rPr>
          <w:rFonts w:ascii="Times New Roman" w:hAnsi="Times New Roman"/>
          <w:lang w:val="ro-RO"/>
        </w:rPr>
      </w:pPr>
      <w:r w:rsidRPr="00D62060">
        <w:rPr>
          <w:rFonts w:ascii="Times New Roman" w:hAnsi="Times New Roman"/>
          <w:lang w:val="ro-RO"/>
        </w:rPr>
        <w:t>aplicarea unor modalităţi eficiente de evaluare şi control a activităţii didactice şi educative;</w:t>
      </w:r>
    </w:p>
    <w:p w:rsidR="007E67BE" w:rsidRPr="00D62060" w:rsidRDefault="007E67BE" w:rsidP="00D62060">
      <w:pPr>
        <w:pStyle w:val="a5"/>
        <w:numPr>
          <w:ilvl w:val="0"/>
          <w:numId w:val="33"/>
        </w:numPr>
        <w:jc w:val="both"/>
        <w:rPr>
          <w:rFonts w:ascii="Times New Roman" w:hAnsi="Times New Roman"/>
          <w:lang w:val="ro-RO"/>
        </w:rPr>
      </w:pPr>
      <w:r w:rsidRPr="00D62060">
        <w:rPr>
          <w:rFonts w:ascii="Times New Roman" w:hAnsi="Times New Roman"/>
          <w:lang w:val="ro-RO"/>
        </w:rPr>
        <w:t>asigurarea resurselor materiale;</w:t>
      </w:r>
    </w:p>
    <w:p w:rsidR="007E67BE" w:rsidRPr="00D62060" w:rsidRDefault="007E67BE" w:rsidP="00D62060">
      <w:pPr>
        <w:pStyle w:val="a5"/>
        <w:numPr>
          <w:ilvl w:val="0"/>
          <w:numId w:val="33"/>
        </w:numPr>
        <w:jc w:val="both"/>
        <w:rPr>
          <w:rFonts w:ascii="Times New Roman" w:hAnsi="Times New Roman"/>
          <w:lang w:val="ro-RO"/>
        </w:rPr>
      </w:pPr>
      <w:r w:rsidRPr="00D62060">
        <w:rPr>
          <w:rFonts w:ascii="Times New Roman" w:hAnsi="Times New Roman"/>
          <w:lang w:val="ro-RO"/>
        </w:rPr>
        <w:t>valorificarea eficien</w:t>
      </w:r>
      <w:r w:rsidR="009763D9" w:rsidRPr="00D62060">
        <w:rPr>
          <w:rFonts w:ascii="Times New Roman" w:hAnsi="Times New Roman"/>
          <w:lang w:val="ro-RO"/>
        </w:rPr>
        <w:t>tă a resurselor umane din liceu</w:t>
      </w:r>
      <w:r w:rsidRPr="00D62060">
        <w:rPr>
          <w:rFonts w:ascii="Times New Roman" w:hAnsi="Times New Roman"/>
          <w:lang w:val="ro-RO"/>
        </w:rPr>
        <w:t>;</w:t>
      </w:r>
    </w:p>
    <w:p w:rsidR="007E67BE" w:rsidRPr="00D62060" w:rsidRDefault="007E67BE" w:rsidP="00D62060">
      <w:pPr>
        <w:pStyle w:val="a5"/>
        <w:numPr>
          <w:ilvl w:val="0"/>
          <w:numId w:val="33"/>
        </w:numPr>
        <w:jc w:val="both"/>
        <w:rPr>
          <w:rFonts w:ascii="Times New Roman" w:hAnsi="Times New Roman"/>
          <w:lang w:val="ro-RO"/>
        </w:rPr>
      </w:pPr>
      <w:r w:rsidRPr="00D62060">
        <w:rPr>
          <w:rFonts w:ascii="Times New Roman" w:hAnsi="Times New Roman"/>
          <w:lang w:val="ro-RO"/>
        </w:rPr>
        <w:t>instituirea şi dezvoltarea relaţiilor de pa</w:t>
      </w:r>
      <w:r w:rsidR="00D62060" w:rsidRPr="00D62060">
        <w:rPr>
          <w:rFonts w:ascii="Times New Roman" w:hAnsi="Times New Roman"/>
          <w:lang w:val="ro-RO"/>
        </w:rPr>
        <w:t>rteneriat educaţional şi social.</w:t>
      </w:r>
    </w:p>
    <w:p w:rsidR="007E67BE" w:rsidRPr="00B7759E" w:rsidRDefault="007E67BE" w:rsidP="007E67BE">
      <w:pPr>
        <w:jc w:val="both"/>
        <w:rPr>
          <w:rFonts w:ascii="Times New Roman" w:hAnsi="Times New Roman"/>
          <w:lang w:val="ro-RO"/>
        </w:rPr>
      </w:pPr>
    </w:p>
    <w:p w:rsidR="0066441D" w:rsidRPr="00B7759E" w:rsidRDefault="0066441D" w:rsidP="0066441D">
      <w:pPr>
        <w:jc w:val="center"/>
        <w:rPr>
          <w:rFonts w:ascii="Times New Roman" w:hAnsi="Times New Roman"/>
          <w:b/>
          <w:lang w:val="ro-RO" w:eastAsia="ru-RU" w:bidi="ar-SA"/>
        </w:rPr>
      </w:pPr>
    </w:p>
    <w:p w:rsidR="00D62060" w:rsidRDefault="00D62060" w:rsidP="00F010DC">
      <w:pPr>
        <w:ind w:firstLine="540"/>
        <w:jc w:val="center"/>
        <w:rPr>
          <w:rFonts w:ascii="Times New Roman" w:hAnsi="Times New Roman"/>
          <w:b/>
          <w:lang w:val="ro-RO" w:eastAsia="ru-RU" w:bidi="ar-SA"/>
        </w:rPr>
      </w:pPr>
    </w:p>
    <w:p w:rsidR="00F010DC" w:rsidRPr="00B7759E" w:rsidRDefault="005230C8" w:rsidP="005230C8">
      <w:pPr>
        <w:rPr>
          <w:rFonts w:ascii="Times New Roman" w:hAnsi="Times New Roman"/>
          <w:lang w:val="ro-RO" w:eastAsia="ru-RU" w:bidi="ar-SA"/>
        </w:rPr>
      </w:pPr>
      <w:r>
        <w:rPr>
          <w:rFonts w:ascii="Times New Roman" w:hAnsi="Times New Roman"/>
          <w:b/>
          <w:lang w:val="ro-RO" w:eastAsia="ru-RU" w:bidi="ar-SA"/>
        </w:rPr>
        <w:lastRenderedPageBreak/>
        <w:t xml:space="preserve">                                            </w:t>
      </w:r>
      <w:r w:rsidR="00F010DC" w:rsidRPr="00B7759E">
        <w:rPr>
          <w:rFonts w:ascii="Times New Roman" w:hAnsi="Times New Roman"/>
          <w:b/>
          <w:lang w:val="ro-RO" w:eastAsia="ru-RU" w:bidi="ar-SA"/>
        </w:rPr>
        <w:t>REȚEAUA ȘCOLARĂ</w:t>
      </w:r>
      <w:r w:rsidR="00F010DC" w:rsidRPr="00B7759E">
        <w:rPr>
          <w:rFonts w:ascii="Times New Roman" w:hAnsi="Times New Roman"/>
          <w:lang w:val="ro-RO" w:eastAsia="ru-RU" w:bidi="ar-SA"/>
        </w:rPr>
        <w:t>:</w:t>
      </w:r>
    </w:p>
    <w:p w:rsidR="00F010DC" w:rsidRPr="00B7759E" w:rsidRDefault="00F010DC" w:rsidP="00F010DC">
      <w:pPr>
        <w:ind w:firstLine="540"/>
        <w:jc w:val="center"/>
        <w:rPr>
          <w:rFonts w:ascii="Times New Roman" w:hAnsi="Times New Roman"/>
          <w:lang w:val="ro-RO" w:eastAsia="ru-RU" w:bidi="ar-SA"/>
        </w:rPr>
      </w:pPr>
    </w:p>
    <w:p w:rsidR="00F010DC" w:rsidRPr="00B7759E" w:rsidRDefault="009D4FB3" w:rsidP="00F010DC">
      <w:pPr>
        <w:ind w:firstLine="540"/>
        <w:jc w:val="both"/>
        <w:rPr>
          <w:rFonts w:ascii="Times New Roman" w:hAnsi="Times New Roman"/>
          <w:lang w:val="ro-RO" w:eastAsia="ru-RU" w:bidi="ar-SA"/>
        </w:rPr>
      </w:pPr>
      <w:r w:rsidRPr="00B7759E">
        <w:rPr>
          <w:rFonts w:ascii="Times New Roman" w:hAnsi="Times New Roman"/>
          <w:lang w:val="ro-RO" w:eastAsia="ru-RU" w:bidi="ar-SA"/>
        </w:rPr>
        <w:t>În anul şcolar 2019-2020</w:t>
      </w:r>
      <w:r w:rsidR="00F010DC" w:rsidRPr="00B7759E">
        <w:rPr>
          <w:rFonts w:ascii="Times New Roman" w:hAnsi="Times New Roman"/>
          <w:lang w:val="ro-RO" w:eastAsia="ru-RU" w:bidi="ar-SA"/>
        </w:rPr>
        <w:t>, liceul a funcţionat cu:</w:t>
      </w:r>
    </w:p>
    <w:p w:rsidR="00F010DC" w:rsidRPr="00B7759E" w:rsidRDefault="00F010DC" w:rsidP="00F010DC">
      <w:pPr>
        <w:ind w:firstLine="540"/>
        <w:jc w:val="both"/>
        <w:rPr>
          <w:rFonts w:ascii="Times New Roman" w:hAnsi="Times New Roman"/>
          <w:lang w:val="ro-RO" w:eastAsia="ru-RU" w:bidi="ar-SA"/>
        </w:rPr>
      </w:pPr>
    </w:p>
    <w:p w:rsidR="00F010DC" w:rsidRPr="00B7759E" w:rsidRDefault="00773F5B" w:rsidP="00F010DC">
      <w:pPr>
        <w:numPr>
          <w:ilvl w:val="0"/>
          <w:numId w:val="4"/>
        </w:numPr>
        <w:jc w:val="both"/>
        <w:rPr>
          <w:rFonts w:ascii="Times New Roman" w:hAnsi="Times New Roman"/>
          <w:lang w:val="ro-RO" w:eastAsia="ru-RU" w:bidi="ar-SA"/>
        </w:rPr>
      </w:pPr>
      <w:r w:rsidRPr="00B7759E">
        <w:rPr>
          <w:rFonts w:ascii="Times New Roman" w:hAnsi="Times New Roman"/>
          <w:lang w:val="ro-RO" w:eastAsia="ru-RU" w:bidi="ar-SA"/>
        </w:rPr>
        <w:t>24</w:t>
      </w:r>
      <w:r w:rsidR="00F010DC" w:rsidRPr="00B7759E">
        <w:rPr>
          <w:rFonts w:ascii="Times New Roman" w:hAnsi="Times New Roman"/>
          <w:lang w:val="ro-RO" w:eastAsia="ru-RU" w:bidi="ar-SA"/>
        </w:rPr>
        <w:t xml:space="preserve"> cadre didactice </w:t>
      </w:r>
    </w:p>
    <w:p w:rsidR="00F010DC" w:rsidRPr="00B7759E" w:rsidRDefault="009D4FB3" w:rsidP="00F010DC">
      <w:pPr>
        <w:numPr>
          <w:ilvl w:val="0"/>
          <w:numId w:val="4"/>
        </w:numPr>
        <w:jc w:val="both"/>
        <w:rPr>
          <w:rFonts w:ascii="Times New Roman" w:hAnsi="Times New Roman"/>
          <w:lang w:val="ro-RO" w:eastAsia="ru-RU" w:bidi="ar-SA"/>
        </w:rPr>
      </w:pPr>
      <w:r w:rsidRPr="00B7759E">
        <w:rPr>
          <w:rFonts w:ascii="Times New Roman" w:hAnsi="Times New Roman"/>
          <w:lang w:val="ro-RO" w:eastAsia="ru-RU" w:bidi="ar-SA"/>
        </w:rPr>
        <w:t>7</w:t>
      </w:r>
      <w:r w:rsidR="00F010DC" w:rsidRPr="00B7759E">
        <w:rPr>
          <w:rFonts w:ascii="Times New Roman" w:hAnsi="Times New Roman"/>
          <w:lang w:val="ro-RO" w:eastAsia="ru-RU" w:bidi="ar-SA"/>
        </w:rPr>
        <w:t xml:space="preserve"> clase de învăţământ primar </w:t>
      </w:r>
    </w:p>
    <w:p w:rsidR="00F010DC" w:rsidRPr="00B7759E" w:rsidRDefault="00F010DC" w:rsidP="00F010DC">
      <w:pPr>
        <w:numPr>
          <w:ilvl w:val="0"/>
          <w:numId w:val="4"/>
        </w:numPr>
        <w:jc w:val="both"/>
        <w:rPr>
          <w:rFonts w:ascii="Times New Roman" w:hAnsi="Times New Roman"/>
          <w:lang w:val="ro-RO" w:eastAsia="ru-RU" w:bidi="ar-SA"/>
        </w:rPr>
      </w:pPr>
      <w:r w:rsidRPr="00B7759E">
        <w:rPr>
          <w:rFonts w:ascii="Times New Roman" w:hAnsi="Times New Roman"/>
          <w:lang w:val="ro-RO" w:eastAsia="ru-RU" w:bidi="ar-SA"/>
        </w:rPr>
        <w:t xml:space="preserve">7 clase de învăţământ gimnazial </w:t>
      </w:r>
    </w:p>
    <w:p w:rsidR="00F010DC" w:rsidRPr="00B7759E" w:rsidRDefault="009D4FB3" w:rsidP="00F010DC">
      <w:pPr>
        <w:numPr>
          <w:ilvl w:val="0"/>
          <w:numId w:val="4"/>
        </w:numPr>
        <w:jc w:val="both"/>
        <w:rPr>
          <w:rFonts w:ascii="Times New Roman" w:hAnsi="Times New Roman"/>
          <w:lang w:val="ro-RO" w:eastAsia="ru-RU" w:bidi="ar-SA"/>
        </w:rPr>
      </w:pPr>
      <w:r w:rsidRPr="00B7759E">
        <w:rPr>
          <w:rFonts w:ascii="Times New Roman" w:hAnsi="Times New Roman"/>
          <w:lang w:val="ro-RO" w:eastAsia="ru-RU" w:bidi="ar-SA"/>
        </w:rPr>
        <w:t>2</w:t>
      </w:r>
      <w:r w:rsidR="00F010DC" w:rsidRPr="00B7759E">
        <w:rPr>
          <w:rFonts w:ascii="Times New Roman" w:hAnsi="Times New Roman"/>
          <w:lang w:val="ro-RO" w:eastAsia="ru-RU" w:bidi="ar-SA"/>
        </w:rPr>
        <w:t xml:space="preserve"> clase liceu, profil umanist</w:t>
      </w:r>
    </w:p>
    <w:p w:rsidR="00DD6EAD" w:rsidRPr="00B7759E" w:rsidRDefault="00DD6EAD" w:rsidP="009763D9">
      <w:pPr>
        <w:rPr>
          <w:rFonts w:ascii="Times New Roman" w:hAnsi="Times New Roman"/>
          <w:lang w:val="ro-RO" w:eastAsia="ru-RU" w:bidi="ar-SA"/>
        </w:rPr>
      </w:pPr>
    </w:p>
    <w:p w:rsidR="001D7CC8" w:rsidRPr="00B7759E" w:rsidRDefault="001D7CC8" w:rsidP="009763D9">
      <w:pPr>
        <w:rPr>
          <w:rFonts w:ascii="Times New Roman" w:hAnsi="Times New Roman"/>
          <w:b/>
          <w:lang w:val="ro-RO" w:eastAsia="ru-RU" w:bidi="ar-SA"/>
        </w:rPr>
      </w:pPr>
      <w:r w:rsidRPr="00B7759E">
        <w:rPr>
          <w:rFonts w:ascii="Times New Roman" w:hAnsi="Times New Roman"/>
          <w:b/>
          <w:lang w:val="ro-RO" w:eastAsia="ru-RU" w:bidi="ar-SA"/>
        </w:rPr>
        <w:t>FLUCTUAȚIA ELEVILOR</w:t>
      </w:r>
    </w:p>
    <w:p w:rsidR="0066441D" w:rsidRPr="00B7759E" w:rsidRDefault="0066441D" w:rsidP="009C6B60">
      <w:pPr>
        <w:rPr>
          <w:rFonts w:ascii="Times New Roman" w:hAnsi="Times New Roman"/>
          <w:b/>
          <w:lang w:val="ro-RO" w:eastAsia="ru-RU" w:bidi="ar-SA"/>
        </w:rPr>
      </w:pPr>
    </w:p>
    <w:p w:rsidR="00826DA4" w:rsidRPr="00B7759E" w:rsidRDefault="00826DA4" w:rsidP="00826DA4">
      <w:pPr>
        <w:rPr>
          <w:rFonts w:ascii="Times New Roman" w:hAnsi="Times New Roman"/>
          <w:b/>
        </w:rPr>
      </w:pPr>
    </w:p>
    <w:tbl>
      <w:tblPr>
        <w:tblStyle w:val="a6"/>
        <w:tblW w:w="9429" w:type="dxa"/>
        <w:tblLook w:val="04A0" w:firstRow="1" w:lastRow="0" w:firstColumn="1" w:lastColumn="0" w:noHBand="0" w:noVBand="1"/>
      </w:tblPr>
      <w:tblGrid>
        <w:gridCol w:w="1563"/>
        <w:gridCol w:w="254"/>
        <w:gridCol w:w="671"/>
        <w:gridCol w:w="212"/>
        <w:gridCol w:w="1122"/>
        <w:gridCol w:w="212"/>
        <w:gridCol w:w="1128"/>
        <w:gridCol w:w="212"/>
        <w:gridCol w:w="652"/>
        <w:gridCol w:w="212"/>
        <w:gridCol w:w="718"/>
        <w:gridCol w:w="212"/>
        <w:gridCol w:w="1128"/>
        <w:gridCol w:w="212"/>
        <w:gridCol w:w="921"/>
      </w:tblGrid>
      <w:tr w:rsidR="00A14449" w:rsidRPr="00B7759E" w:rsidTr="00A14449">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DA4" w:rsidRPr="00B7759E" w:rsidRDefault="001B7D4E" w:rsidP="001B7D4E">
            <w:pPr>
              <w:jc w:val="center"/>
              <w:rPr>
                <w:rFonts w:ascii="Times New Roman" w:hAnsi="Times New Roman"/>
                <w:b/>
                <w:sz w:val="24"/>
                <w:szCs w:val="24"/>
              </w:rPr>
            </w:pPr>
            <w:r w:rsidRPr="00B7759E">
              <w:rPr>
                <w:rFonts w:ascii="Times New Roman" w:hAnsi="Times New Roman"/>
                <w:b/>
                <w:sz w:val="24"/>
                <w:szCs w:val="24"/>
              </w:rPr>
              <w:t>№ ordine</w:t>
            </w:r>
          </w:p>
        </w:tc>
        <w:tc>
          <w:tcPr>
            <w:tcW w:w="9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DA4" w:rsidRPr="00B7759E" w:rsidRDefault="00826DA4" w:rsidP="001B7D4E">
            <w:pPr>
              <w:jc w:val="center"/>
              <w:rPr>
                <w:rFonts w:ascii="Times New Roman" w:hAnsi="Times New Roman"/>
                <w:b/>
                <w:sz w:val="24"/>
                <w:szCs w:val="24"/>
              </w:rPr>
            </w:pPr>
            <w:r w:rsidRPr="00B7759E">
              <w:rPr>
                <w:rFonts w:ascii="Times New Roman" w:hAnsi="Times New Roman"/>
                <w:b/>
                <w:sz w:val="24"/>
                <w:szCs w:val="24"/>
              </w:rPr>
              <w:t>Клас</w:t>
            </w:r>
            <w:r w:rsidR="001B7D4E" w:rsidRPr="00B7759E">
              <w:rPr>
                <w:rFonts w:ascii="Times New Roman" w:hAnsi="Times New Roman"/>
                <w:b/>
                <w:sz w:val="24"/>
                <w:szCs w:val="24"/>
              </w:rPr>
              <w:t>e</w:t>
            </w:r>
          </w:p>
        </w:tc>
        <w:tc>
          <w:tcPr>
            <w:tcW w:w="13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DA4" w:rsidRPr="00B7759E" w:rsidRDefault="001B7D4E" w:rsidP="001B7D4E">
            <w:pPr>
              <w:jc w:val="center"/>
              <w:rPr>
                <w:rFonts w:ascii="Times New Roman" w:hAnsi="Times New Roman"/>
                <w:b/>
                <w:sz w:val="24"/>
                <w:szCs w:val="24"/>
              </w:rPr>
            </w:pPr>
            <w:r w:rsidRPr="00B7759E">
              <w:rPr>
                <w:rFonts w:ascii="Times New Roman" w:hAnsi="Times New Roman"/>
                <w:b/>
                <w:sz w:val="24"/>
                <w:szCs w:val="24"/>
              </w:rPr>
              <w:t>Complecte</w:t>
            </w:r>
          </w:p>
        </w:tc>
        <w:tc>
          <w:tcPr>
            <w:tcW w:w="1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DA4" w:rsidRPr="00B7759E" w:rsidRDefault="00640107">
            <w:pPr>
              <w:jc w:val="center"/>
              <w:rPr>
                <w:rFonts w:ascii="Times New Roman" w:hAnsi="Times New Roman"/>
                <w:b/>
                <w:sz w:val="24"/>
                <w:szCs w:val="24"/>
              </w:rPr>
            </w:pPr>
            <w:r w:rsidRPr="00B7759E">
              <w:rPr>
                <w:rFonts w:ascii="Times New Roman" w:hAnsi="Times New Roman"/>
                <w:b/>
                <w:sz w:val="24"/>
                <w:szCs w:val="24"/>
              </w:rPr>
              <w:t>Nr.elevilor la î</w:t>
            </w:r>
            <w:r w:rsidR="001B7D4E" w:rsidRPr="00B7759E">
              <w:rPr>
                <w:rFonts w:ascii="Times New Roman" w:hAnsi="Times New Roman"/>
                <w:b/>
                <w:sz w:val="24"/>
                <w:szCs w:val="24"/>
              </w:rPr>
              <w:t>nceput de an</w:t>
            </w:r>
            <w:r w:rsidRPr="00B7759E">
              <w:rPr>
                <w:rFonts w:ascii="Times New Roman" w:hAnsi="Times New Roman"/>
                <w:b/>
                <w:sz w:val="24"/>
                <w:szCs w:val="24"/>
              </w:rPr>
              <w:t xml:space="preserve"> școlar</w:t>
            </w:r>
          </w:p>
        </w:tc>
        <w:tc>
          <w:tcPr>
            <w:tcW w:w="8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DA4" w:rsidRPr="00B7759E" w:rsidRDefault="00260CDB">
            <w:pPr>
              <w:jc w:val="center"/>
              <w:rPr>
                <w:rFonts w:ascii="Times New Roman" w:hAnsi="Times New Roman"/>
                <w:b/>
                <w:sz w:val="24"/>
                <w:szCs w:val="24"/>
                <w:lang w:val="ro-MO"/>
              </w:rPr>
            </w:pPr>
            <w:r w:rsidRPr="00B7759E">
              <w:rPr>
                <w:rFonts w:ascii="Times New Roman" w:hAnsi="Times New Roman"/>
                <w:b/>
                <w:sz w:val="24"/>
                <w:szCs w:val="24"/>
              </w:rPr>
              <w:t>Veni</w:t>
            </w:r>
            <w:r w:rsidRPr="00B7759E">
              <w:rPr>
                <w:rFonts w:ascii="Times New Roman" w:hAnsi="Times New Roman"/>
                <w:b/>
                <w:sz w:val="24"/>
                <w:szCs w:val="24"/>
                <w:lang w:val="ro-MO"/>
              </w:rPr>
              <w:t>ți</w:t>
            </w:r>
          </w:p>
        </w:tc>
        <w:tc>
          <w:tcPr>
            <w:tcW w:w="9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DA4" w:rsidRPr="00B7759E" w:rsidRDefault="00260CDB">
            <w:pPr>
              <w:jc w:val="center"/>
              <w:rPr>
                <w:rFonts w:ascii="Times New Roman" w:hAnsi="Times New Roman"/>
                <w:b/>
                <w:sz w:val="24"/>
                <w:szCs w:val="24"/>
              </w:rPr>
            </w:pPr>
            <w:r w:rsidRPr="00B7759E">
              <w:rPr>
                <w:rFonts w:ascii="Times New Roman" w:hAnsi="Times New Roman"/>
                <w:b/>
                <w:sz w:val="24"/>
                <w:szCs w:val="24"/>
              </w:rPr>
              <w:t>Plecați</w:t>
            </w:r>
          </w:p>
        </w:tc>
        <w:tc>
          <w:tcPr>
            <w:tcW w:w="1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DA4" w:rsidRPr="00B7759E" w:rsidRDefault="00260CDB">
            <w:pPr>
              <w:jc w:val="center"/>
              <w:rPr>
                <w:rFonts w:ascii="Times New Roman" w:hAnsi="Times New Roman"/>
                <w:b/>
                <w:sz w:val="24"/>
                <w:szCs w:val="24"/>
                <w:lang w:val="ro-MO"/>
              </w:rPr>
            </w:pPr>
            <w:r w:rsidRPr="00B7759E">
              <w:rPr>
                <w:rFonts w:ascii="Times New Roman" w:hAnsi="Times New Roman"/>
                <w:b/>
                <w:sz w:val="24"/>
                <w:szCs w:val="24"/>
                <w:lang w:val="ro-MO"/>
              </w:rPr>
              <w:t>Nr.elevilor la sf. de an școlar</w:t>
            </w:r>
          </w:p>
        </w:tc>
        <w:tc>
          <w:tcPr>
            <w:tcW w:w="11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DA4" w:rsidRPr="00B7759E" w:rsidRDefault="00260CDB">
            <w:pPr>
              <w:jc w:val="center"/>
              <w:rPr>
                <w:rFonts w:ascii="Times New Roman" w:hAnsi="Times New Roman"/>
                <w:b/>
                <w:sz w:val="24"/>
                <w:szCs w:val="24"/>
                <w:lang w:val="ro-MO"/>
              </w:rPr>
            </w:pPr>
            <w:r w:rsidRPr="00B7759E">
              <w:rPr>
                <w:rFonts w:ascii="Times New Roman" w:hAnsi="Times New Roman"/>
                <w:b/>
                <w:sz w:val="24"/>
                <w:szCs w:val="24"/>
                <w:lang w:val="ro-MO"/>
              </w:rPr>
              <w:t>Limba de instruire</w:t>
            </w:r>
          </w:p>
        </w:tc>
      </w:tr>
      <w:tr w:rsidR="001B7D4E" w:rsidRPr="00B7759E" w:rsidTr="00A14449">
        <w:trPr>
          <w:gridAfter w:val="11"/>
          <w:wAfter w:w="6857" w:type="dxa"/>
        </w:trPr>
        <w:tc>
          <w:tcPr>
            <w:tcW w:w="1666" w:type="dxa"/>
            <w:gridSpan w:val="2"/>
            <w:tcBorders>
              <w:top w:val="nil"/>
              <w:left w:val="single" w:sz="4" w:space="0" w:color="000000" w:themeColor="text1"/>
              <w:bottom w:val="single" w:sz="4" w:space="0" w:color="000000" w:themeColor="text1"/>
              <w:right w:val="single" w:sz="4" w:space="0" w:color="auto"/>
            </w:tcBorders>
            <w:hideMark/>
          </w:tcPr>
          <w:p w:rsidR="00826DA4" w:rsidRPr="00B7759E" w:rsidRDefault="00640107">
            <w:pPr>
              <w:jc w:val="center"/>
              <w:rPr>
                <w:rFonts w:ascii="Times New Roman" w:hAnsi="Times New Roman"/>
                <w:b/>
                <w:sz w:val="24"/>
                <w:szCs w:val="24"/>
                <w:lang w:val="ro-MO"/>
              </w:rPr>
            </w:pPr>
            <w:r w:rsidRPr="00B7759E">
              <w:rPr>
                <w:rFonts w:ascii="Times New Roman" w:hAnsi="Times New Roman"/>
                <w:b/>
                <w:sz w:val="24"/>
                <w:szCs w:val="24"/>
                <w:lang w:val="ro-MO"/>
              </w:rPr>
              <w:t>CLASELE PRIMARE</w:t>
            </w:r>
          </w:p>
        </w:tc>
        <w:tc>
          <w:tcPr>
            <w:tcW w:w="906" w:type="dxa"/>
            <w:gridSpan w:val="2"/>
            <w:tcBorders>
              <w:top w:val="nil"/>
              <w:left w:val="single" w:sz="4" w:space="0" w:color="000000" w:themeColor="text1"/>
              <w:bottom w:val="single" w:sz="4" w:space="0" w:color="000000" w:themeColor="text1"/>
              <w:right w:val="single" w:sz="4" w:space="0" w:color="auto"/>
            </w:tcBorders>
          </w:tcPr>
          <w:p w:rsidR="00826DA4" w:rsidRPr="00B7759E" w:rsidRDefault="00826DA4">
            <w:pPr>
              <w:jc w:val="center"/>
              <w:rPr>
                <w:rFonts w:ascii="Times New Roman" w:hAnsi="Times New Roman"/>
                <w:b/>
                <w:sz w:val="24"/>
                <w:szCs w:val="24"/>
                <w:lang w:val="ru-RU"/>
              </w:rPr>
            </w:pPr>
          </w:p>
        </w:tc>
      </w:tr>
      <w:tr w:rsidR="00A14449" w:rsidRPr="00B7759E" w:rsidTr="00A14449">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DA4" w:rsidRPr="00B7759E" w:rsidRDefault="00826DA4">
            <w:pPr>
              <w:jc w:val="center"/>
              <w:rPr>
                <w:rFonts w:ascii="Times New Roman" w:hAnsi="Times New Roman"/>
                <w:sz w:val="24"/>
                <w:szCs w:val="24"/>
                <w:lang w:val="ru-RU"/>
              </w:rPr>
            </w:pPr>
            <w:r w:rsidRPr="00B7759E">
              <w:rPr>
                <w:rFonts w:ascii="Times New Roman" w:hAnsi="Times New Roman"/>
                <w:sz w:val="24"/>
                <w:szCs w:val="24"/>
                <w:lang w:val="ru-RU"/>
              </w:rPr>
              <w:t>1.</w:t>
            </w:r>
          </w:p>
        </w:tc>
        <w:tc>
          <w:tcPr>
            <w:tcW w:w="9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DA4" w:rsidRPr="00B7759E" w:rsidRDefault="00640107">
            <w:pPr>
              <w:jc w:val="center"/>
              <w:rPr>
                <w:rFonts w:ascii="Times New Roman" w:hAnsi="Times New Roman"/>
                <w:sz w:val="24"/>
                <w:szCs w:val="24"/>
                <w:lang w:val="ro-MO"/>
              </w:rPr>
            </w:pPr>
            <w:proofErr w:type="gramStart"/>
            <w:r w:rsidRPr="00B7759E">
              <w:rPr>
                <w:rFonts w:ascii="Times New Roman" w:hAnsi="Times New Roman"/>
                <w:sz w:val="24"/>
                <w:szCs w:val="24"/>
                <w:lang w:val="ru-RU"/>
              </w:rPr>
              <w:t>1</w:t>
            </w:r>
            <w:proofErr w:type="gramEnd"/>
            <w:r w:rsidRPr="00B7759E">
              <w:rPr>
                <w:rFonts w:ascii="Times New Roman" w:hAnsi="Times New Roman"/>
                <w:sz w:val="24"/>
                <w:szCs w:val="24"/>
                <w:lang w:val="ru-RU"/>
              </w:rPr>
              <w:t xml:space="preserve">/а </w:t>
            </w:r>
            <w:r w:rsidRPr="00B7759E">
              <w:rPr>
                <w:rFonts w:ascii="Times New Roman" w:hAnsi="Times New Roman"/>
                <w:sz w:val="24"/>
                <w:szCs w:val="24"/>
                <w:lang w:val="ro-MO"/>
              </w:rPr>
              <w:t>cl.</w:t>
            </w:r>
          </w:p>
        </w:tc>
        <w:tc>
          <w:tcPr>
            <w:tcW w:w="13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DA4" w:rsidRPr="00B7759E" w:rsidRDefault="00826DA4">
            <w:pPr>
              <w:jc w:val="center"/>
              <w:rPr>
                <w:rFonts w:ascii="Times New Roman" w:hAnsi="Times New Roman"/>
                <w:sz w:val="24"/>
                <w:szCs w:val="24"/>
                <w:lang w:val="ru-RU"/>
              </w:rPr>
            </w:pPr>
            <w:r w:rsidRPr="00B7759E">
              <w:rPr>
                <w:rFonts w:ascii="Times New Roman" w:hAnsi="Times New Roman"/>
                <w:sz w:val="24"/>
                <w:szCs w:val="24"/>
                <w:lang w:val="ru-RU"/>
              </w:rPr>
              <w:t>1</w:t>
            </w:r>
          </w:p>
        </w:tc>
        <w:tc>
          <w:tcPr>
            <w:tcW w:w="1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DA4" w:rsidRPr="00B7759E" w:rsidRDefault="00773F5B">
            <w:pPr>
              <w:jc w:val="center"/>
              <w:rPr>
                <w:rFonts w:ascii="Times New Roman" w:hAnsi="Times New Roman"/>
                <w:sz w:val="24"/>
                <w:szCs w:val="24"/>
                <w:lang w:val="ro-MO"/>
              </w:rPr>
            </w:pPr>
            <w:r w:rsidRPr="00B7759E">
              <w:rPr>
                <w:rFonts w:ascii="Times New Roman" w:hAnsi="Times New Roman"/>
                <w:sz w:val="24"/>
                <w:szCs w:val="24"/>
                <w:lang w:val="ru-RU"/>
              </w:rPr>
              <w:t>1</w:t>
            </w:r>
            <w:r w:rsidR="00D62060">
              <w:rPr>
                <w:rFonts w:ascii="Times New Roman" w:hAnsi="Times New Roman"/>
                <w:sz w:val="24"/>
                <w:szCs w:val="24"/>
                <w:lang w:val="ro-MO"/>
              </w:rPr>
              <w:t>5</w:t>
            </w:r>
          </w:p>
        </w:tc>
        <w:tc>
          <w:tcPr>
            <w:tcW w:w="8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DA4" w:rsidRPr="00D62060" w:rsidRDefault="00D62060">
            <w:pPr>
              <w:jc w:val="center"/>
              <w:rPr>
                <w:rFonts w:ascii="Times New Roman" w:hAnsi="Times New Roman"/>
                <w:sz w:val="24"/>
                <w:szCs w:val="24"/>
                <w:lang w:val="ro-MO"/>
              </w:rPr>
            </w:pPr>
            <w:r>
              <w:rPr>
                <w:rFonts w:ascii="Times New Roman" w:hAnsi="Times New Roman"/>
                <w:sz w:val="24"/>
                <w:szCs w:val="24"/>
                <w:lang w:val="ro-MO"/>
              </w:rPr>
              <w:t>1</w:t>
            </w:r>
          </w:p>
        </w:tc>
        <w:tc>
          <w:tcPr>
            <w:tcW w:w="9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DA4" w:rsidRPr="00B7759E" w:rsidRDefault="00826DA4">
            <w:pPr>
              <w:jc w:val="center"/>
              <w:rPr>
                <w:rFonts w:ascii="Times New Roman" w:hAnsi="Times New Roman"/>
                <w:sz w:val="24"/>
                <w:szCs w:val="24"/>
                <w:lang w:val="ru-RU"/>
              </w:rPr>
            </w:pPr>
            <w:r w:rsidRPr="00B7759E">
              <w:rPr>
                <w:rFonts w:ascii="Times New Roman" w:hAnsi="Times New Roman"/>
                <w:sz w:val="24"/>
                <w:szCs w:val="24"/>
                <w:lang w:val="ru-RU"/>
              </w:rPr>
              <w:t>-</w:t>
            </w:r>
          </w:p>
        </w:tc>
        <w:tc>
          <w:tcPr>
            <w:tcW w:w="1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DA4" w:rsidRPr="00B7759E" w:rsidRDefault="00773F5B">
            <w:pPr>
              <w:jc w:val="center"/>
              <w:rPr>
                <w:rFonts w:ascii="Times New Roman" w:hAnsi="Times New Roman"/>
                <w:sz w:val="24"/>
                <w:szCs w:val="24"/>
                <w:lang w:val="ro-MO"/>
              </w:rPr>
            </w:pPr>
            <w:r w:rsidRPr="00B7759E">
              <w:rPr>
                <w:rFonts w:ascii="Times New Roman" w:hAnsi="Times New Roman"/>
                <w:sz w:val="24"/>
                <w:szCs w:val="24"/>
                <w:lang w:val="ru-RU"/>
              </w:rPr>
              <w:t>1</w:t>
            </w:r>
            <w:r w:rsidR="00D62060">
              <w:rPr>
                <w:rFonts w:ascii="Times New Roman" w:hAnsi="Times New Roman"/>
                <w:sz w:val="24"/>
                <w:szCs w:val="24"/>
                <w:lang w:val="ro-MO"/>
              </w:rPr>
              <w:t>6</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DA4" w:rsidRPr="00B7759E" w:rsidRDefault="00640107" w:rsidP="00934FC3">
            <w:pPr>
              <w:jc w:val="center"/>
              <w:rPr>
                <w:rFonts w:ascii="Times New Roman" w:hAnsi="Times New Roman"/>
                <w:sz w:val="24"/>
                <w:szCs w:val="24"/>
                <w:lang w:val="ro-MO"/>
              </w:rPr>
            </w:pPr>
            <w:r w:rsidRPr="00B7759E">
              <w:rPr>
                <w:rFonts w:ascii="Times New Roman" w:hAnsi="Times New Roman"/>
                <w:sz w:val="24"/>
                <w:szCs w:val="24"/>
                <w:lang w:val="ro-MO"/>
              </w:rPr>
              <w:t>Rom.</w:t>
            </w:r>
          </w:p>
        </w:tc>
      </w:tr>
      <w:tr w:rsidR="0005281F" w:rsidRPr="00B7759E" w:rsidTr="00A14449">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281F" w:rsidRPr="00B7759E" w:rsidRDefault="0005281F">
            <w:pPr>
              <w:jc w:val="center"/>
              <w:rPr>
                <w:rFonts w:ascii="Times New Roman" w:hAnsi="Times New Roman"/>
                <w:sz w:val="24"/>
                <w:szCs w:val="24"/>
                <w:lang w:val="ro-MO"/>
              </w:rPr>
            </w:pPr>
            <w:r w:rsidRPr="00B7759E">
              <w:rPr>
                <w:rFonts w:ascii="Times New Roman" w:hAnsi="Times New Roman"/>
                <w:sz w:val="24"/>
                <w:szCs w:val="24"/>
                <w:lang w:val="ro-MO"/>
              </w:rPr>
              <w:t>2.</w:t>
            </w:r>
          </w:p>
        </w:tc>
        <w:tc>
          <w:tcPr>
            <w:tcW w:w="9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281F" w:rsidRPr="00B7759E" w:rsidRDefault="0005281F">
            <w:pPr>
              <w:jc w:val="center"/>
              <w:rPr>
                <w:rFonts w:ascii="Times New Roman" w:hAnsi="Times New Roman"/>
                <w:sz w:val="24"/>
                <w:szCs w:val="24"/>
                <w:lang w:val="ro-MO"/>
              </w:rPr>
            </w:pPr>
            <w:r w:rsidRPr="00B7759E">
              <w:rPr>
                <w:rFonts w:ascii="Times New Roman" w:hAnsi="Times New Roman"/>
                <w:sz w:val="24"/>
                <w:szCs w:val="24"/>
                <w:lang w:val="ro-MO"/>
              </w:rPr>
              <w:t>1/b cl.</w:t>
            </w:r>
          </w:p>
        </w:tc>
        <w:tc>
          <w:tcPr>
            <w:tcW w:w="13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281F" w:rsidRPr="00B7759E" w:rsidRDefault="0005281F">
            <w:pPr>
              <w:jc w:val="center"/>
              <w:rPr>
                <w:rFonts w:ascii="Times New Roman" w:hAnsi="Times New Roman"/>
                <w:sz w:val="24"/>
                <w:szCs w:val="24"/>
                <w:lang w:val="ro-MO"/>
              </w:rPr>
            </w:pPr>
            <w:r w:rsidRPr="00B7759E">
              <w:rPr>
                <w:rFonts w:ascii="Times New Roman" w:hAnsi="Times New Roman"/>
                <w:sz w:val="24"/>
                <w:szCs w:val="24"/>
                <w:lang w:val="ro-MO"/>
              </w:rPr>
              <w:t>1</w:t>
            </w:r>
          </w:p>
        </w:tc>
        <w:tc>
          <w:tcPr>
            <w:tcW w:w="1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281F" w:rsidRPr="00B7759E" w:rsidRDefault="00D62060">
            <w:pPr>
              <w:jc w:val="center"/>
              <w:rPr>
                <w:rFonts w:ascii="Times New Roman" w:hAnsi="Times New Roman"/>
                <w:sz w:val="24"/>
                <w:szCs w:val="24"/>
                <w:lang w:val="ro-MO"/>
              </w:rPr>
            </w:pPr>
            <w:r>
              <w:rPr>
                <w:rFonts w:ascii="Times New Roman" w:hAnsi="Times New Roman"/>
                <w:sz w:val="24"/>
                <w:szCs w:val="24"/>
                <w:lang w:val="ro-MO"/>
              </w:rPr>
              <w:t>10</w:t>
            </w:r>
          </w:p>
        </w:tc>
        <w:tc>
          <w:tcPr>
            <w:tcW w:w="8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281F" w:rsidRPr="00B7759E" w:rsidRDefault="00D62060">
            <w:pPr>
              <w:jc w:val="center"/>
              <w:rPr>
                <w:rFonts w:ascii="Times New Roman" w:hAnsi="Times New Roman"/>
                <w:sz w:val="24"/>
                <w:szCs w:val="24"/>
                <w:lang w:val="ro-MO"/>
              </w:rPr>
            </w:pPr>
            <w:r>
              <w:rPr>
                <w:rFonts w:ascii="Times New Roman" w:hAnsi="Times New Roman"/>
                <w:sz w:val="24"/>
                <w:szCs w:val="24"/>
                <w:lang w:val="ro-MO"/>
              </w:rPr>
              <w:t>2</w:t>
            </w:r>
          </w:p>
        </w:tc>
        <w:tc>
          <w:tcPr>
            <w:tcW w:w="9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281F" w:rsidRPr="00B7759E" w:rsidRDefault="0005281F">
            <w:pPr>
              <w:jc w:val="center"/>
              <w:rPr>
                <w:rFonts w:ascii="Times New Roman" w:hAnsi="Times New Roman"/>
                <w:sz w:val="24"/>
                <w:szCs w:val="24"/>
                <w:lang w:val="ro-MO"/>
              </w:rPr>
            </w:pPr>
            <w:r w:rsidRPr="00B7759E">
              <w:rPr>
                <w:rFonts w:ascii="Times New Roman" w:hAnsi="Times New Roman"/>
                <w:sz w:val="24"/>
                <w:szCs w:val="24"/>
                <w:lang w:val="ro-MO"/>
              </w:rPr>
              <w:t>-</w:t>
            </w:r>
          </w:p>
        </w:tc>
        <w:tc>
          <w:tcPr>
            <w:tcW w:w="1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281F" w:rsidRPr="00B7759E" w:rsidRDefault="0005281F">
            <w:pPr>
              <w:jc w:val="center"/>
              <w:rPr>
                <w:rFonts w:ascii="Times New Roman" w:hAnsi="Times New Roman"/>
                <w:sz w:val="24"/>
                <w:szCs w:val="24"/>
                <w:lang w:val="ro-MO"/>
              </w:rPr>
            </w:pPr>
            <w:r w:rsidRPr="00B7759E">
              <w:rPr>
                <w:rFonts w:ascii="Times New Roman" w:hAnsi="Times New Roman"/>
                <w:sz w:val="24"/>
                <w:szCs w:val="24"/>
                <w:lang w:val="ro-MO"/>
              </w:rPr>
              <w:t>12</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281F" w:rsidRPr="00B7759E" w:rsidRDefault="0005281F" w:rsidP="00934FC3">
            <w:pPr>
              <w:jc w:val="center"/>
              <w:rPr>
                <w:rFonts w:ascii="Times New Roman" w:hAnsi="Times New Roman"/>
                <w:sz w:val="24"/>
                <w:szCs w:val="24"/>
                <w:lang w:val="ro-MO"/>
              </w:rPr>
            </w:pPr>
            <w:r w:rsidRPr="00B7759E">
              <w:rPr>
                <w:rFonts w:ascii="Times New Roman" w:hAnsi="Times New Roman"/>
                <w:sz w:val="24"/>
                <w:szCs w:val="24"/>
                <w:lang w:val="ro-MO"/>
              </w:rPr>
              <w:t>Rus.</w:t>
            </w:r>
          </w:p>
        </w:tc>
      </w:tr>
      <w:tr w:rsidR="00A14449" w:rsidRPr="00B7759E" w:rsidTr="00A14449">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F5B" w:rsidRPr="00B7759E" w:rsidRDefault="0005281F">
            <w:pPr>
              <w:jc w:val="center"/>
              <w:rPr>
                <w:rFonts w:ascii="Times New Roman" w:hAnsi="Times New Roman"/>
                <w:sz w:val="24"/>
                <w:szCs w:val="24"/>
                <w:lang w:val="ru-RU"/>
              </w:rPr>
            </w:pPr>
            <w:r w:rsidRPr="00B7759E">
              <w:rPr>
                <w:rFonts w:ascii="Times New Roman" w:hAnsi="Times New Roman"/>
                <w:sz w:val="24"/>
                <w:szCs w:val="24"/>
                <w:lang w:val="ro-MO"/>
              </w:rPr>
              <w:t>3</w:t>
            </w:r>
            <w:r w:rsidR="00773F5B" w:rsidRPr="00B7759E">
              <w:rPr>
                <w:rFonts w:ascii="Times New Roman" w:hAnsi="Times New Roman"/>
                <w:sz w:val="24"/>
                <w:szCs w:val="24"/>
                <w:lang w:val="ru-RU"/>
              </w:rPr>
              <w:t>.</w:t>
            </w:r>
          </w:p>
        </w:tc>
        <w:tc>
          <w:tcPr>
            <w:tcW w:w="9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F5B" w:rsidRPr="00B7759E" w:rsidRDefault="00773F5B">
            <w:pPr>
              <w:jc w:val="center"/>
              <w:rPr>
                <w:rFonts w:ascii="Times New Roman" w:hAnsi="Times New Roman"/>
                <w:sz w:val="24"/>
                <w:szCs w:val="24"/>
                <w:lang w:val="ro-MO"/>
              </w:rPr>
            </w:pPr>
            <w:proofErr w:type="gramStart"/>
            <w:r w:rsidRPr="00B7759E">
              <w:rPr>
                <w:rFonts w:ascii="Times New Roman" w:hAnsi="Times New Roman"/>
                <w:sz w:val="24"/>
                <w:szCs w:val="24"/>
                <w:lang w:val="ru-RU"/>
              </w:rPr>
              <w:t>2</w:t>
            </w:r>
            <w:proofErr w:type="gramEnd"/>
            <w:r w:rsidRPr="00B7759E">
              <w:rPr>
                <w:rFonts w:ascii="Times New Roman" w:hAnsi="Times New Roman"/>
                <w:sz w:val="24"/>
                <w:szCs w:val="24"/>
                <w:lang w:val="ru-RU"/>
              </w:rPr>
              <w:t xml:space="preserve">/а </w:t>
            </w:r>
            <w:r w:rsidRPr="00B7759E">
              <w:rPr>
                <w:rFonts w:ascii="Times New Roman" w:hAnsi="Times New Roman"/>
                <w:sz w:val="24"/>
                <w:szCs w:val="24"/>
                <w:lang w:val="ro-MO"/>
              </w:rPr>
              <w:t>cl</w:t>
            </w:r>
            <w:r w:rsidRPr="00B7759E">
              <w:rPr>
                <w:rFonts w:ascii="Times New Roman" w:hAnsi="Times New Roman"/>
                <w:sz w:val="24"/>
                <w:szCs w:val="24"/>
                <w:lang w:val="ru-RU"/>
              </w:rPr>
              <w:t xml:space="preserve">. </w:t>
            </w:r>
          </w:p>
        </w:tc>
        <w:tc>
          <w:tcPr>
            <w:tcW w:w="13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F5B" w:rsidRPr="00B7759E" w:rsidRDefault="00773F5B">
            <w:pPr>
              <w:jc w:val="center"/>
              <w:rPr>
                <w:rFonts w:ascii="Times New Roman" w:hAnsi="Times New Roman"/>
                <w:sz w:val="24"/>
                <w:szCs w:val="24"/>
                <w:lang w:val="ru-RU"/>
              </w:rPr>
            </w:pPr>
            <w:r w:rsidRPr="00B7759E">
              <w:rPr>
                <w:rFonts w:ascii="Times New Roman" w:hAnsi="Times New Roman"/>
                <w:sz w:val="24"/>
                <w:szCs w:val="24"/>
                <w:lang w:val="ru-RU"/>
              </w:rPr>
              <w:t>1</w:t>
            </w:r>
          </w:p>
        </w:tc>
        <w:tc>
          <w:tcPr>
            <w:tcW w:w="1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F5B" w:rsidRPr="00B7759E" w:rsidRDefault="00773F5B">
            <w:pPr>
              <w:jc w:val="center"/>
              <w:rPr>
                <w:rFonts w:ascii="Times New Roman" w:hAnsi="Times New Roman"/>
                <w:sz w:val="24"/>
                <w:szCs w:val="24"/>
                <w:lang w:val="ro-MO"/>
              </w:rPr>
            </w:pPr>
            <w:r w:rsidRPr="00B7759E">
              <w:rPr>
                <w:rFonts w:ascii="Times New Roman" w:hAnsi="Times New Roman"/>
                <w:sz w:val="24"/>
                <w:szCs w:val="24"/>
                <w:lang w:val="ru-RU"/>
              </w:rPr>
              <w:t>1</w:t>
            </w:r>
            <w:r w:rsidR="00D62060">
              <w:rPr>
                <w:rFonts w:ascii="Times New Roman" w:hAnsi="Times New Roman"/>
                <w:sz w:val="24"/>
                <w:szCs w:val="24"/>
                <w:lang w:val="ro-MO"/>
              </w:rPr>
              <w:t>2</w:t>
            </w:r>
          </w:p>
        </w:tc>
        <w:tc>
          <w:tcPr>
            <w:tcW w:w="8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F5B" w:rsidRPr="00B7759E" w:rsidRDefault="00773F5B">
            <w:pPr>
              <w:jc w:val="center"/>
              <w:rPr>
                <w:rFonts w:ascii="Times New Roman" w:hAnsi="Times New Roman"/>
                <w:sz w:val="24"/>
                <w:szCs w:val="24"/>
                <w:lang w:val="ro-MO"/>
              </w:rPr>
            </w:pPr>
            <w:r w:rsidRPr="00B7759E">
              <w:rPr>
                <w:rFonts w:ascii="Times New Roman" w:hAnsi="Times New Roman"/>
                <w:sz w:val="24"/>
                <w:szCs w:val="24"/>
                <w:lang w:val="ro-MO"/>
              </w:rPr>
              <w:t>-</w:t>
            </w:r>
          </w:p>
        </w:tc>
        <w:tc>
          <w:tcPr>
            <w:tcW w:w="9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F5B" w:rsidRPr="00B7759E" w:rsidRDefault="00D62060">
            <w:pPr>
              <w:jc w:val="center"/>
              <w:rPr>
                <w:rFonts w:ascii="Times New Roman" w:hAnsi="Times New Roman"/>
                <w:sz w:val="24"/>
                <w:szCs w:val="24"/>
                <w:lang w:val="ro-MO"/>
              </w:rPr>
            </w:pPr>
            <w:r>
              <w:rPr>
                <w:rFonts w:ascii="Times New Roman" w:hAnsi="Times New Roman"/>
                <w:sz w:val="24"/>
                <w:szCs w:val="24"/>
                <w:lang w:val="ro-MO"/>
              </w:rPr>
              <w:t>-</w:t>
            </w:r>
          </w:p>
        </w:tc>
        <w:tc>
          <w:tcPr>
            <w:tcW w:w="1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F5B" w:rsidRPr="00B7759E" w:rsidRDefault="00773F5B">
            <w:pPr>
              <w:jc w:val="center"/>
              <w:rPr>
                <w:rFonts w:ascii="Times New Roman" w:hAnsi="Times New Roman"/>
                <w:sz w:val="24"/>
                <w:szCs w:val="24"/>
                <w:lang w:val="ro-MO"/>
              </w:rPr>
            </w:pPr>
            <w:r w:rsidRPr="00B7759E">
              <w:rPr>
                <w:rFonts w:ascii="Times New Roman" w:hAnsi="Times New Roman"/>
                <w:sz w:val="24"/>
                <w:szCs w:val="24"/>
                <w:lang w:val="ru-RU"/>
              </w:rPr>
              <w:t>1</w:t>
            </w:r>
            <w:r w:rsidRPr="00B7759E">
              <w:rPr>
                <w:rFonts w:ascii="Times New Roman" w:hAnsi="Times New Roman"/>
                <w:sz w:val="24"/>
                <w:szCs w:val="24"/>
                <w:lang w:val="ro-MO"/>
              </w:rPr>
              <w:t>2</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F5B" w:rsidRPr="00B7759E" w:rsidRDefault="00773F5B" w:rsidP="00934FC3">
            <w:pPr>
              <w:jc w:val="center"/>
              <w:rPr>
                <w:rFonts w:ascii="Times New Roman" w:hAnsi="Times New Roman"/>
                <w:sz w:val="24"/>
                <w:szCs w:val="24"/>
                <w:lang w:val="ro-MO"/>
              </w:rPr>
            </w:pPr>
            <w:r w:rsidRPr="00B7759E">
              <w:rPr>
                <w:rFonts w:ascii="Times New Roman" w:hAnsi="Times New Roman"/>
                <w:sz w:val="24"/>
                <w:szCs w:val="24"/>
                <w:lang w:val="ro-MO"/>
              </w:rPr>
              <w:t>Rom.</w:t>
            </w:r>
          </w:p>
        </w:tc>
      </w:tr>
      <w:tr w:rsidR="00A14449" w:rsidRPr="00B7759E" w:rsidTr="00A14449">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F5B" w:rsidRPr="00B7759E" w:rsidRDefault="0005281F">
            <w:pPr>
              <w:jc w:val="center"/>
              <w:rPr>
                <w:rFonts w:ascii="Times New Roman" w:hAnsi="Times New Roman"/>
                <w:sz w:val="24"/>
                <w:szCs w:val="24"/>
                <w:lang w:val="ru-RU"/>
              </w:rPr>
            </w:pPr>
            <w:r w:rsidRPr="00B7759E">
              <w:rPr>
                <w:rFonts w:ascii="Times New Roman" w:hAnsi="Times New Roman"/>
                <w:sz w:val="24"/>
                <w:szCs w:val="24"/>
              </w:rPr>
              <w:t>4</w:t>
            </w:r>
            <w:r w:rsidR="00773F5B" w:rsidRPr="00B7759E">
              <w:rPr>
                <w:rFonts w:ascii="Times New Roman" w:hAnsi="Times New Roman"/>
                <w:sz w:val="24"/>
                <w:szCs w:val="24"/>
              </w:rPr>
              <w:t>.</w:t>
            </w:r>
          </w:p>
        </w:tc>
        <w:tc>
          <w:tcPr>
            <w:tcW w:w="9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F5B" w:rsidRPr="00B7759E" w:rsidRDefault="0005281F">
            <w:pPr>
              <w:jc w:val="center"/>
              <w:rPr>
                <w:rFonts w:ascii="Times New Roman" w:hAnsi="Times New Roman"/>
                <w:sz w:val="24"/>
                <w:szCs w:val="24"/>
                <w:lang w:val="ru-RU"/>
              </w:rPr>
            </w:pPr>
            <w:r w:rsidRPr="00B7759E">
              <w:rPr>
                <w:rFonts w:ascii="Times New Roman" w:hAnsi="Times New Roman"/>
                <w:sz w:val="24"/>
                <w:szCs w:val="24"/>
              </w:rPr>
              <w:t xml:space="preserve">3/a </w:t>
            </w:r>
            <w:r w:rsidR="00773F5B" w:rsidRPr="00B7759E">
              <w:rPr>
                <w:rFonts w:ascii="Times New Roman" w:hAnsi="Times New Roman"/>
                <w:sz w:val="24"/>
                <w:szCs w:val="24"/>
              </w:rPr>
              <w:t xml:space="preserve">cl. </w:t>
            </w:r>
          </w:p>
        </w:tc>
        <w:tc>
          <w:tcPr>
            <w:tcW w:w="13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F5B" w:rsidRPr="00B7759E" w:rsidRDefault="00773F5B">
            <w:pPr>
              <w:jc w:val="center"/>
              <w:rPr>
                <w:rFonts w:ascii="Times New Roman" w:hAnsi="Times New Roman"/>
                <w:sz w:val="24"/>
                <w:szCs w:val="24"/>
                <w:lang w:val="ru-RU"/>
              </w:rPr>
            </w:pPr>
            <w:r w:rsidRPr="00B7759E">
              <w:rPr>
                <w:rFonts w:ascii="Times New Roman" w:hAnsi="Times New Roman"/>
                <w:sz w:val="24"/>
                <w:szCs w:val="24"/>
              </w:rPr>
              <w:t>1</w:t>
            </w:r>
          </w:p>
        </w:tc>
        <w:tc>
          <w:tcPr>
            <w:tcW w:w="1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F5B" w:rsidRPr="00B7759E" w:rsidRDefault="00D62060">
            <w:pPr>
              <w:jc w:val="center"/>
              <w:rPr>
                <w:rFonts w:ascii="Times New Roman" w:hAnsi="Times New Roman"/>
                <w:sz w:val="24"/>
                <w:szCs w:val="24"/>
                <w:lang w:val="ru-RU"/>
              </w:rPr>
            </w:pPr>
            <w:r>
              <w:rPr>
                <w:rFonts w:ascii="Times New Roman" w:hAnsi="Times New Roman"/>
                <w:sz w:val="24"/>
                <w:szCs w:val="24"/>
              </w:rPr>
              <w:t>15</w:t>
            </w:r>
          </w:p>
        </w:tc>
        <w:tc>
          <w:tcPr>
            <w:tcW w:w="8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F5B" w:rsidRPr="00B7759E" w:rsidRDefault="00D62060">
            <w:pPr>
              <w:jc w:val="center"/>
              <w:rPr>
                <w:rFonts w:ascii="Times New Roman" w:hAnsi="Times New Roman"/>
                <w:sz w:val="24"/>
                <w:szCs w:val="24"/>
                <w:lang w:val="ru-RU"/>
              </w:rPr>
            </w:pPr>
            <w:r>
              <w:rPr>
                <w:rFonts w:ascii="Times New Roman" w:hAnsi="Times New Roman"/>
                <w:sz w:val="24"/>
                <w:szCs w:val="24"/>
              </w:rPr>
              <w:t>-</w:t>
            </w:r>
          </w:p>
        </w:tc>
        <w:tc>
          <w:tcPr>
            <w:tcW w:w="9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F5B" w:rsidRPr="00B7759E" w:rsidRDefault="00773F5B">
            <w:pPr>
              <w:jc w:val="center"/>
              <w:rPr>
                <w:rFonts w:ascii="Times New Roman" w:hAnsi="Times New Roman"/>
                <w:sz w:val="24"/>
                <w:szCs w:val="24"/>
                <w:lang w:val="ru-RU"/>
              </w:rPr>
            </w:pPr>
            <w:r w:rsidRPr="00B7759E">
              <w:rPr>
                <w:rFonts w:ascii="Times New Roman" w:hAnsi="Times New Roman"/>
                <w:sz w:val="24"/>
                <w:szCs w:val="24"/>
              </w:rPr>
              <w:t>-</w:t>
            </w:r>
          </w:p>
        </w:tc>
        <w:tc>
          <w:tcPr>
            <w:tcW w:w="1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F5B" w:rsidRPr="00B7759E" w:rsidRDefault="00D62060">
            <w:pPr>
              <w:jc w:val="center"/>
              <w:rPr>
                <w:rFonts w:ascii="Times New Roman" w:hAnsi="Times New Roman"/>
                <w:sz w:val="24"/>
                <w:szCs w:val="24"/>
                <w:lang w:val="ru-RU"/>
              </w:rPr>
            </w:pPr>
            <w:r>
              <w:rPr>
                <w:rFonts w:ascii="Times New Roman" w:hAnsi="Times New Roman"/>
                <w:sz w:val="24"/>
                <w:szCs w:val="24"/>
              </w:rPr>
              <w:t>15</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F5B" w:rsidRPr="00B7759E" w:rsidRDefault="00D62060" w:rsidP="00934FC3">
            <w:pPr>
              <w:jc w:val="center"/>
              <w:rPr>
                <w:rFonts w:ascii="Times New Roman" w:hAnsi="Times New Roman"/>
                <w:sz w:val="24"/>
                <w:szCs w:val="24"/>
                <w:lang w:val="ro-MO"/>
              </w:rPr>
            </w:pPr>
            <w:r>
              <w:rPr>
                <w:rFonts w:ascii="Times New Roman" w:hAnsi="Times New Roman"/>
                <w:sz w:val="24"/>
                <w:szCs w:val="24"/>
              </w:rPr>
              <w:t>Rus.</w:t>
            </w:r>
          </w:p>
        </w:tc>
      </w:tr>
      <w:tr w:rsidR="00A14449" w:rsidRPr="00B7759E" w:rsidTr="00A14449">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F5B" w:rsidRPr="00B7759E" w:rsidRDefault="0005281F">
            <w:pPr>
              <w:jc w:val="center"/>
              <w:rPr>
                <w:rFonts w:ascii="Times New Roman" w:hAnsi="Times New Roman"/>
                <w:sz w:val="24"/>
                <w:szCs w:val="24"/>
              </w:rPr>
            </w:pPr>
            <w:r w:rsidRPr="00B7759E">
              <w:rPr>
                <w:rFonts w:ascii="Times New Roman" w:hAnsi="Times New Roman"/>
                <w:sz w:val="24"/>
                <w:szCs w:val="24"/>
              </w:rPr>
              <w:t>5</w:t>
            </w:r>
            <w:r w:rsidR="00773F5B" w:rsidRPr="00B7759E">
              <w:rPr>
                <w:rFonts w:ascii="Times New Roman" w:hAnsi="Times New Roman"/>
                <w:sz w:val="24"/>
                <w:szCs w:val="24"/>
              </w:rPr>
              <w:t>.</w:t>
            </w:r>
          </w:p>
        </w:tc>
        <w:tc>
          <w:tcPr>
            <w:tcW w:w="9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F5B" w:rsidRPr="00B7759E" w:rsidRDefault="0005281F">
            <w:pPr>
              <w:jc w:val="center"/>
              <w:rPr>
                <w:rFonts w:ascii="Times New Roman" w:hAnsi="Times New Roman"/>
                <w:sz w:val="24"/>
                <w:szCs w:val="24"/>
              </w:rPr>
            </w:pPr>
            <w:r w:rsidRPr="00B7759E">
              <w:rPr>
                <w:rFonts w:ascii="Times New Roman" w:hAnsi="Times New Roman"/>
                <w:sz w:val="24"/>
                <w:szCs w:val="24"/>
              </w:rPr>
              <w:t>3/b</w:t>
            </w:r>
            <w:r w:rsidR="00773F5B" w:rsidRPr="00B7759E">
              <w:rPr>
                <w:rFonts w:ascii="Times New Roman" w:hAnsi="Times New Roman"/>
                <w:sz w:val="24"/>
                <w:szCs w:val="24"/>
              </w:rPr>
              <w:t xml:space="preserve"> cl.</w:t>
            </w:r>
          </w:p>
        </w:tc>
        <w:tc>
          <w:tcPr>
            <w:tcW w:w="13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F5B" w:rsidRPr="00B7759E" w:rsidRDefault="00773F5B">
            <w:pPr>
              <w:jc w:val="center"/>
              <w:rPr>
                <w:rFonts w:ascii="Times New Roman" w:hAnsi="Times New Roman"/>
                <w:sz w:val="24"/>
                <w:szCs w:val="24"/>
              </w:rPr>
            </w:pPr>
            <w:r w:rsidRPr="00B7759E">
              <w:rPr>
                <w:rFonts w:ascii="Times New Roman" w:hAnsi="Times New Roman"/>
                <w:sz w:val="24"/>
                <w:szCs w:val="24"/>
              </w:rPr>
              <w:t>1</w:t>
            </w:r>
          </w:p>
        </w:tc>
        <w:tc>
          <w:tcPr>
            <w:tcW w:w="1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F5B" w:rsidRPr="00B7759E" w:rsidRDefault="00D62060">
            <w:pPr>
              <w:jc w:val="center"/>
              <w:rPr>
                <w:rFonts w:ascii="Times New Roman" w:hAnsi="Times New Roman"/>
                <w:sz w:val="24"/>
                <w:szCs w:val="24"/>
              </w:rPr>
            </w:pPr>
            <w:r>
              <w:rPr>
                <w:rFonts w:ascii="Times New Roman" w:hAnsi="Times New Roman"/>
                <w:sz w:val="24"/>
                <w:szCs w:val="24"/>
              </w:rPr>
              <w:t>10</w:t>
            </w:r>
          </w:p>
        </w:tc>
        <w:tc>
          <w:tcPr>
            <w:tcW w:w="8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F5B" w:rsidRPr="00B7759E" w:rsidRDefault="00D62060">
            <w:pPr>
              <w:jc w:val="center"/>
              <w:rPr>
                <w:rFonts w:ascii="Times New Roman" w:hAnsi="Times New Roman"/>
                <w:sz w:val="24"/>
                <w:szCs w:val="24"/>
              </w:rPr>
            </w:pPr>
            <w:r>
              <w:rPr>
                <w:rFonts w:ascii="Times New Roman" w:hAnsi="Times New Roman"/>
                <w:sz w:val="24"/>
                <w:szCs w:val="24"/>
              </w:rPr>
              <w:t>1</w:t>
            </w:r>
          </w:p>
        </w:tc>
        <w:tc>
          <w:tcPr>
            <w:tcW w:w="9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F5B" w:rsidRPr="00B7759E" w:rsidRDefault="00773F5B">
            <w:pPr>
              <w:jc w:val="center"/>
              <w:rPr>
                <w:rFonts w:ascii="Times New Roman" w:hAnsi="Times New Roman"/>
                <w:sz w:val="24"/>
                <w:szCs w:val="24"/>
              </w:rPr>
            </w:pPr>
            <w:r w:rsidRPr="00B7759E">
              <w:rPr>
                <w:rFonts w:ascii="Times New Roman" w:hAnsi="Times New Roman"/>
                <w:sz w:val="24"/>
                <w:szCs w:val="24"/>
              </w:rPr>
              <w:t>-</w:t>
            </w:r>
          </w:p>
        </w:tc>
        <w:tc>
          <w:tcPr>
            <w:tcW w:w="1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F5B" w:rsidRPr="00B7759E" w:rsidRDefault="00D62060">
            <w:pPr>
              <w:jc w:val="center"/>
              <w:rPr>
                <w:rFonts w:ascii="Times New Roman" w:hAnsi="Times New Roman"/>
                <w:sz w:val="24"/>
                <w:szCs w:val="24"/>
              </w:rPr>
            </w:pPr>
            <w:r>
              <w:rPr>
                <w:rFonts w:ascii="Times New Roman" w:hAnsi="Times New Roman"/>
                <w:sz w:val="24"/>
                <w:szCs w:val="24"/>
              </w:rPr>
              <w:t>11</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F5B" w:rsidRPr="00B7759E" w:rsidRDefault="00773F5B" w:rsidP="00934FC3">
            <w:pPr>
              <w:jc w:val="center"/>
              <w:rPr>
                <w:rFonts w:ascii="Times New Roman" w:hAnsi="Times New Roman"/>
                <w:sz w:val="24"/>
                <w:szCs w:val="24"/>
              </w:rPr>
            </w:pPr>
            <w:r w:rsidRPr="00B7759E">
              <w:rPr>
                <w:rFonts w:ascii="Times New Roman" w:hAnsi="Times New Roman"/>
                <w:sz w:val="24"/>
                <w:szCs w:val="24"/>
              </w:rPr>
              <w:t>Rom.</w:t>
            </w:r>
          </w:p>
        </w:tc>
      </w:tr>
      <w:tr w:rsidR="00A14449" w:rsidRPr="00B7759E" w:rsidTr="00A14449">
        <w:tc>
          <w:tcPr>
            <w:tcW w:w="1666"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773F5B" w:rsidRPr="00B7759E" w:rsidRDefault="0005281F">
            <w:pPr>
              <w:jc w:val="center"/>
              <w:rPr>
                <w:rFonts w:ascii="Times New Roman" w:hAnsi="Times New Roman"/>
                <w:sz w:val="24"/>
                <w:szCs w:val="24"/>
              </w:rPr>
            </w:pPr>
            <w:r w:rsidRPr="00B7759E">
              <w:rPr>
                <w:rFonts w:ascii="Times New Roman" w:hAnsi="Times New Roman"/>
                <w:sz w:val="24"/>
                <w:szCs w:val="24"/>
              </w:rPr>
              <w:t>6</w:t>
            </w:r>
            <w:r w:rsidR="00773F5B" w:rsidRPr="00B7759E">
              <w:rPr>
                <w:rFonts w:ascii="Times New Roman" w:hAnsi="Times New Roman"/>
                <w:sz w:val="24"/>
                <w:szCs w:val="24"/>
              </w:rPr>
              <w:t>.</w:t>
            </w:r>
          </w:p>
        </w:tc>
        <w:tc>
          <w:tcPr>
            <w:tcW w:w="906"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773F5B" w:rsidRPr="00B7759E" w:rsidRDefault="0005281F">
            <w:pPr>
              <w:jc w:val="center"/>
              <w:rPr>
                <w:rFonts w:ascii="Times New Roman" w:hAnsi="Times New Roman"/>
                <w:sz w:val="24"/>
                <w:szCs w:val="24"/>
              </w:rPr>
            </w:pPr>
            <w:r w:rsidRPr="00B7759E">
              <w:rPr>
                <w:rFonts w:ascii="Times New Roman" w:hAnsi="Times New Roman"/>
                <w:sz w:val="24"/>
                <w:szCs w:val="24"/>
              </w:rPr>
              <w:t>4/a</w:t>
            </w:r>
            <w:r w:rsidR="00773F5B" w:rsidRPr="00B7759E">
              <w:rPr>
                <w:rFonts w:ascii="Times New Roman" w:hAnsi="Times New Roman"/>
                <w:sz w:val="24"/>
                <w:szCs w:val="24"/>
              </w:rPr>
              <w:t xml:space="preserve"> cl.</w:t>
            </w:r>
          </w:p>
        </w:tc>
        <w:tc>
          <w:tcPr>
            <w:tcW w:w="1357"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773F5B" w:rsidRPr="00B7759E" w:rsidRDefault="00773F5B">
            <w:pPr>
              <w:jc w:val="center"/>
              <w:rPr>
                <w:rFonts w:ascii="Times New Roman" w:hAnsi="Times New Roman"/>
                <w:sz w:val="24"/>
                <w:szCs w:val="24"/>
              </w:rPr>
            </w:pPr>
            <w:r w:rsidRPr="00B7759E">
              <w:rPr>
                <w:rFonts w:ascii="Times New Roman" w:hAnsi="Times New Roman"/>
                <w:sz w:val="24"/>
                <w:szCs w:val="24"/>
              </w:rPr>
              <w:t>1</w:t>
            </w:r>
          </w:p>
        </w:tc>
        <w:tc>
          <w:tcPr>
            <w:tcW w:w="1363"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773F5B" w:rsidRPr="00B7759E" w:rsidRDefault="0005281F">
            <w:pPr>
              <w:jc w:val="center"/>
              <w:rPr>
                <w:rFonts w:ascii="Times New Roman" w:hAnsi="Times New Roman"/>
                <w:sz w:val="24"/>
                <w:szCs w:val="24"/>
              </w:rPr>
            </w:pPr>
            <w:r w:rsidRPr="00B7759E">
              <w:rPr>
                <w:rFonts w:ascii="Times New Roman" w:hAnsi="Times New Roman"/>
                <w:sz w:val="24"/>
                <w:szCs w:val="24"/>
              </w:rPr>
              <w:t>18</w:t>
            </w:r>
          </w:p>
        </w:tc>
        <w:tc>
          <w:tcPr>
            <w:tcW w:w="883"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773F5B" w:rsidRPr="00B7759E" w:rsidRDefault="00773F5B">
            <w:pPr>
              <w:jc w:val="center"/>
              <w:rPr>
                <w:rFonts w:ascii="Times New Roman" w:hAnsi="Times New Roman"/>
                <w:sz w:val="24"/>
                <w:szCs w:val="24"/>
              </w:rPr>
            </w:pPr>
            <w:r w:rsidRPr="00B7759E">
              <w:rPr>
                <w:rFonts w:ascii="Times New Roman" w:hAnsi="Times New Roman"/>
                <w:sz w:val="24"/>
                <w:szCs w:val="24"/>
              </w:rPr>
              <w:t>-</w:t>
            </w:r>
          </w:p>
        </w:tc>
        <w:tc>
          <w:tcPr>
            <w:tcW w:w="949"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773F5B" w:rsidRPr="00B7759E" w:rsidRDefault="00773F5B">
            <w:pPr>
              <w:jc w:val="center"/>
              <w:rPr>
                <w:rFonts w:ascii="Times New Roman" w:hAnsi="Times New Roman"/>
                <w:sz w:val="24"/>
                <w:szCs w:val="24"/>
              </w:rPr>
            </w:pPr>
            <w:r w:rsidRPr="00B7759E">
              <w:rPr>
                <w:rFonts w:ascii="Times New Roman" w:hAnsi="Times New Roman"/>
                <w:sz w:val="24"/>
                <w:szCs w:val="24"/>
              </w:rPr>
              <w:t>-</w:t>
            </w:r>
          </w:p>
        </w:tc>
        <w:tc>
          <w:tcPr>
            <w:tcW w:w="1363" w:type="dxa"/>
            <w:gridSpan w:val="2"/>
            <w:tcBorders>
              <w:top w:val="single" w:sz="4" w:space="0" w:color="000000" w:themeColor="text1"/>
              <w:left w:val="single" w:sz="4" w:space="0" w:color="000000" w:themeColor="text1"/>
              <w:bottom w:val="single" w:sz="12" w:space="0" w:color="auto"/>
              <w:right w:val="single" w:sz="4" w:space="0" w:color="auto"/>
            </w:tcBorders>
            <w:hideMark/>
          </w:tcPr>
          <w:p w:rsidR="00773F5B" w:rsidRPr="00B7759E" w:rsidRDefault="0005281F">
            <w:pPr>
              <w:jc w:val="center"/>
              <w:rPr>
                <w:rFonts w:ascii="Times New Roman" w:hAnsi="Times New Roman"/>
                <w:sz w:val="24"/>
                <w:szCs w:val="24"/>
              </w:rPr>
            </w:pPr>
            <w:r w:rsidRPr="00B7759E">
              <w:rPr>
                <w:rFonts w:ascii="Times New Roman" w:hAnsi="Times New Roman"/>
                <w:sz w:val="24"/>
                <w:szCs w:val="24"/>
              </w:rPr>
              <w:t>18</w:t>
            </w:r>
          </w:p>
        </w:tc>
        <w:tc>
          <w:tcPr>
            <w:tcW w:w="942" w:type="dxa"/>
            <w:tcBorders>
              <w:top w:val="single" w:sz="4" w:space="0" w:color="000000" w:themeColor="text1"/>
              <w:left w:val="single" w:sz="4" w:space="0" w:color="auto"/>
              <w:bottom w:val="single" w:sz="12" w:space="0" w:color="auto"/>
              <w:right w:val="single" w:sz="4" w:space="0" w:color="000000" w:themeColor="text1"/>
            </w:tcBorders>
            <w:hideMark/>
          </w:tcPr>
          <w:p w:rsidR="00773F5B" w:rsidRPr="00B7759E" w:rsidRDefault="0005281F" w:rsidP="00934FC3">
            <w:pPr>
              <w:jc w:val="center"/>
              <w:rPr>
                <w:rFonts w:ascii="Times New Roman" w:hAnsi="Times New Roman"/>
                <w:sz w:val="24"/>
                <w:szCs w:val="24"/>
              </w:rPr>
            </w:pPr>
            <w:r w:rsidRPr="00B7759E">
              <w:rPr>
                <w:rFonts w:ascii="Times New Roman" w:hAnsi="Times New Roman"/>
                <w:sz w:val="24"/>
                <w:szCs w:val="24"/>
              </w:rPr>
              <w:t>Rom.</w:t>
            </w:r>
          </w:p>
        </w:tc>
      </w:tr>
      <w:tr w:rsidR="0005281F" w:rsidRPr="00B7759E" w:rsidTr="00A14449">
        <w:tc>
          <w:tcPr>
            <w:tcW w:w="1666"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05281F" w:rsidRPr="00B7759E" w:rsidRDefault="0005281F">
            <w:pPr>
              <w:jc w:val="center"/>
              <w:rPr>
                <w:rFonts w:ascii="Times New Roman" w:hAnsi="Times New Roman"/>
                <w:sz w:val="24"/>
                <w:szCs w:val="24"/>
              </w:rPr>
            </w:pPr>
            <w:r w:rsidRPr="00B7759E">
              <w:rPr>
                <w:rFonts w:ascii="Times New Roman" w:hAnsi="Times New Roman"/>
                <w:sz w:val="24"/>
                <w:szCs w:val="24"/>
              </w:rPr>
              <w:t>7.</w:t>
            </w:r>
          </w:p>
        </w:tc>
        <w:tc>
          <w:tcPr>
            <w:tcW w:w="906"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05281F" w:rsidRPr="00B7759E" w:rsidRDefault="0005281F">
            <w:pPr>
              <w:jc w:val="center"/>
              <w:rPr>
                <w:rFonts w:ascii="Times New Roman" w:hAnsi="Times New Roman"/>
                <w:sz w:val="24"/>
                <w:szCs w:val="24"/>
              </w:rPr>
            </w:pPr>
            <w:r w:rsidRPr="00B7759E">
              <w:rPr>
                <w:rFonts w:ascii="Times New Roman" w:hAnsi="Times New Roman"/>
                <w:sz w:val="24"/>
                <w:szCs w:val="24"/>
              </w:rPr>
              <w:t>4/b cl.</w:t>
            </w:r>
          </w:p>
        </w:tc>
        <w:tc>
          <w:tcPr>
            <w:tcW w:w="1357"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05281F" w:rsidRPr="00B7759E" w:rsidRDefault="0005281F">
            <w:pPr>
              <w:jc w:val="center"/>
              <w:rPr>
                <w:rFonts w:ascii="Times New Roman" w:hAnsi="Times New Roman"/>
                <w:sz w:val="24"/>
                <w:szCs w:val="24"/>
              </w:rPr>
            </w:pPr>
            <w:r w:rsidRPr="00B7759E">
              <w:rPr>
                <w:rFonts w:ascii="Times New Roman" w:hAnsi="Times New Roman"/>
                <w:sz w:val="24"/>
                <w:szCs w:val="24"/>
              </w:rPr>
              <w:t>1</w:t>
            </w:r>
          </w:p>
        </w:tc>
        <w:tc>
          <w:tcPr>
            <w:tcW w:w="1363"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05281F" w:rsidRPr="00B7759E" w:rsidRDefault="0005281F">
            <w:pPr>
              <w:jc w:val="center"/>
              <w:rPr>
                <w:rFonts w:ascii="Times New Roman" w:hAnsi="Times New Roman"/>
                <w:sz w:val="24"/>
                <w:szCs w:val="24"/>
              </w:rPr>
            </w:pPr>
            <w:r w:rsidRPr="00B7759E">
              <w:rPr>
                <w:rFonts w:ascii="Times New Roman" w:hAnsi="Times New Roman"/>
                <w:sz w:val="24"/>
                <w:szCs w:val="24"/>
              </w:rPr>
              <w:t>10</w:t>
            </w:r>
          </w:p>
        </w:tc>
        <w:tc>
          <w:tcPr>
            <w:tcW w:w="883"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05281F" w:rsidRPr="00B7759E" w:rsidRDefault="0005281F">
            <w:pPr>
              <w:jc w:val="center"/>
              <w:rPr>
                <w:rFonts w:ascii="Times New Roman" w:hAnsi="Times New Roman"/>
                <w:sz w:val="24"/>
                <w:szCs w:val="24"/>
              </w:rPr>
            </w:pPr>
            <w:r w:rsidRPr="00B7759E">
              <w:rPr>
                <w:rFonts w:ascii="Times New Roman" w:hAnsi="Times New Roman"/>
                <w:sz w:val="24"/>
                <w:szCs w:val="24"/>
              </w:rPr>
              <w:t>-</w:t>
            </w:r>
          </w:p>
        </w:tc>
        <w:tc>
          <w:tcPr>
            <w:tcW w:w="949"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05281F" w:rsidRPr="00B7759E" w:rsidRDefault="0005281F">
            <w:pPr>
              <w:jc w:val="center"/>
              <w:rPr>
                <w:rFonts w:ascii="Times New Roman" w:hAnsi="Times New Roman"/>
                <w:sz w:val="24"/>
                <w:szCs w:val="24"/>
              </w:rPr>
            </w:pPr>
            <w:r w:rsidRPr="00B7759E">
              <w:rPr>
                <w:rFonts w:ascii="Times New Roman" w:hAnsi="Times New Roman"/>
                <w:sz w:val="24"/>
                <w:szCs w:val="24"/>
              </w:rPr>
              <w:t>-</w:t>
            </w:r>
          </w:p>
        </w:tc>
        <w:tc>
          <w:tcPr>
            <w:tcW w:w="1363" w:type="dxa"/>
            <w:gridSpan w:val="2"/>
            <w:tcBorders>
              <w:top w:val="single" w:sz="4" w:space="0" w:color="000000" w:themeColor="text1"/>
              <w:left w:val="single" w:sz="4" w:space="0" w:color="000000" w:themeColor="text1"/>
              <w:bottom w:val="single" w:sz="12" w:space="0" w:color="auto"/>
              <w:right w:val="single" w:sz="4" w:space="0" w:color="auto"/>
            </w:tcBorders>
          </w:tcPr>
          <w:p w:rsidR="0005281F" w:rsidRPr="00B7759E" w:rsidRDefault="0005281F">
            <w:pPr>
              <w:jc w:val="center"/>
              <w:rPr>
                <w:rFonts w:ascii="Times New Roman" w:hAnsi="Times New Roman"/>
                <w:sz w:val="24"/>
                <w:szCs w:val="24"/>
              </w:rPr>
            </w:pPr>
            <w:r w:rsidRPr="00B7759E">
              <w:rPr>
                <w:rFonts w:ascii="Times New Roman" w:hAnsi="Times New Roman"/>
                <w:sz w:val="24"/>
                <w:szCs w:val="24"/>
              </w:rPr>
              <w:t>10</w:t>
            </w:r>
          </w:p>
        </w:tc>
        <w:tc>
          <w:tcPr>
            <w:tcW w:w="942" w:type="dxa"/>
            <w:tcBorders>
              <w:top w:val="single" w:sz="4" w:space="0" w:color="000000" w:themeColor="text1"/>
              <w:left w:val="single" w:sz="4" w:space="0" w:color="auto"/>
              <w:bottom w:val="single" w:sz="12" w:space="0" w:color="auto"/>
              <w:right w:val="single" w:sz="4" w:space="0" w:color="000000" w:themeColor="text1"/>
            </w:tcBorders>
          </w:tcPr>
          <w:p w:rsidR="0005281F" w:rsidRPr="00B7759E" w:rsidRDefault="0005281F" w:rsidP="00934FC3">
            <w:pPr>
              <w:jc w:val="center"/>
              <w:rPr>
                <w:rFonts w:ascii="Times New Roman" w:hAnsi="Times New Roman"/>
                <w:sz w:val="24"/>
                <w:szCs w:val="24"/>
              </w:rPr>
            </w:pPr>
            <w:r w:rsidRPr="00B7759E">
              <w:rPr>
                <w:rFonts w:ascii="Times New Roman" w:hAnsi="Times New Roman"/>
                <w:sz w:val="24"/>
                <w:szCs w:val="24"/>
              </w:rPr>
              <w:t>Rus.</w:t>
            </w:r>
          </w:p>
        </w:tc>
      </w:tr>
      <w:tr w:rsidR="00A14449" w:rsidRPr="00B7759E" w:rsidTr="00A14449">
        <w:tc>
          <w:tcPr>
            <w:tcW w:w="1666" w:type="dxa"/>
            <w:gridSpan w:val="2"/>
            <w:tcBorders>
              <w:top w:val="single" w:sz="12" w:space="0" w:color="auto"/>
              <w:left w:val="single" w:sz="4" w:space="0" w:color="000000" w:themeColor="text1"/>
              <w:bottom w:val="single" w:sz="12" w:space="0" w:color="auto"/>
              <w:right w:val="single" w:sz="4" w:space="0" w:color="000000" w:themeColor="text1"/>
            </w:tcBorders>
            <w:hideMark/>
          </w:tcPr>
          <w:p w:rsidR="00773F5B" w:rsidRPr="00B7759E" w:rsidRDefault="00773F5B">
            <w:pPr>
              <w:jc w:val="center"/>
              <w:rPr>
                <w:rFonts w:ascii="Times New Roman" w:hAnsi="Times New Roman"/>
                <w:sz w:val="24"/>
                <w:szCs w:val="24"/>
              </w:rPr>
            </w:pPr>
            <w:r w:rsidRPr="00B7759E">
              <w:rPr>
                <w:rFonts w:ascii="Times New Roman" w:hAnsi="Times New Roman"/>
                <w:b/>
                <w:sz w:val="24"/>
                <w:szCs w:val="24"/>
              </w:rPr>
              <w:t>TOTAL:</w:t>
            </w:r>
          </w:p>
        </w:tc>
        <w:tc>
          <w:tcPr>
            <w:tcW w:w="906" w:type="dxa"/>
            <w:gridSpan w:val="2"/>
            <w:tcBorders>
              <w:top w:val="single" w:sz="12" w:space="0" w:color="auto"/>
              <w:left w:val="single" w:sz="4" w:space="0" w:color="000000" w:themeColor="text1"/>
              <w:bottom w:val="single" w:sz="12" w:space="0" w:color="auto"/>
              <w:right w:val="single" w:sz="4" w:space="0" w:color="000000" w:themeColor="text1"/>
            </w:tcBorders>
            <w:hideMark/>
          </w:tcPr>
          <w:p w:rsidR="00773F5B" w:rsidRPr="00B7759E" w:rsidRDefault="00773F5B" w:rsidP="00640107">
            <w:pPr>
              <w:jc w:val="center"/>
              <w:rPr>
                <w:rFonts w:ascii="Times New Roman" w:hAnsi="Times New Roman"/>
                <w:sz w:val="24"/>
                <w:szCs w:val="24"/>
              </w:rPr>
            </w:pPr>
          </w:p>
        </w:tc>
        <w:tc>
          <w:tcPr>
            <w:tcW w:w="1357" w:type="dxa"/>
            <w:gridSpan w:val="2"/>
            <w:tcBorders>
              <w:top w:val="single" w:sz="12" w:space="0" w:color="auto"/>
              <w:left w:val="single" w:sz="4" w:space="0" w:color="000000" w:themeColor="text1"/>
              <w:bottom w:val="single" w:sz="12" w:space="0" w:color="auto"/>
              <w:right w:val="single" w:sz="4" w:space="0" w:color="000000" w:themeColor="text1"/>
            </w:tcBorders>
            <w:hideMark/>
          </w:tcPr>
          <w:p w:rsidR="00773F5B" w:rsidRPr="00B7759E" w:rsidRDefault="00D62060">
            <w:pPr>
              <w:jc w:val="center"/>
              <w:rPr>
                <w:rFonts w:ascii="Times New Roman" w:hAnsi="Times New Roman"/>
                <w:sz w:val="24"/>
                <w:szCs w:val="24"/>
              </w:rPr>
            </w:pPr>
            <w:r>
              <w:rPr>
                <w:rFonts w:ascii="Times New Roman" w:hAnsi="Times New Roman"/>
                <w:b/>
                <w:sz w:val="24"/>
                <w:szCs w:val="24"/>
              </w:rPr>
              <w:t>7</w:t>
            </w:r>
          </w:p>
        </w:tc>
        <w:tc>
          <w:tcPr>
            <w:tcW w:w="1363" w:type="dxa"/>
            <w:gridSpan w:val="2"/>
            <w:tcBorders>
              <w:top w:val="single" w:sz="12" w:space="0" w:color="auto"/>
              <w:left w:val="single" w:sz="4" w:space="0" w:color="000000" w:themeColor="text1"/>
              <w:bottom w:val="single" w:sz="12" w:space="0" w:color="auto"/>
              <w:right w:val="single" w:sz="4" w:space="0" w:color="000000" w:themeColor="text1"/>
            </w:tcBorders>
            <w:hideMark/>
          </w:tcPr>
          <w:p w:rsidR="00773F5B" w:rsidRPr="00B7759E" w:rsidRDefault="00D62060">
            <w:pPr>
              <w:jc w:val="center"/>
              <w:rPr>
                <w:rFonts w:ascii="Times New Roman" w:hAnsi="Times New Roman"/>
                <w:sz w:val="24"/>
                <w:szCs w:val="24"/>
              </w:rPr>
            </w:pPr>
            <w:r>
              <w:rPr>
                <w:rFonts w:ascii="Times New Roman" w:hAnsi="Times New Roman"/>
                <w:sz w:val="24"/>
                <w:szCs w:val="24"/>
              </w:rPr>
              <w:t>90</w:t>
            </w:r>
          </w:p>
        </w:tc>
        <w:tc>
          <w:tcPr>
            <w:tcW w:w="883" w:type="dxa"/>
            <w:gridSpan w:val="2"/>
            <w:tcBorders>
              <w:top w:val="single" w:sz="12" w:space="0" w:color="auto"/>
              <w:left w:val="single" w:sz="4" w:space="0" w:color="000000" w:themeColor="text1"/>
              <w:bottom w:val="single" w:sz="12" w:space="0" w:color="auto"/>
              <w:right w:val="single" w:sz="4" w:space="0" w:color="000000" w:themeColor="text1"/>
            </w:tcBorders>
            <w:hideMark/>
          </w:tcPr>
          <w:p w:rsidR="00773F5B" w:rsidRPr="00B7759E" w:rsidRDefault="00773F5B">
            <w:pPr>
              <w:jc w:val="center"/>
              <w:rPr>
                <w:rFonts w:ascii="Times New Roman" w:hAnsi="Times New Roman"/>
                <w:sz w:val="24"/>
                <w:szCs w:val="24"/>
              </w:rPr>
            </w:pPr>
          </w:p>
        </w:tc>
        <w:tc>
          <w:tcPr>
            <w:tcW w:w="949" w:type="dxa"/>
            <w:gridSpan w:val="2"/>
            <w:tcBorders>
              <w:top w:val="single" w:sz="12" w:space="0" w:color="auto"/>
              <w:left w:val="single" w:sz="4" w:space="0" w:color="000000" w:themeColor="text1"/>
              <w:bottom w:val="single" w:sz="12" w:space="0" w:color="auto"/>
              <w:right w:val="single" w:sz="4" w:space="0" w:color="auto"/>
            </w:tcBorders>
            <w:hideMark/>
          </w:tcPr>
          <w:p w:rsidR="00773F5B" w:rsidRPr="00B7759E" w:rsidRDefault="00773F5B">
            <w:pPr>
              <w:jc w:val="center"/>
              <w:rPr>
                <w:rFonts w:ascii="Times New Roman" w:hAnsi="Times New Roman"/>
                <w:sz w:val="24"/>
                <w:szCs w:val="24"/>
              </w:rPr>
            </w:pPr>
          </w:p>
        </w:tc>
        <w:tc>
          <w:tcPr>
            <w:tcW w:w="1363" w:type="dxa"/>
            <w:gridSpan w:val="2"/>
            <w:tcBorders>
              <w:top w:val="single" w:sz="12" w:space="0" w:color="auto"/>
              <w:left w:val="single" w:sz="4" w:space="0" w:color="000000" w:themeColor="text1"/>
              <w:bottom w:val="single" w:sz="12" w:space="0" w:color="auto"/>
              <w:right w:val="single" w:sz="4" w:space="0" w:color="auto"/>
            </w:tcBorders>
            <w:hideMark/>
          </w:tcPr>
          <w:p w:rsidR="00773F5B" w:rsidRPr="00B7759E" w:rsidRDefault="00D62060">
            <w:pPr>
              <w:jc w:val="center"/>
              <w:rPr>
                <w:rFonts w:ascii="Times New Roman" w:hAnsi="Times New Roman"/>
                <w:sz w:val="24"/>
                <w:szCs w:val="24"/>
              </w:rPr>
            </w:pPr>
            <w:r>
              <w:rPr>
                <w:rFonts w:ascii="Times New Roman" w:hAnsi="Times New Roman"/>
                <w:sz w:val="24"/>
                <w:szCs w:val="24"/>
              </w:rPr>
              <w:t>94</w:t>
            </w:r>
          </w:p>
        </w:tc>
        <w:tc>
          <w:tcPr>
            <w:tcW w:w="942" w:type="dxa"/>
            <w:hideMark/>
          </w:tcPr>
          <w:p w:rsidR="00773F5B" w:rsidRPr="00B7759E" w:rsidRDefault="00773F5B" w:rsidP="00934FC3">
            <w:pPr>
              <w:jc w:val="center"/>
              <w:rPr>
                <w:rFonts w:ascii="Times New Roman" w:hAnsi="Times New Roman"/>
                <w:sz w:val="24"/>
                <w:szCs w:val="24"/>
              </w:rPr>
            </w:pPr>
          </w:p>
        </w:tc>
      </w:tr>
      <w:tr w:rsidR="00A14449" w:rsidRPr="00B7759E" w:rsidTr="00A14449">
        <w:trPr>
          <w:gridAfter w:val="1"/>
          <w:wAfter w:w="942" w:type="dxa"/>
        </w:trPr>
        <w:tc>
          <w:tcPr>
            <w:tcW w:w="1666" w:type="dxa"/>
            <w:gridSpan w:val="2"/>
            <w:tcBorders>
              <w:top w:val="single" w:sz="12" w:space="0" w:color="auto"/>
              <w:left w:val="single" w:sz="4" w:space="0" w:color="000000" w:themeColor="text1"/>
              <w:bottom w:val="single" w:sz="4" w:space="0" w:color="000000" w:themeColor="text1"/>
              <w:right w:val="single" w:sz="4" w:space="0" w:color="auto"/>
            </w:tcBorders>
            <w:hideMark/>
          </w:tcPr>
          <w:p w:rsidR="00773F5B" w:rsidRPr="00B7759E" w:rsidRDefault="00773F5B">
            <w:pPr>
              <w:jc w:val="center"/>
              <w:rPr>
                <w:rFonts w:ascii="Times New Roman" w:hAnsi="Times New Roman"/>
                <w:b/>
                <w:sz w:val="24"/>
                <w:szCs w:val="24"/>
              </w:rPr>
            </w:pPr>
            <w:r w:rsidRPr="00B7759E">
              <w:rPr>
                <w:rFonts w:ascii="Times New Roman" w:hAnsi="Times New Roman"/>
                <w:b/>
                <w:sz w:val="24"/>
                <w:szCs w:val="24"/>
              </w:rPr>
              <w:t>CLASE GIMNAZIALE</w:t>
            </w:r>
          </w:p>
        </w:tc>
        <w:tc>
          <w:tcPr>
            <w:tcW w:w="906" w:type="dxa"/>
            <w:gridSpan w:val="2"/>
            <w:tcBorders>
              <w:top w:val="single" w:sz="12" w:space="0" w:color="auto"/>
              <w:left w:val="single" w:sz="4" w:space="0" w:color="000000" w:themeColor="text1"/>
              <w:bottom w:val="single" w:sz="4" w:space="0" w:color="000000" w:themeColor="text1"/>
              <w:right w:val="single" w:sz="4" w:space="0" w:color="auto"/>
            </w:tcBorders>
            <w:hideMark/>
          </w:tcPr>
          <w:p w:rsidR="00773F5B" w:rsidRPr="00B7759E" w:rsidRDefault="00773F5B">
            <w:pPr>
              <w:jc w:val="center"/>
              <w:rPr>
                <w:rFonts w:ascii="Times New Roman" w:hAnsi="Times New Roman"/>
                <w:b/>
                <w:sz w:val="24"/>
                <w:szCs w:val="24"/>
              </w:rPr>
            </w:pPr>
          </w:p>
        </w:tc>
        <w:tc>
          <w:tcPr>
            <w:tcW w:w="1357" w:type="dxa"/>
            <w:gridSpan w:val="2"/>
            <w:hideMark/>
          </w:tcPr>
          <w:p w:rsidR="00773F5B" w:rsidRPr="00B7759E" w:rsidRDefault="00773F5B">
            <w:pPr>
              <w:jc w:val="center"/>
              <w:rPr>
                <w:rFonts w:ascii="Times New Roman" w:hAnsi="Times New Roman"/>
                <w:b/>
                <w:sz w:val="24"/>
                <w:szCs w:val="24"/>
              </w:rPr>
            </w:pPr>
          </w:p>
        </w:tc>
        <w:tc>
          <w:tcPr>
            <w:tcW w:w="1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F5B" w:rsidRPr="00B7759E" w:rsidRDefault="00773F5B">
            <w:pPr>
              <w:jc w:val="center"/>
              <w:rPr>
                <w:rFonts w:ascii="Times New Roman" w:hAnsi="Times New Roman"/>
                <w:b/>
                <w:sz w:val="24"/>
                <w:szCs w:val="24"/>
              </w:rPr>
            </w:pPr>
          </w:p>
        </w:tc>
        <w:tc>
          <w:tcPr>
            <w:tcW w:w="8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F5B" w:rsidRPr="00B7759E" w:rsidRDefault="00773F5B">
            <w:pPr>
              <w:jc w:val="center"/>
              <w:rPr>
                <w:rFonts w:ascii="Times New Roman" w:hAnsi="Times New Roman"/>
                <w:b/>
                <w:sz w:val="24"/>
                <w:szCs w:val="24"/>
              </w:rPr>
            </w:pPr>
          </w:p>
        </w:tc>
        <w:tc>
          <w:tcPr>
            <w:tcW w:w="9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F5B" w:rsidRPr="00B7759E" w:rsidRDefault="00773F5B">
            <w:pPr>
              <w:jc w:val="center"/>
              <w:rPr>
                <w:rFonts w:ascii="Times New Roman" w:hAnsi="Times New Roman"/>
                <w:b/>
                <w:sz w:val="24"/>
                <w:szCs w:val="24"/>
              </w:rPr>
            </w:pPr>
          </w:p>
        </w:tc>
        <w:tc>
          <w:tcPr>
            <w:tcW w:w="1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F5B" w:rsidRPr="00B7759E" w:rsidRDefault="00773F5B" w:rsidP="00934FC3">
            <w:pPr>
              <w:jc w:val="center"/>
              <w:rPr>
                <w:rFonts w:ascii="Times New Roman" w:hAnsi="Times New Roman"/>
                <w:b/>
                <w:sz w:val="24"/>
                <w:szCs w:val="24"/>
              </w:rPr>
            </w:pPr>
          </w:p>
        </w:tc>
      </w:tr>
      <w:tr w:rsidR="00A14449" w:rsidRPr="00B7759E" w:rsidTr="0005281F">
        <w:trPr>
          <w:trHeight w:val="340"/>
        </w:trPr>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F5B" w:rsidRPr="00B7759E" w:rsidRDefault="00773F5B" w:rsidP="0005281F">
            <w:pPr>
              <w:jc w:val="center"/>
              <w:rPr>
                <w:rFonts w:ascii="Times New Roman" w:hAnsi="Times New Roman"/>
                <w:b/>
                <w:sz w:val="24"/>
                <w:szCs w:val="24"/>
              </w:rPr>
            </w:pPr>
            <w:r w:rsidRPr="00B7759E">
              <w:rPr>
                <w:rFonts w:ascii="Times New Roman" w:hAnsi="Times New Roman"/>
                <w:sz w:val="24"/>
                <w:szCs w:val="24"/>
              </w:rPr>
              <w:t>1.</w:t>
            </w:r>
          </w:p>
        </w:tc>
        <w:tc>
          <w:tcPr>
            <w:tcW w:w="9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F5B" w:rsidRPr="00B7759E" w:rsidRDefault="00A14449" w:rsidP="00A14449">
            <w:pPr>
              <w:jc w:val="center"/>
              <w:rPr>
                <w:rFonts w:ascii="Times New Roman" w:hAnsi="Times New Roman"/>
                <w:b/>
                <w:sz w:val="24"/>
                <w:szCs w:val="24"/>
              </w:rPr>
            </w:pPr>
            <w:r w:rsidRPr="00B7759E">
              <w:rPr>
                <w:rFonts w:ascii="Times New Roman" w:hAnsi="Times New Roman"/>
                <w:b/>
                <w:sz w:val="24"/>
                <w:szCs w:val="24"/>
              </w:rPr>
              <w:t>5/a cl</w:t>
            </w:r>
            <w:r w:rsidR="0005281F" w:rsidRPr="00B7759E">
              <w:rPr>
                <w:rFonts w:ascii="Times New Roman" w:hAnsi="Times New Roman"/>
                <w:b/>
                <w:sz w:val="24"/>
                <w:szCs w:val="24"/>
              </w:rPr>
              <w:t>.</w:t>
            </w:r>
          </w:p>
        </w:tc>
        <w:tc>
          <w:tcPr>
            <w:tcW w:w="13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F5B" w:rsidRPr="00B7759E" w:rsidRDefault="00A14449" w:rsidP="00A14449">
            <w:pPr>
              <w:spacing w:after="200" w:line="276" w:lineRule="auto"/>
              <w:jc w:val="center"/>
              <w:rPr>
                <w:rFonts w:ascii="Times New Roman" w:hAnsi="Times New Roman"/>
                <w:sz w:val="24"/>
                <w:szCs w:val="24"/>
              </w:rPr>
            </w:pPr>
            <w:r w:rsidRPr="00B7759E">
              <w:rPr>
                <w:rFonts w:ascii="Times New Roman" w:hAnsi="Times New Roman"/>
                <w:sz w:val="24"/>
                <w:szCs w:val="24"/>
              </w:rPr>
              <w:t>1</w:t>
            </w:r>
          </w:p>
        </w:tc>
        <w:tc>
          <w:tcPr>
            <w:tcW w:w="1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F5B" w:rsidRPr="00B7759E" w:rsidRDefault="0005281F" w:rsidP="00A14449">
            <w:pPr>
              <w:spacing w:after="200" w:line="276" w:lineRule="auto"/>
              <w:jc w:val="center"/>
              <w:rPr>
                <w:rFonts w:ascii="Times New Roman" w:hAnsi="Times New Roman"/>
                <w:sz w:val="24"/>
                <w:szCs w:val="24"/>
              </w:rPr>
            </w:pPr>
            <w:r w:rsidRPr="00B7759E">
              <w:rPr>
                <w:rFonts w:ascii="Times New Roman" w:hAnsi="Times New Roman"/>
                <w:sz w:val="24"/>
                <w:szCs w:val="24"/>
              </w:rPr>
              <w:t>8</w:t>
            </w:r>
          </w:p>
        </w:tc>
        <w:tc>
          <w:tcPr>
            <w:tcW w:w="8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F5B" w:rsidRPr="00B7759E" w:rsidRDefault="00D62060" w:rsidP="00A14449">
            <w:pPr>
              <w:spacing w:after="200" w:line="276" w:lineRule="auto"/>
              <w:jc w:val="center"/>
              <w:rPr>
                <w:rFonts w:ascii="Times New Roman" w:hAnsi="Times New Roman"/>
                <w:sz w:val="24"/>
                <w:szCs w:val="24"/>
              </w:rPr>
            </w:pPr>
            <w:r>
              <w:rPr>
                <w:rFonts w:ascii="Times New Roman" w:hAnsi="Times New Roman"/>
                <w:sz w:val="24"/>
                <w:szCs w:val="24"/>
              </w:rPr>
              <w:t>-</w:t>
            </w:r>
          </w:p>
        </w:tc>
        <w:tc>
          <w:tcPr>
            <w:tcW w:w="9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F5B" w:rsidRPr="00B7759E" w:rsidRDefault="00A14449" w:rsidP="00A14449">
            <w:pPr>
              <w:spacing w:after="200" w:line="276" w:lineRule="auto"/>
              <w:jc w:val="center"/>
              <w:rPr>
                <w:rFonts w:ascii="Times New Roman" w:hAnsi="Times New Roman"/>
                <w:sz w:val="24"/>
                <w:szCs w:val="24"/>
              </w:rPr>
            </w:pPr>
            <w:r w:rsidRPr="00B7759E">
              <w:rPr>
                <w:rFonts w:ascii="Times New Roman" w:hAnsi="Times New Roman"/>
                <w:sz w:val="24"/>
                <w:szCs w:val="24"/>
              </w:rPr>
              <w:t>-</w:t>
            </w:r>
          </w:p>
        </w:tc>
        <w:tc>
          <w:tcPr>
            <w:tcW w:w="1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F5B" w:rsidRPr="00B7759E" w:rsidRDefault="0005281F" w:rsidP="00A14449">
            <w:pPr>
              <w:spacing w:after="200" w:line="276" w:lineRule="auto"/>
              <w:jc w:val="center"/>
              <w:rPr>
                <w:rFonts w:ascii="Times New Roman" w:hAnsi="Times New Roman"/>
                <w:sz w:val="24"/>
                <w:szCs w:val="24"/>
              </w:rPr>
            </w:pPr>
            <w:r w:rsidRPr="00B7759E">
              <w:rPr>
                <w:rFonts w:ascii="Times New Roman" w:hAnsi="Times New Roman"/>
                <w:sz w:val="24"/>
                <w:szCs w:val="24"/>
              </w:rPr>
              <w:t>8</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F5B" w:rsidRPr="00B7759E" w:rsidRDefault="00773F5B" w:rsidP="0005281F">
            <w:pPr>
              <w:spacing w:after="200" w:line="276" w:lineRule="auto"/>
              <w:jc w:val="center"/>
              <w:rPr>
                <w:rFonts w:ascii="Times New Roman" w:hAnsi="Times New Roman"/>
                <w:sz w:val="24"/>
                <w:szCs w:val="24"/>
              </w:rPr>
            </w:pPr>
            <w:r w:rsidRPr="00B7759E">
              <w:rPr>
                <w:rFonts w:ascii="Times New Roman" w:hAnsi="Times New Roman"/>
                <w:sz w:val="24"/>
                <w:szCs w:val="24"/>
              </w:rPr>
              <w:t>Rom.</w:t>
            </w:r>
          </w:p>
        </w:tc>
      </w:tr>
      <w:tr w:rsidR="00A14449" w:rsidRPr="00B7759E" w:rsidTr="00A14449">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F5B" w:rsidRPr="00B7759E" w:rsidRDefault="00773F5B" w:rsidP="0005281F">
            <w:pPr>
              <w:jc w:val="center"/>
              <w:rPr>
                <w:rFonts w:ascii="Times New Roman" w:hAnsi="Times New Roman"/>
                <w:sz w:val="24"/>
                <w:szCs w:val="24"/>
              </w:rPr>
            </w:pPr>
            <w:r w:rsidRPr="00B7759E">
              <w:rPr>
                <w:rFonts w:ascii="Times New Roman" w:hAnsi="Times New Roman"/>
                <w:sz w:val="24"/>
                <w:szCs w:val="24"/>
              </w:rPr>
              <w:t>2.</w:t>
            </w:r>
          </w:p>
        </w:tc>
        <w:tc>
          <w:tcPr>
            <w:tcW w:w="9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F5B" w:rsidRPr="00B7759E" w:rsidRDefault="00A14449" w:rsidP="007D1DD5">
            <w:pPr>
              <w:jc w:val="center"/>
              <w:rPr>
                <w:rFonts w:ascii="Times New Roman" w:hAnsi="Times New Roman"/>
                <w:sz w:val="24"/>
                <w:szCs w:val="24"/>
              </w:rPr>
            </w:pPr>
            <w:r w:rsidRPr="00B7759E">
              <w:rPr>
                <w:rFonts w:ascii="Times New Roman" w:hAnsi="Times New Roman"/>
                <w:sz w:val="24"/>
                <w:szCs w:val="24"/>
              </w:rPr>
              <w:t>6</w:t>
            </w:r>
            <w:r w:rsidR="0005281F" w:rsidRPr="00B7759E">
              <w:rPr>
                <w:rFonts w:ascii="Times New Roman" w:hAnsi="Times New Roman"/>
                <w:sz w:val="24"/>
                <w:szCs w:val="24"/>
              </w:rPr>
              <w:t>/a</w:t>
            </w:r>
            <w:r w:rsidR="00773F5B" w:rsidRPr="00B7759E">
              <w:rPr>
                <w:rFonts w:ascii="Times New Roman" w:hAnsi="Times New Roman"/>
                <w:sz w:val="24"/>
                <w:szCs w:val="24"/>
              </w:rPr>
              <w:t xml:space="preserve"> cl.</w:t>
            </w:r>
          </w:p>
        </w:tc>
        <w:tc>
          <w:tcPr>
            <w:tcW w:w="13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F5B" w:rsidRPr="00B7759E" w:rsidRDefault="00773F5B">
            <w:pPr>
              <w:jc w:val="center"/>
              <w:rPr>
                <w:rFonts w:ascii="Times New Roman" w:hAnsi="Times New Roman"/>
                <w:sz w:val="24"/>
                <w:szCs w:val="24"/>
              </w:rPr>
            </w:pPr>
            <w:r w:rsidRPr="00B7759E">
              <w:rPr>
                <w:rFonts w:ascii="Times New Roman" w:hAnsi="Times New Roman"/>
                <w:sz w:val="24"/>
                <w:szCs w:val="24"/>
              </w:rPr>
              <w:t>1</w:t>
            </w:r>
          </w:p>
        </w:tc>
        <w:tc>
          <w:tcPr>
            <w:tcW w:w="1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F5B" w:rsidRPr="00B7759E" w:rsidRDefault="00D62060">
            <w:pPr>
              <w:jc w:val="center"/>
              <w:rPr>
                <w:rFonts w:ascii="Times New Roman" w:hAnsi="Times New Roman"/>
                <w:sz w:val="24"/>
                <w:szCs w:val="24"/>
              </w:rPr>
            </w:pPr>
            <w:r>
              <w:rPr>
                <w:rFonts w:ascii="Times New Roman" w:hAnsi="Times New Roman"/>
                <w:sz w:val="24"/>
                <w:szCs w:val="24"/>
              </w:rPr>
              <w:t>19</w:t>
            </w:r>
          </w:p>
        </w:tc>
        <w:tc>
          <w:tcPr>
            <w:tcW w:w="8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F5B" w:rsidRPr="00B7759E" w:rsidRDefault="00773F5B">
            <w:pPr>
              <w:jc w:val="center"/>
              <w:rPr>
                <w:rFonts w:ascii="Times New Roman" w:hAnsi="Times New Roman"/>
                <w:sz w:val="24"/>
                <w:szCs w:val="24"/>
              </w:rPr>
            </w:pPr>
            <w:r w:rsidRPr="00B7759E">
              <w:rPr>
                <w:rFonts w:ascii="Times New Roman" w:hAnsi="Times New Roman"/>
                <w:sz w:val="24"/>
                <w:szCs w:val="24"/>
              </w:rPr>
              <w:t>-</w:t>
            </w:r>
          </w:p>
        </w:tc>
        <w:tc>
          <w:tcPr>
            <w:tcW w:w="9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F5B" w:rsidRPr="00B7759E" w:rsidRDefault="00773F5B">
            <w:pPr>
              <w:jc w:val="center"/>
              <w:rPr>
                <w:rFonts w:ascii="Times New Roman" w:hAnsi="Times New Roman"/>
                <w:sz w:val="24"/>
                <w:szCs w:val="24"/>
              </w:rPr>
            </w:pPr>
            <w:r w:rsidRPr="00B7759E">
              <w:rPr>
                <w:rFonts w:ascii="Times New Roman" w:hAnsi="Times New Roman"/>
                <w:sz w:val="24"/>
                <w:szCs w:val="24"/>
              </w:rPr>
              <w:t>-</w:t>
            </w:r>
          </w:p>
        </w:tc>
        <w:tc>
          <w:tcPr>
            <w:tcW w:w="1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F5B" w:rsidRPr="00B7759E" w:rsidRDefault="00D62060">
            <w:pPr>
              <w:jc w:val="center"/>
              <w:rPr>
                <w:rFonts w:ascii="Times New Roman" w:hAnsi="Times New Roman"/>
                <w:sz w:val="24"/>
                <w:szCs w:val="24"/>
              </w:rPr>
            </w:pPr>
            <w:r>
              <w:rPr>
                <w:rFonts w:ascii="Times New Roman" w:hAnsi="Times New Roman"/>
                <w:sz w:val="24"/>
                <w:szCs w:val="24"/>
              </w:rPr>
              <w:t>19</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F5B" w:rsidRPr="00B7759E" w:rsidRDefault="0005281F" w:rsidP="0005281F">
            <w:pPr>
              <w:jc w:val="center"/>
              <w:rPr>
                <w:rFonts w:ascii="Times New Roman" w:hAnsi="Times New Roman"/>
                <w:sz w:val="24"/>
                <w:szCs w:val="24"/>
              </w:rPr>
            </w:pPr>
            <w:r w:rsidRPr="00B7759E">
              <w:rPr>
                <w:rFonts w:ascii="Times New Roman" w:hAnsi="Times New Roman"/>
                <w:sz w:val="24"/>
                <w:szCs w:val="24"/>
                <w:lang w:val="ro-MO"/>
              </w:rPr>
              <w:t>Rom.</w:t>
            </w:r>
          </w:p>
        </w:tc>
      </w:tr>
      <w:tr w:rsidR="00A14449" w:rsidRPr="00B7759E" w:rsidTr="00A14449">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F5B" w:rsidRPr="00B7759E" w:rsidRDefault="00773F5B" w:rsidP="0005281F">
            <w:pPr>
              <w:jc w:val="center"/>
              <w:rPr>
                <w:rFonts w:ascii="Times New Roman" w:hAnsi="Times New Roman"/>
                <w:sz w:val="24"/>
                <w:szCs w:val="24"/>
              </w:rPr>
            </w:pPr>
            <w:r w:rsidRPr="00B7759E">
              <w:rPr>
                <w:rFonts w:ascii="Times New Roman" w:hAnsi="Times New Roman"/>
                <w:sz w:val="24"/>
                <w:szCs w:val="24"/>
              </w:rPr>
              <w:t>3.</w:t>
            </w:r>
          </w:p>
        </w:tc>
        <w:tc>
          <w:tcPr>
            <w:tcW w:w="9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F5B" w:rsidRPr="00B7759E" w:rsidRDefault="0005281F" w:rsidP="007D1DD5">
            <w:pPr>
              <w:jc w:val="center"/>
              <w:rPr>
                <w:rFonts w:ascii="Times New Roman" w:hAnsi="Times New Roman"/>
                <w:sz w:val="24"/>
                <w:szCs w:val="24"/>
              </w:rPr>
            </w:pPr>
            <w:r w:rsidRPr="00B7759E">
              <w:rPr>
                <w:rFonts w:ascii="Times New Roman" w:hAnsi="Times New Roman"/>
                <w:sz w:val="24"/>
                <w:szCs w:val="24"/>
              </w:rPr>
              <w:t>7</w:t>
            </w:r>
            <w:r w:rsidR="00773F5B" w:rsidRPr="00B7759E">
              <w:rPr>
                <w:rFonts w:ascii="Times New Roman" w:hAnsi="Times New Roman"/>
                <w:sz w:val="24"/>
                <w:szCs w:val="24"/>
              </w:rPr>
              <w:t xml:space="preserve">/а </w:t>
            </w:r>
            <w:proofErr w:type="gramStart"/>
            <w:r w:rsidR="00773F5B" w:rsidRPr="00B7759E">
              <w:rPr>
                <w:rFonts w:ascii="Times New Roman" w:hAnsi="Times New Roman"/>
                <w:sz w:val="24"/>
                <w:szCs w:val="24"/>
              </w:rPr>
              <w:t>cl .</w:t>
            </w:r>
            <w:proofErr w:type="gramEnd"/>
          </w:p>
        </w:tc>
        <w:tc>
          <w:tcPr>
            <w:tcW w:w="13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F5B" w:rsidRPr="00B7759E" w:rsidRDefault="00773F5B">
            <w:pPr>
              <w:jc w:val="center"/>
              <w:rPr>
                <w:rFonts w:ascii="Times New Roman" w:hAnsi="Times New Roman"/>
                <w:sz w:val="24"/>
                <w:szCs w:val="24"/>
              </w:rPr>
            </w:pPr>
            <w:r w:rsidRPr="00B7759E">
              <w:rPr>
                <w:rFonts w:ascii="Times New Roman" w:hAnsi="Times New Roman"/>
                <w:sz w:val="24"/>
                <w:szCs w:val="24"/>
              </w:rPr>
              <w:t>1</w:t>
            </w:r>
          </w:p>
        </w:tc>
        <w:tc>
          <w:tcPr>
            <w:tcW w:w="1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F5B" w:rsidRPr="00B7759E" w:rsidRDefault="00D62060">
            <w:pPr>
              <w:jc w:val="center"/>
              <w:rPr>
                <w:rFonts w:ascii="Times New Roman" w:hAnsi="Times New Roman"/>
                <w:sz w:val="24"/>
                <w:szCs w:val="24"/>
              </w:rPr>
            </w:pPr>
            <w:r>
              <w:rPr>
                <w:rFonts w:ascii="Times New Roman" w:hAnsi="Times New Roman"/>
                <w:sz w:val="24"/>
                <w:szCs w:val="24"/>
              </w:rPr>
              <w:t>16</w:t>
            </w:r>
          </w:p>
        </w:tc>
        <w:tc>
          <w:tcPr>
            <w:tcW w:w="8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F5B" w:rsidRPr="00B7759E" w:rsidRDefault="00A14449">
            <w:pPr>
              <w:jc w:val="center"/>
              <w:rPr>
                <w:rFonts w:ascii="Times New Roman" w:hAnsi="Times New Roman"/>
                <w:sz w:val="24"/>
                <w:szCs w:val="24"/>
              </w:rPr>
            </w:pPr>
            <w:r w:rsidRPr="00B7759E">
              <w:rPr>
                <w:rFonts w:ascii="Times New Roman" w:hAnsi="Times New Roman"/>
                <w:sz w:val="24"/>
                <w:szCs w:val="24"/>
              </w:rPr>
              <w:t>-</w:t>
            </w:r>
          </w:p>
        </w:tc>
        <w:tc>
          <w:tcPr>
            <w:tcW w:w="9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F5B" w:rsidRPr="00B7759E" w:rsidRDefault="00773F5B">
            <w:pPr>
              <w:jc w:val="center"/>
              <w:rPr>
                <w:rFonts w:ascii="Times New Roman" w:hAnsi="Times New Roman"/>
                <w:sz w:val="24"/>
                <w:szCs w:val="24"/>
              </w:rPr>
            </w:pPr>
            <w:r w:rsidRPr="00B7759E">
              <w:rPr>
                <w:rFonts w:ascii="Times New Roman" w:hAnsi="Times New Roman"/>
                <w:sz w:val="24"/>
                <w:szCs w:val="24"/>
              </w:rPr>
              <w:t>-</w:t>
            </w:r>
          </w:p>
        </w:tc>
        <w:tc>
          <w:tcPr>
            <w:tcW w:w="1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F5B" w:rsidRPr="00B7759E" w:rsidRDefault="00D62060">
            <w:pPr>
              <w:jc w:val="center"/>
              <w:rPr>
                <w:rFonts w:ascii="Times New Roman" w:hAnsi="Times New Roman"/>
                <w:sz w:val="24"/>
                <w:szCs w:val="24"/>
              </w:rPr>
            </w:pPr>
            <w:r>
              <w:rPr>
                <w:rFonts w:ascii="Times New Roman" w:hAnsi="Times New Roman"/>
                <w:sz w:val="24"/>
                <w:szCs w:val="24"/>
              </w:rPr>
              <w:t>16</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F5B" w:rsidRPr="00B7759E" w:rsidRDefault="00773F5B" w:rsidP="0005281F">
            <w:pPr>
              <w:jc w:val="center"/>
              <w:rPr>
                <w:rFonts w:ascii="Times New Roman" w:hAnsi="Times New Roman"/>
                <w:sz w:val="24"/>
                <w:szCs w:val="24"/>
              </w:rPr>
            </w:pPr>
            <w:r w:rsidRPr="00B7759E">
              <w:rPr>
                <w:rFonts w:ascii="Times New Roman" w:hAnsi="Times New Roman"/>
                <w:sz w:val="24"/>
                <w:szCs w:val="24"/>
              </w:rPr>
              <w:t>Rom.</w:t>
            </w:r>
          </w:p>
        </w:tc>
      </w:tr>
      <w:tr w:rsidR="0005281F" w:rsidRPr="00B7759E" w:rsidTr="00A14449">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281F" w:rsidRPr="00B7759E" w:rsidRDefault="0005281F" w:rsidP="0005281F">
            <w:pPr>
              <w:jc w:val="center"/>
              <w:rPr>
                <w:rFonts w:ascii="Times New Roman" w:hAnsi="Times New Roman"/>
                <w:sz w:val="24"/>
                <w:szCs w:val="24"/>
              </w:rPr>
            </w:pPr>
            <w:r w:rsidRPr="00B7759E">
              <w:rPr>
                <w:rFonts w:ascii="Times New Roman" w:hAnsi="Times New Roman"/>
                <w:sz w:val="24"/>
                <w:szCs w:val="24"/>
              </w:rPr>
              <w:t>4.</w:t>
            </w:r>
          </w:p>
        </w:tc>
        <w:tc>
          <w:tcPr>
            <w:tcW w:w="9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281F" w:rsidRPr="00B7759E" w:rsidRDefault="0005281F" w:rsidP="007D1DD5">
            <w:pPr>
              <w:jc w:val="center"/>
              <w:rPr>
                <w:rFonts w:ascii="Times New Roman" w:hAnsi="Times New Roman"/>
                <w:sz w:val="24"/>
                <w:szCs w:val="24"/>
              </w:rPr>
            </w:pPr>
            <w:r w:rsidRPr="00B7759E">
              <w:rPr>
                <w:rFonts w:ascii="Times New Roman" w:hAnsi="Times New Roman"/>
                <w:sz w:val="24"/>
                <w:szCs w:val="24"/>
              </w:rPr>
              <w:t>7/b cl.</w:t>
            </w:r>
          </w:p>
        </w:tc>
        <w:tc>
          <w:tcPr>
            <w:tcW w:w="13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281F" w:rsidRPr="00B7759E" w:rsidRDefault="0005281F">
            <w:pPr>
              <w:jc w:val="center"/>
              <w:rPr>
                <w:rFonts w:ascii="Times New Roman" w:hAnsi="Times New Roman"/>
                <w:sz w:val="24"/>
                <w:szCs w:val="24"/>
              </w:rPr>
            </w:pPr>
            <w:r w:rsidRPr="00B7759E">
              <w:rPr>
                <w:rFonts w:ascii="Times New Roman" w:hAnsi="Times New Roman"/>
                <w:sz w:val="24"/>
                <w:szCs w:val="24"/>
              </w:rPr>
              <w:t>1</w:t>
            </w:r>
          </w:p>
        </w:tc>
        <w:tc>
          <w:tcPr>
            <w:tcW w:w="1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281F" w:rsidRPr="00B7759E" w:rsidRDefault="00D62060">
            <w:pPr>
              <w:jc w:val="center"/>
              <w:rPr>
                <w:rFonts w:ascii="Times New Roman" w:hAnsi="Times New Roman"/>
                <w:sz w:val="24"/>
                <w:szCs w:val="24"/>
              </w:rPr>
            </w:pPr>
            <w:r>
              <w:rPr>
                <w:rFonts w:ascii="Times New Roman" w:hAnsi="Times New Roman"/>
                <w:sz w:val="24"/>
                <w:szCs w:val="24"/>
              </w:rPr>
              <w:t>15</w:t>
            </w:r>
          </w:p>
        </w:tc>
        <w:tc>
          <w:tcPr>
            <w:tcW w:w="8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281F" w:rsidRPr="00B7759E" w:rsidRDefault="0005281F">
            <w:pPr>
              <w:jc w:val="center"/>
              <w:rPr>
                <w:rFonts w:ascii="Times New Roman" w:hAnsi="Times New Roman"/>
                <w:sz w:val="24"/>
                <w:szCs w:val="24"/>
              </w:rPr>
            </w:pPr>
            <w:r w:rsidRPr="00B7759E">
              <w:rPr>
                <w:rFonts w:ascii="Times New Roman" w:hAnsi="Times New Roman"/>
                <w:sz w:val="24"/>
                <w:szCs w:val="24"/>
              </w:rPr>
              <w:t>-</w:t>
            </w:r>
          </w:p>
        </w:tc>
        <w:tc>
          <w:tcPr>
            <w:tcW w:w="9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281F" w:rsidRPr="00B7759E" w:rsidRDefault="0005281F">
            <w:pPr>
              <w:jc w:val="center"/>
              <w:rPr>
                <w:rFonts w:ascii="Times New Roman" w:hAnsi="Times New Roman"/>
                <w:sz w:val="24"/>
                <w:szCs w:val="24"/>
              </w:rPr>
            </w:pPr>
            <w:r w:rsidRPr="00B7759E">
              <w:rPr>
                <w:rFonts w:ascii="Times New Roman" w:hAnsi="Times New Roman"/>
                <w:sz w:val="24"/>
                <w:szCs w:val="24"/>
              </w:rPr>
              <w:t>-</w:t>
            </w:r>
          </w:p>
        </w:tc>
        <w:tc>
          <w:tcPr>
            <w:tcW w:w="1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281F" w:rsidRPr="00B7759E" w:rsidRDefault="00D62060">
            <w:pPr>
              <w:jc w:val="center"/>
              <w:rPr>
                <w:rFonts w:ascii="Times New Roman" w:hAnsi="Times New Roman"/>
                <w:sz w:val="24"/>
                <w:szCs w:val="24"/>
              </w:rPr>
            </w:pPr>
            <w:r>
              <w:rPr>
                <w:rFonts w:ascii="Times New Roman" w:hAnsi="Times New Roman"/>
                <w:sz w:val="24"/>
                <w:szCs w:val="24"/>
              </w:rPr>
              <w:t>15</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281F" w:rsidRPr="00B7759E" w:rsidRDefault="0005281F" w:rsidP="0005281F">
            <w:pPr>
              <w:jc w:val="center"/>
              <w:rPr>
                <w:rFonts w:ascii="Times New Roman" w:hAnsi="Times New Roman"/>
                <w:sz w:val="24"/>
                <w:szCs w:val="24"/>
              </w:rPr>
            </w:pPr>
            <w:r w:rsidRPr="00B7759E">
              <w:rPr>
                <w:rFonts w:ascii="Times New Roman" w:hAnsi="Times New Roman"/>
                <w:sz w:val="24"/>
                <w:szCs w:val="24"/>
              </w:rPr>
              <w:t>Rom.</w:t>
            </w:r>
          </w:p>
        </w:tc>
      </w:tr>
      <w:tr w:rsidR="00A14449" w:rsidRPr="00B7759E" w:rsidTr="00A14449">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F5B" w:rsidRPr="00B7759E" w:rsidRDefault="0005281F" w:rsidP="0005281F">
            <w:pPr>
              <w:jc w:val="center"/>
              <w:rPr>
                <w:rFonts w:ascii="Times New Roman" w:hAnsi="Times New Roman"/>
                <w:sz w:val="24"/>
                <w:szCs w:val="24"/>
              </w:rPr>
            </w:pPr>
            <w:r w:rsidRPr="00B7759E">
              <w:rPr>
                <w:rFonts w:ascii="Times New Roman" w:hAnsi="Times New Roman"/>
                <w:sz w:val="24"/>
                <w:szCs w:val="24"/>
              </w:rPr>
              <w:t>5</w:t>
            </w:r>
            <w:r w:rsidR="00773F5B" w:rsidRPr="00B7759E">
              <w:rPr>
                <w:rFonts w:ascii="Times New Roman" w:hAnsi="Times New Roman"/>
                <w:sz w:val="24"/>
                <w:szCs w:val="24"/>
              </w:rPr>
              <w:t>.</w:t>
            </w:r>
          </w:p>
        </w:tc>
        <w:tc>
          <w:tcPr>
            <w:tcW w:w="9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F5B" w:rsidRPr="00B7759E" w:rsidRDefault="0005281F">
            <w:pPr>
              <w:jc w:val="center"/>
              <w:rPr>
                <w:rFonts w:ascii="Times New Roman" w:hAnsi="Times New Roman"/>
                <w:sz w:val="24"/>
                <w:szCs w:val="24"/>
              </w:rPr>
            </w:pPr>
            <w:r w:rsidRPr="00B7759E">
              <w:rPr>
                <w:rFonts w:ascii="Times New Roman" w:hAnsi="Times New Roman"/>
                <w:sz w:val="24"/>
                <w:szCs w:val="24"/>
              </w:rPr>
              <w:t>8</w:t>
            </w:r>
            <w:r w:rsidR="00773F5B" w:rsidRPr="00B7759E">
              <w:rPr>
                <w:rFonts w:ascii="Times New Roman" w:hAnsi="Times New Roman"/>
                <w:sz w:val="24"/>
                <w:szCs w:val="24"/>
              </w:rPr>
              <w:t xml:space="preserve">/а </w:t>
            </w:r>
            <w:proofErr w:type="gramStart"/>
            <w:r w:rsidR="00773F5B" w:rsidRPr="00B7759E">
              <w:rPr>
                <w:rFonts w:ascii="Times New Roman" w:hAnsi="Times New Roman"/>
                <w:sz w:val="24"/>
                <w:szCs w:val="24"/>
              </w:rPr>
              <w:t>cl .</w:t>
            </w:r>
            <w:proofErr w:type="gramEnd"/>
          </w:p>
        </w:tc>
        <w:tc>
          <w:tcPr>
            <w:tcW w:w="13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F5B" w:rsidRPr="00B7759E" w:rsidRDefault="00773F5B">
            <w:pPr>
              <w:jc w:val="center"/>
              <w:rPr>
                <w:rFonts w:ascii="Times New Roman" w:hAnsi="Times New Roman"/>
                <w:sz w:val="24"/>
                <w:szCs w:val="24"/>
              </w:rPr>
            </w:pPr>
            <w:r w:rsidRPr="00B7759E">
              <w:rPr>
                <w:rFonts w:ascii="Times New Roman" w:hAnsi="Times New Roman"/>
                <w:sz w:val="24"/>
                <w:szCs w:val="24"/>
              </w:rPr>
              <w:t>1</w:t>
            </w:r>
          </w:p>
        </w:tc>
        <w:tc>
          <w:tcPr>
            <w:tcW w:w="1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F5B" w:rsidRPr="00B7759E" w:rsidRDefault="00A14449">
            <w:pPr>
              <w:jc w:val="center"/>
              <w:rPr>
                <w:rFonts w:ascii="Times New Roman" w:hAnsi="Times New Roman"/>
                <w:sz w:val="24"/>
                <w:szCs w:val="24"/>
              </w:rPr>
            </w:pPr>
            <w:r w:rsidRPr="00B7759E">
              <w:rPr>
                <w:rFonts w:ascii="Times New Roman" w:hAnsi="Times New Roman"/>
                <w:sz w:val="24"/>
                <w:szCs w:val="24"/>
              </w:rPr>
              <w:t>14</w:t>
            </w:r>
          </w:p>
        </w:tc>
        <w:tc>
          <w:tcPr>
            <w:tcW w:w="8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F5B" w:rsidRPr="00B7759E" w:rsidRDefault="00773F5B">
            <w:pPr>
              <w:jc w:val="center"/>
              <w:rPr>
                <w:rFonts w:ascii="Times New Roman" w:hAnsi="Times New Roman"/>
                <w:sz w:val="24"/>
                <w:szCs w:val="24"/>
              </w:rPr>
            </w:pPr>
            <w:r w:rsidRPr="00B7759E">
              <w:rPr>
                <w:rFonts w:ascii="Times New Roman" w:hAnsi="Times New Roman"/>
                <w:sz w:val="24"/>
                <w:szCs w:val="24"/>
              </w:rPr>
              <w:t>-</w:t>
            </w:r>
          </w:p>
        </w:tc>
        <w:tc>
          <w:tcPr>
            <w:tcW w:w="9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F5B" w:rsidRPr="00B7759E" w:rsidRDefault="00773F5B">
            <w:pPr>
              <w:jc w:val="center"/>
              <w:rPr>
                <w:rFonts w:ascii="Times New Roman" w:hAnsi="Times New Roman"/>
                <w:sz w:val="24"/>
                <w:szCs w:val="24"/>
              </w:rPr>
            </w:pPr>
            <w:r w:rsidRPr="00B7759E">
              <w:rPr>
                <w:rFonts w:ascii="Times New Roman" w:hAnsi="Times New Roman"/>
                <w:sz w:val="24"/>
                <w:szCs w:val="24"/>
              </w:rPr>
              <w:t>-</w:t>
            </w:r>
          </w:p>
        </w:tc>
        <w:tc>
          <w:tcPr>
            <w:tcW w:w="1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F5B" w:rsidRPr="00B7759E" w:rsidRDefault="00A14449">
            <w:pPr>
              <w:jc w:val="center"/>
              <w:rPr>
                <w:rFonts w:ascii="Times New Roman" w:hAnsi="Times New Roman"/>
                <w:sz w:val="24"/>
                <w:szCs w:val="24"/>
              </w:rPr>
            </w:pPr>
            <w:r w:rsidRPr="00B7759E">
              <w:rPr>
                <w:rFonts w:ascii="Times New Roman" w:hAnsi="Times New Roman"/>
                <w:sz w:val="24"/>
                <w:szCs w:val="24"/>
              </w:rPr>
              <w:t>14</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F5B" w:rsidRPr="00B7759E" w:rsidRDefault="00773F5B" w:rsidP="0005281F">
            <w:pPr>
              <w:jc w:val="center"/>
              <w:rPr>
                <w:rFonts w:ascii="Times New Roman" w:hAnsi="Times New Roman"/>
                <w:sz w:val="24"/>
                <w:szCs w:val="24"/>
              </w:rPr>
            </w:pPr>
            <w:r w:rsidRPr="00B7759E">
              <w:rPr>
                <w:rFonts w:ascii="Times New Roman" w:hAnsi="Times New Roman"/>
                <w:sz w:val="24"/>
                <w:szCs w:val="24"/>
              </w:rPr>
              <w:t>Rom.</w:t>
            </w:r>
          </w:p>
        </w:tc>
      </w:tr>
      <w:tr w:rsidR="00A14449" w:rsidRPr="00B7759E" w:rsidTr="00A14449">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F5B" w:rsidRPr="00B7759E" w:rsidRDefault="0005281F" w:rsidP="0005281F">
            <w:pPr>
              <w:jc w:val="center"/>
              <w:rPr>
                <w:rFonts w:ascii="Times New Roman" w:hAnsi="Times New Roman"/>
                <w:sz w:val="24"/>
                <w:szCs w:val="24"/>
              </w:rPr>
            </w:pPr>
            <w:r w:rsidRPr="00B7759E">
              <w:rPr>
                <w:rFonts w:ascii="Times New Roman" w:hAnsi="Times New Roman"/>
                <w:sz w:val="24"/>
                <w:szCs w:val="24"/>
              </w:rPr>
              <w:t>6</w:t>
            </w:r>
            <w:r w:rsidR="00773F5B" w:rsidRPr="00B7759E">
              <w:rPr>
                <w:rFonts w:ascii="Times New Roman" w:hAnsi="Times New Roman"/>
                <w:sz w:val="24"/>
                <w:szCs w:val="24"/>
              </w:rPr>
              <w:t>.</w:t>
            </w:r>
          </w:p>
        </w:tc>
        <w:tc>
          <w:tcPr>
            <w:tcW w:w="9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F5B" w:rsidRPr="00B7759E" w:rsidRDefault="0005281F">
            <w:pPr>
              <w:jc w:val="center"/>
              <w:rPr>
                <w:rFonts w:ascii="Times New Roman" w:hAnsi="Times New Roman"/>
                <w:sz w:val="24"/>
                <w:szCs w:val="24"/>
              </w:rPr>
            </w:pPr>
            <w:r w:rsidRPr="00B7759E">
              <w:rPr>
                <w:rFonts w:ascii="Times New Roman" w:hAnsi="Times New Roman"/>
                <w:sz w:val="24"/>
                <w:szCs w:val="24"/>
              </w:rPr>
              <w:t>9</w:t>
            </w:r>
            <w:r w:rsidR="00773F5B" w:rsidRPr="00B7759E">
              <w:rPr>
                <w:rFonts w:ascii="Times New Roman" w:hAnsi="Times New Roman"/>
                <w:sz w:val="24"/>
                <w:szCs w:val="24"/>
              </w:rPr>
              <w:t xml:space="preserve">/b </w:t>
            </w:r>
            <w:proofErr w:type="gramStart"/>
            <w:r w:rsidR="00773F5B" w:rsidRPr="00B7759E">
              <w:rPr>
                <w:rFonts w:ascii="Times New Roman" w:hAnsi="Times New Roman"/>
                <w:sz w:val="24"/>
                <w:szCs w:val="24"/>
              </w:rPr>
              <w:t>cl .</w:t>
            </w:r>
            <w:proofErr w:type="gramEnd"/>
          </w:p>
        </w:tc>
        <w:tc>
          <w:tcPr>
            <w:tcW w:w="13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F5B" w:rsidRPr="00B7759E" w:rsidRDefault="00773F5B">
            <w:pPr>
              <w:jc w:val="center"/>
              <w:rPr>
                <w:rFonts w:ascii="Times New Roman" w:hAnsi="Times New Roman"/>
                <w:sz w:val="24"/>
                <w:szCs w:val="24"/>
              </w:rPr>
            </w:pPr>
            <w:r w:rsidRPr="00B7759E">
              <w:rPr>
                <w:rFonts w:ascii="Times New Roman" w:hAnsi="Times New Roman"/>
                <w:sz w:val="24"/>
                <w:szCs w:val="24"/>
              </w:rPr>
              <w:t>1</w:t>
            </w:r>
          </w:p>
        </w:tc>
        <w:tc>
          <w:tcPr>
            <w:tcW w:w="1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F5B" w:rsidRPr="00B7759E" w:rsidRDefault="00773F5B">
            <w:pPr>
              <w:jc w:val="center"/>
              <w:rPr>
                <w:rFonts w:ascii="Times New Roman" w:hAnsi="Times New Roman"/>
                <w:sz w:val="24"/>
                <w:szCs w:val="24"/>
              </w:rPr>
            </w:pPr>
            <w:r w:rsidRPr="00B7759E">
              <w:rPr>
                <w:rFonts w:ascii="Times New Roman" w:hAnsi="Times New Roman"/>
                <w:sz w:val="24"/>
                <w:szCs w:val="24"/>
              </w:rPr>
              <w:t>13</w:t>
            </w:r>
          </w:p>
        </w:tc>
        <w:tc>
          <w:tcPr>
            <w:tcW w:w="8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F5B" w:rsidRPr="00B7759E" w:rsidRDefault="00773F5B">
            <w:pPr>
              <w:jc w:val="center"/>
              <w:rPr>
                <w:rFonts w:ascii="Times New Roman" w:hAnsi="Times New Roman"/>
                <w:sz w:val="24"/>
                <w:szCs w:val="24"/>
              </w:rPr>
            </w:pPr>
            <w:r w:rsidRPr="00B7759E">
              <w:rPr>
                <w:rFonts w:ascii="Times New Roman" w:hAnsi="Times New Roman"/>
                <w:sz w:val="24"/>
                <w:szCs w:val="24"/>
              </w:rPr>
              <w:t>-</w:t>
            </w:r>
          </w:p>
        </w:tc>
        <w:tc>
          <w:tcPr>
            <w:tcW w:w="9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F5B" w:rsidRPr="00B7759E" w:rsidRDefault="00773F5B">
            <w:pPr>
              <w:jc w:val="center"/>
              <w:rPr>
                <w:rFonts w:ascii="Times New Roman" w:hAnsi="Times New Roman"/>
                <w:sz w:val="24"/>
                <w:szCs w:val="24"/>
              </w:rPr>
            </w:pPr>
            <w:r w:rsidRPr="00B7759E">
              <w:rPr>
                <w:rFonts w:ascii="Times New Roman" w:hAnsi="Times New Roman"/>
                <w:sz w:val="24"/>
                <w:szCs w:val="24"/>
              </w:rPr>
              <w:t>-</w:t>
            </w:r>
          </w:p>
        </w:tc>
        <w:tc>
          <w:tcPr>
            <w:tcW w:w="1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F5B" w:rsidRPr="00B7759E" w:rsidRDefault="00773F5B">
            <w:pPr>
              <w:jc w:val="center"/>
              <w:rPr>
                <w:rFonts w:ascii="Times New Roman" w:hAnsi="Times New Roman"/>
                <w:sz w:val="24"/>
                <w:szCs w:val="24"/>
              </w:rPr>
            </w:pPr>
            <w:r w:rsidRPr="00B7759E">
              <w:rPr>
                <w:rFonts w:ascii="Times New Roman" w:hAnsi="Times New Roman"/>
                <w:sz w:val="24"/>
                <w:szCs w:val="24"/>
              </w:rPr>
              <w:t>13</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F5B" w:rsidRPr="00B7759E" w:rsidRDefault="00773F5B" w:rsidP="0005281F">
            <w:pPr>
              <w:jc w:val="center"/>
              <w:rPr>
                <w:rFonts w:ascii="Times New Roman" w:hAnsi="Times New Roman"/>
                <w:sz w:val="24"/>
                <w:szCs w:val="24"/>
                <w:lang w:val="ru-RU"/>
              </w:rPr>
            </w:pPr>
            <w:r w:rsidRPr="00B7759E">
              <w:rPr>
                <w:rFonts w:ascii="Times New Roman" w:hAnsi="Times New Roman"/>
                <w:sz w:val="24"/>
                <w:szCs w:val="24"/>
                <w:lang w:val="ro-MO"/>
              </w:rPr>
              <w:t>Rusă</w:t>
            </w:r>
          </w:p>
        </w:tc>
      </w:tr>
      <w:tr w:rsidR="00A14449" w:rsidRPr="00B7759E" w:rsidTr="00A14449">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F5B" w:rsidRPr="00B7759E" w:rsidRDefault="0005281F" w:rsidP="0005281F">
            <w:pPr>
              <w:jc w:val="center"/>
              <w:rPr>
                <w:rFonts w:ascii="Times New Roman" w:hAnsi="Times New Roman"/>
                <w:sz w:val="24"/>
                <w:szCs w:val="24"/>
              </w:rPr>
            </w:pPr>
            <w:r w:rsidRPr="00B7759E">
              <w:rPr>
                <w:rFonts w:ascii="Times New Roman" w:hAnsi="Times New Roman"/>
                <w:sz w:val="24"/>
                <w:szCs w:val="24"/>
              </w:rPr>
              <w:t>7</w:t>
            </w:r>
            <w:r w:rsidR="00773F5B" w:rsidRPr="00B7759E">
              <w:rPr>
                <w:rFonts w:ascii="Times New Roman" w:hAnsi="Times New Roman"/>
                <w:sz w:val="24"/>
                <w:szCs w:val="24"/>
              </w:rPr>
              <w:t>.</w:t>
            </w:r>
          </w:p>
        </w:tc>
        <w:tc>
          <w:tcPr>
            <w:tcW w:w="9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F5B" w:rsidRPr="00B7759E" w:rsidRDefault="0005281F">
            <w:pPr>
              <w:jc w:val="center"/>
              <w:rPr>
                <w:rFonts w:ascii="Times New Roman" w:hAnsi="Times New Roman"/>
                <w:sz w:val="24"/>
                <w:szCs w:val="24"/>
              </w:rPr>
            </w:pPr>
            <w:r w:rsidRPr="00B7759E">
              <w:rPr>
                <w:rFonts w:ascii="Times New Roman" w:hAnsi="Times New Roman"/>
                <w:sz w:val="24"/>
                <w:szCs w:val="24"/>
              </w:rPr>
              <w:t>9</w:t>
            </w:r>
            <w:r w:rsidR="00773F5B" w:rsidRPr="00B7759E">
              <w:rPr>
                <w:rFonts w:ascii="Times New Roman" w:hAnsi="Times New Roman"/>
                <w:sz w:val="24"/>
                <w:szCs w:val="24"/>
              </w:rPr>
              <w:t xml:space="preserve">/а </w:t>
            </w:r>
            <w:proofErr w:type="gramStart"/>
            <w:r w:rsidR="00773F5B" w:rsidRPr="00B7759E">
              <w:rPr>
                <w:rFonts w:ascii="Times New Roman" w:hAnsi="Times New Roman"/>
                <w:sz w:val="24"/>
                <w:szCs w:val="24"/>
              </w:rPr>
              <w:t>cl .</w:t>
            </w:r>
            <w:proofErr w:type="gramEnd"/>
          </w:p>
        </w:tc>
        <w:tc>
          <w:tcPr>
            <w:tcW w:w="13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F5B" w:rsidRPr="00B7759E" w:rsidRDefault="00773F5B">
            <w:pPr>
              <w:jc w:val="center"/>
              <w:rPr>
                <w:rFonts w:ascii="Times New Roman" w:hAnsi="Times New Roman"/>
                <w:sz w:val="24"/>
                <w:szCs w:val="24"/>
              </w:rPr>
            </w:pPr>
            <w:r w:rsidRPr="00B7759E">
              <w:rPr>
                <w:rFonts w:ascii="Times New Roman" w:hAnsi="Times New Roman"/>
                <w:sz w:val="24"/>
                <w:szCs w:val="24"/>
              </w:rPr>
              <w:t>1</w:t>
            </w:r>
          </w:p>
        </w:tc>
        <w:tc>
          <w:tcPr>
            <w:tcW w:w="1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F5B" w:rsidRPr="00B7759E" w:rsidRDefault="00D62060">
            <w:pPr>
              <w:jc w:val="center"/>
              <w:rPr>
                <w:rFonts w:ascii="Times New Roman" w:hAnsi="Times New Roman"/>
                <w:sz w:val="24"/>
                <w:szCs w:val="24"/>
              </w:rPr>
            </w:pPr>
            <w:r>
              <w:rPr>
                <w:rFonts w:ascii="Times New Roman" w:hAnsi="Times New Roman"/>
                <w:sz w:val="24"/>
                <w:szCs w:val="24"/>
              </w:rPr>
              <w:t>15</w:t>
            </w:r>
          </w:p>
        </w:tc>
        <w:tc>
          <w:tcPr>
            <w:tcW w:w="8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F5B" w:rsidRPr="00B7759E" w:rsidRDefault="00773F5B">
            <w:pPr>
              <w:jc w:val="center"/>
              <w:rPr>
                <w:rFonts w:ascii="Times New Roman" w:hAnsi="Times New Roman"/>
                <w:sz w:val="24"/>
                <w:szCs w:val="24"/>
              </w:rPr>
            </w:pPr>
            <w:r w:rsidRPr="00B7759E">
              <w:rPr>
                <w:rFonts w:ascii="Times New Roman" w:hAnsi="Times New Roman"/>
                <w:sz w:val="24"/>
                <w:szCs w:val="24"/>
              </w:rPr>
              <w:t>-</w:t>
            </w:r>
          </w:p>
        </w:tc>
        <w:tc>
          <w:tcPr>
            <w:tcW w:w="9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F5B" w:rsidRPr="00B7759E" w:rsidRDefault="00A14449">
            <w:pPr>
              <w:jc w:val="center"/>
              <w:rPr>
                <w:rFonts w:ascii="Times New Roman" w:hAnsi="Times New Roman"/>
                <w:sz w:val="24"/>
                <w:szCs w:val="24"/>
              </w:rPr>
            </w:pPr>
            <w:r w:rsidRPr="00B7759E">
              <w:rPr>
                <w:rFonts w:ascii="Times New Roman" w:hAnsi="Times New Roman"/>
                <w:sz w:val="24"/>
                <w:szCs w:val="24"/>
              </w:rPr>
              <w:t>-</w:t>
            </w:r>
          </w:p>
        </w:tc>
        <w:tc>
          <w:tcPr>
            <w:tcW w:w="1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F5B" w:rsidRPr="00B7759E" w:rsidRDefault="00EC0026">
            <w:pPr>
              <w:jc w:val="center"/>
              <w:rPr>
                <w:rFonts w:ascii="Times New Roman" w:hAnsi="Times New Roman"/>
                <w:sz w:val="24"/>
                <w:szCs w:val="24"/>
              </w:rPr>
            </w:pPr>
            <w:r>
              <w:rPr>
                <w:rFonts w:ascii="Times New Roman" w:hAnsi="Times New Roman"/>
                <w:sz w:val="24"/>
                <w:szCs w:val="24"/>
              </w:rPr>
              <w:t>15</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F5B" w:rsidRPr="00B7759E" w:rsidRDefault="00773F5B" w:rsidP="0005281F">
            <w:pPr>
              <w:jc w:val="center"/>
              <w:rPr>
                <w:rFonts w:ascii="Times New Roman" w:hAnsi="Times New Roman"/>
                <w:sz w:val="24"/>
                <w:szCs w:val="24"/>
              </w:rPr>
            </w:pPr>
            <w:r w:rsidRPr="00B7759E">
              <w:rPr>
                <w:rFonts w:ascii="Times New Roman" w:hAnsi="Times New Roman"/>
                <w:sz w:val="24"/>
                <w:szCs w:val="24"/>
              </w:rPr>
              <w:t>Rom.</w:t>
            </w:r>
          </w:p>
        </w:tc>
      </w:tr>
      <w:tr w:rsidR="00A14449" w:rsidRPr="00B7759E" w:rsidTr="0005281F">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F5B" w:rsidRPr="00B7759E" w:rsidRDefault="00773F5B" w:rsidP="0005281F">
            <w:pPr>
              <w:jc w:val="center"/>
              <w:rPr>
                <w:rFonts w:ascii="Times New Roman" w:hAnsi="Times New Roman"/>
                <w:sz w:val="24"/>
                <w:szCs w:val="24"/>
              </w:rPr>
            </w:pPr>
          </w:p>
        </w:tc>
        <w:tc>
          <w:tcPr>
            <w:tcW w:w="9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F5B" w:rsidRPr="00B7759E" w:rsidRDefault="00773F5B">
            <w:pPr>
              <w:jc w:val="center"/>
              <w:rPr>
                <w:rFonts w:ascii="Times New Roman" w:hAnsi="Times New Roman"/>
                <w:sz w:val="24"/>
                <w:szCs w:val="24"/>
              </w:rPr>
            </w:pPr>
          </w:p>
        </w:tc>
        <w:tc>
          <w:tcPr>
            <w:tcW w:w="13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F5B" w:rsidRPr="00B7759E" w:rsidRDefault="00773F5B">
            <w:pPr>
              <w:jc w:val="center"/>
              <w:rPr>
                <w:rFonts w:ascii="Times New Roman" w:hAnsi="Times New Roman"/>
                <w:sz w:val="24"/>
                <w:szCs w:val="24"/>
              </w:rPr>
            </w:pPr>
          </w:p>
        </w:tc>
        <w:tc>
          <w:tcPr>
            <w:tcW w:w="1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F5B" w:rsidRPr="00B7759E" w:rsidRDefault="00773F5B">
            <w:pPr>
              <w:jc w:val="center"/>
              <w:rPr>
                <w:rFonts w:ascii="Times New Roman" w:hAnsi="Times New Roman"/>
                <w:sz w:val="24"/>
                <w:szCs w:val="24"/>
              </w:rPr>
            </w:pPr>
          </w:p>
        </w:tc>
        <w:tc>
          <w:tcPr>
            <w:tcW w:w="8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F5B" w:rsidRPr="00B7759E" w:rsidRDefault="00773F5B">
            <w:pPr>
              <w:jc w:val="center"/>
              <w:rPr>
                <w:rFonts w:ascii="Times New Roman" w:hAnsi="Times New Roman"/>
                <w:sz w:val="24"/>
                <w:szCs w:val="24"/>
              </w:rPr>
            </w:pPr>
          </w:p>
        </w:tc>
        <w:tc>
          <w:tcPr>
            <w:tcW w:w="9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F5B" w:rsidRPr="00B7759E" w:rsidRDefault="00773F5B">
            <w:pPr>
              <w:jc w:val="center"/>
              <w:rPr>
                <w:rFonts w:ascii="Times New Roman" w:hAnsi="Times New Roman"/>
                <w:sz w:val="24"/>
                <w:szCs w:val="24"/>
              </w:rPr>
            </w:pPr>
          </w:p>
        </w:tc>
        <w:tc>
          <w:tcPr>
            <w:tcW w:w="1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F5B" w:rsidRPr="00B7759E" w:rsidRDefault="00773F5B">
            <w:pPr>
              <w:jc w:val="center"/>
              <w:rPr>
                <w:rFonts w:ascii="Times New Roman" w:hAnsi="Times New Roman"/>
                <w:sz w:val="24"/>
                <w:szCs w:val="24"/>
              </w:rPr>
            </w:pP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F5B" w:rsidRPr="00B7759E" w:rsidRDefault="00773F5B" w:rsidP="0005281F">
            <w:pPr>
              <w:jc w:val="center"/>
              <w:rPr>
                <w:rFonts w:ascii="Times New Roman" w:hAnsi="Times New Roman"/>
                <w:sz w:val="24"/>
                <w:szCs w:val="24"/>
              </w:rPr>
            </w:pPr>
            <w:r w:rsidRPr="00B7759E">
              <w:rPr>
                <w:rFonts w:ascii="Times New Roman" w:hAnsi="Times New Roman"/>
                <w:sz w:val="24"/>
                <w:szCs w:val="24"/>
              </w:rPr>
              <w:t>Rom.</w:t>
            </w:r>
          </w:p>
        </w:tc>
      </w:tr>
      <w:tr w:rsidR="00A14449" w:rsidRPr="00B7759E" w:rsidTr="00A14449">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F5B" w:rsidRPr="00B7759E" w:rsidRDefault="00773F5B">
            <w:pPr>
              <w:rPr>
                <w:rFonts w:ascii="Times New Roman" w:hAnsi="Times New Roman"/>
                <w:sz w:val="24"/>
                <w:szCs w:val="24"/>
              </w:rPr>
            </w:pPr>
          </w:p>
        </w:tc>
        <w:tc>
          <w:tcPr>
            <w:tcW w:w="9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F5B" w:rsidRPr="00B7759E" w:rsidRDefault="00773F5B">
            <w:pPr>
              <w:jc w:val="center"/>
              <w:rPr>
                <w:rFonts w:ascii="Times New Roman" w:hAnsi="Times New Roman"/>
                <w:sz w:val="24"/>
                <w:szCs w:val="24"/>
              </w:rPr>
            </w:pPr>
          </w:p>
        </w:tc>
        <w:tc>
          <w:tcPr>
            <w:tcW w:w="13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F5B" w:rsidRPr="00B7759E" w:rsidRDefault="00773F5B">
            <w:pPr>
              <w:rPr>
                <w:rFonts w:ascii="Times New Roman" w:hAnsi="Times New Roman"/>
                <w:sz w:val="24"/>
                <w:szCs w:val="24"/>
              </w:rPr>
            </w:pPr>
          </w:p>
        </w:tc>
        <w:tc>
          <w:tcPr>
            <w:tcW w:w="1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F5B" w:rsidRPr="00B7759E" w:rsidRDefault="00773F5B">
            <w:pPr>
              <w:jc w:val="center"/>
              <w:rPr>
                <w:rFonts w:ascii="Times New Roman" w:hAnsi="Times New Roman"/>
                <w:sz w:val="24"/>
                <w:szCs w:val="24"/>
              </w:rPr>
            </w:pPr>
          </w:p>
        </w:tc>
        <w:tc>
          <w:tcPr>
            <w:tcW w:w="8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F5B" w:rsidRPr="00B7759E" w:rsidRDefault="00773F5B">
            <w:pPr>
              <w:jc w:val="center"/>
              <w:rPr>
                <w:rFonts w:ascii="Times New Roman" w:hAnsi="Times New Roman"/>
                <w:sz w:val="24"/>
                <w:szCs w:val="24"/>
              </w:rPr>
            </w:pPr>
          </w:p>
        </w:tc>
        <w:tc>
          <w:tcPr>
            <w:tcW w:w="9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F5B" w:rsidRPr="00B7759E" w:rsidRDefault="00773F5B">
            <w:pPr>
              <w:jc w:val="center"/>
              <w:rPr>
                <w:rFonts w:ascii="Times New Roman" w:hAnsi="Times New Roman"/>
                <w:sz w:val="24"/>
                <w:szCs w:val="24"/>
              </w:rPr>
            </w:pPr>
          </w:p>
        </w:tc>
        <w:tc>
          <w:tcPr>
            <w:tcW w:w="1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F5B" w:rsidRPr="00B7759E" w:rsidRDefault="00773F5B">
            <w:pPr>
              <w:jc w:val="center"/>
              <w:rPr>
                <w:rFonts w:ascii="Times New Roman" w:hAnsi="Times New Roman"/>
                <w:sz w:val="24"/>
                <w:szCs w:val="24"/>
              </w:rPr>
            </w:pPr>
          </w:p>
        </w:tc>
        <w:tc>
          <w:tcPr>
            <w:tcW w:w="942" w:type="dxa"/>
            <w:hideMark/>
          </w:tcPr>
          <w:p w:rsidR="00773F5B" w:rsidRPr="00B7759E" w:rsidRDefault="00773F5B" w:rsidP="00934FC3">
            <w:pPr>
              <w:ind w:left="357"/>
              <w:jc w:val="center"/>
              <w:rPr>
                <w:rFonts w:ascii="Times New Roman" w:hAnsi="Times New Roman"/>
                <w:sz w:val="24"/>
                <w:szCs w:val="24"/>
              </w:rPr>
            </w:pPr>
          </w:p>
        </w:tc>
      </w:tr>
      <w:tr w:rsidR="00A14449" w:rsidRPr="00B7759E" w:rsidTr="00A14449">
        <w:trPr>
          <w:gridAfter w:val="1"/>
          <w:wAfter w:w="942" w:type="dxa"/>
        </w:trPr>
        <w:tc>
          <w:tcPr>
            <w:tcW w:w="1666"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773F5B" w:rsidRPr="00B7759E" w:rsidRDefault="00773F5B">
            <w:pPr>
              <w:rPr>
                <w:rFonts w:ascii="Times New Roman" w:hAnsi="Times New Roman"/>
                <w:sz w:val="24"/>
                <w:szCs w:val="24"/>
              </w:rPr>
            </w:pPr>
            <w:r w:rsidRPr="00B7759E">
              <w:rPr>
                <w:rFonts w:ascii="Times New Roman" w:hAnsi="Times New Roman"/>
                <w:b/>
                <w:sz w:val="24"/>
                <w:szCs w:val="24"/>
              </w:rPr>
              <w:t>TOTAL:</w:t>
            </w:r>
          </w:p>
        </w:tc>
        <w:tc>
          <w:tcPr>
            <w:tcW w:w="906"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773F5B" w:rsidRPr="00B7759E" w:rsidRDefault="00773F5B">
            <w:pPr>
              <w:rPr>
                <w:rFonts w:ascii="Times New Roman" w:hAnsi="Times New Roman"/>
                <w:sz w:val="24"/>
                <w:szCs w:val="24"/>
              </w:rPr>
            </w:pPr>
          </w:p>
        </w:tc>
        <w:tc>
          <w:tcPr>
            <w:tcW w:w="1357" w:type="dxa"/>
            <w:gridSpan w:val="2"/>
            <w:tcBorders>
              <w:top w:val="single" w:sz="4" w:space="0" w:color="auto"/>
              <w:left w:val="single" w:sz="4" w:space="0" w:color="000000" w:themeColor="text1"/>
              <w:bottom w:val="single" w:sz="12" w:space="0" w:color="auto"/>
              <w:right w:val="single" w:sz="4" w:space="0" w:color="000000" w:themeColor="text1"/>
            </w:tcBorders>
            <w:hideMark/>
          </w:tcPr>
          <w:p w:rsidR="00773F5B" w:rsidRPr="00B7759E" w:rsidRDefault="00EC0026">
            <w:pPr>
              <w:rPr>
                <w:rFonts w:ascii="Times New Roman" w:hAnsi="Times New Roman"/>
                <w:sz w:val="24"/>
                <w:szCs w:val="24"/>
              </w:rPr>
            </w:pPr>
            <w:r>
              <w:rPr>
                <w:rFonts w:ascii="Times New Roman" w:hAnsi="Times New Roman"/>
                <w:sz w:val="24"/>
                <w:szCs w:val="24"/>
              </w:rPr>
              <w:t xml:space="preserve">        </w:t>
            </w:r>
            <w:r w:rsidR="00A14449" w:rsidRPr="00B7759E">
              <w:rPr>
                <w:rFonts w:ascii="Times New Roman" w:hAnsi="Times New Roman"/>
                <w:sz w:val="24"/>
                <w:szCs w:val="24"/>
              </w:rPr>
              <w:t>7</w:t>
            </w:r>
          </w:p>
        </w:tc>
        <w:tc>
          <w:tcPr>
            <w:tcW w:w="1363"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773F5B" w:rsidRPr="00B7759E" w:rsidRDefault="00EC0026">
            <w:pPr>
              <w:rPr>
                <w:rFonts w:ascii="Times New Roman" w:hAnsi="Times New Roman"/>
                <w:sz w:val="24"/>
                <w:szCs w:val="24"/>
              </w:rPr>
            </w:pPr>
            <w:r>
              <w:rPr>
                <w:rFonts w:ascii="Times New Roman" w:hAnsi="Times New Roman"/>
                <w:sz w:val="24"/>
                <w:szCs w:val="24"/>
              </w:rPr>
              <w:t xml:space="preserve">       100</w:t>
            </w:r>
          </w:p>
        </w:tc>
        <w:tc>
          <w:tcPr>
            <w:tcW w:w="883"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773F5B" w:rsidRPr="00B7759E" w:rsidRDefault="00773F5B">
            <w:pPr>
              <w:rPr>
                <w:rFonts w:ascii="Times New Roman" w:hAnsi="Times New Roman"/>
                <w:sz w:val="24"/>
                <w:szCs w:val="24"/>
              </w:rPr>
            </w:pPr>
          </w:p>
        </w:tc>
        <w:tc>
          <w:tcPr>
            <w:tcW w:w="949" w:type="dxa"/>
            <w:gridSpan w:val="2"/>
            <w:tcBorders>
              <w:top w:val="single" w:sz="4" w:space="0" w:color="000000" w:themeColor="text1"/>
              <w:left w:val="single" w:sz="4" w:space="0" w:color="000000" w:themeColor="text1"/>
              <w:bottom w:val="single" w:sz="12" w:space="0" w:color="auto"/>
              <w:right w:val="single" w:sz="4" w:space="0" w:color="auto"/>
            </w:tcBorders>
            <w:hideMark/>
          </w:tcPr>
          <w:p w:rsidR="00773F5B" w:rsidRPr="00B7759E" w:rsidRDefault="00A14449">
            <w:pPr>
              <w:rPr>
                <w:rFonts w:ascii="Times New Roman" w:hAnsi="Times New Roman"/>
                <w:sz w:val="24"/>
                <w:szCs w:val="24"/>
              </w:rPr>
            </w:pPr>
            <w:r w:rsidRPr="00B7759E">
              <w:rPr>
                <w:rFonts w:ascii="Times New Roman" w:hAnsi="Times New Roman"/>
                <w:b/>
                <w:sz w:val="24"/>
                <w:szCs w:val="24"/>
              </w:rPr>
              <w:t>-</w:t>
            </w:r>
          </w:p>
        </w:tc>
        <w:tc>
          <w:tcPr>
            <w:tcW w:w="1363" w:type="dxa"/>
            <w:gridSpan w:val="2"/>
            <w:tcBorders>
              <w:top w:val="single" w:sz="4" w:space="0" w:color="000000" w:themeColor="text1"/>
              <w:left w:val="single" w:sz="4" w:space="0" w:color="auto"/>
              <w:bottom w:val="single" w:sz="12" w:space="0" w:color="auto"/>
              <w:right w:val="single" w:sz="4" w:space="0" w:color="000000" w:themeColor="text1"/>
            </w:tcBorders>
            <w:hideMark/>
          </w:tcPr>
          <w:p w:rsidR="00773F5B" w:rsidRPr="00B7759E" w:rsidRDefault="00EC0026" w:rsidP="00934FC3">
            <w:pPr>
              <w:jc w:val="center"/>
              <w:rPr>
                <w:rFonts w:ascii="Times New Roman" w:hAnsi="Times New Roman"/>
                <w:sz w:val="24"/>
                <w:szCs w:val="24"/>
              </w:rPr>
            </w:pPr>
            <w:r>
              <w:rPr>
                <w:rFonts w:ascii="Times New Roman" w:hAnsi="Times New Roman"/>
                <w:sz w:val="24"/>
                <w:szCs w:val="24"/>
              </w:rPr>
              <w:t>100</w:t>
            </w:r>
          </w:p>
        </w:tc>
      </w:tr>
      <w:tr w:rsidR="00A14449" w:rsidRPr="00B7759E" w:rsidTr="00A14449">
        <w:trPr>
          <w:gridAfter w:val="1"/>
          <w:wAfter w:w="942" w:type="dxa"/>
        </w:trPr>
        <w:tc>
          <w:tcPr>
            <w:tcW w:w="1666" w:type="dxa"/>
            <w:gridSpan w:val="2"/>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773F5B" w:rsidRPr="00B7759E" w:rsidRDefault="00773F5B">
            <w:pPr>
              <w:jc w:val="center"/>
              <w:rPr>
                <w:rFonts w:ascii="Times New Roman" w:hAnsi="Times New Roman"/>
                <w:b/>
                <w:sz w:val="24"/>
                <w:szCs w:val="24"/>
              </w:rPr>
            </w:pPr>
            <w:r w:rsidRPr="00B7759E">
              <w:rPr>
                <w:rFonts w:ascii="Times New Roman" w:hAnsi="Times New Roman"/>
                <w:b/>
                <w:sz w:val="24"/>
                <w:szCs w:val="24"/>
              </w:rPr>
              <w:t>CICLUL LICEAL</w:t>
            </w:r>
          </w:p>
        </w:tc>
        <w:tc>
          <w:tcPr>
            <w:tcW w:w="906" w:type="dxa"/>
            <w:gridSpan w:val="2"/>
            <w:hideMark/>
          </w:tcPr>
          <w:p w:rsidR="00773F5B" w:rsidRPr="00B7759E" w:rsidRDefault="00773F5B">
            <w:pPr>
              <w:jc w:val="center"/>
              <w:rPr>
                <w:rFonts w:ascii="Times New Roman" w:hAnsi="Times New Roman"/>
                <w:b/>
                <w:sz w:val="24"/>
                <w:szCs w:val="24"/>
              </w:rPr>
            </w:pPr>
          </w:p>
        </w:tc>
        <w:tc>
          <w:tcPr>
            <w:tcW w:w="1357" w:type="dxa"/>
            <w:gridSpan w:val="2"/>
            <w:tcBorders>
              <w:top w:val="single" w:sz="4" w:space="0" w:color="auto"/>
              <w:left w:val="single" w:sz="4" w:space="0" w:color="000000" w:themeColor="text1"/>
              <w:bottom w:val="single" w:sz="12" w:space="0" w:color="auto"/>
              <w:right w:val="single" w:sz="4" w:space="0" w:color="000000" w:themeColor="text1"/>
            </w:tcBorders>
            <w:hideMark/>
          </w:tcPr>
          <w:p w:rsidR="00773F5B" w:rsidRPr="00B7759E" w:rsidRDefault="00773F5B">
            <w:pPr>
              <w:jc w:val="center"/>
              <w:rPr>
                <w:rFonts w:ascii="Times New Roman" w:hAnsi="Times New Roman"/>
                <w:b/>
                <w:sz w:val="24"/>
                <w:szCs w:val="24"/>
              </w:rPr>
            </w:pPr>
          </w:p>
        </w:tc>
        <w:tc>
          <w:tcPr>
            <w:tcW w:w="1363"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773F5B" w:rsidRPr="00B7759E" w:rsidRDefault="00773F5B">
            <w:pPr>
              <w:jc w:val="center"/>
              <w:rPr>
                <w:rFonts w:ascii="Times New Roman" w:hAnsi="Times New Roman"/>
                <w:b/>
                <w:sz w:val="24"/>
                <w:szCs w:val="24"/>
              </w:rPr>
            </w:pPr>
          </w:p>
        </w:tc>
        <w:tc>
          <w:tcPr>
            <w:tcW w:w="883"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773F5B" w:rsidRPr="00B7759E" w:rsidRDefault="00773F5B">
            <w:pPr>
              <w:jc w:val="center"/>
              <w:rPr>
                <w:rFonts w:ascii="Times New Roman" w:hAnsi="Times New Roman"/>
                <w:b/>
                <w:sz w:val="24"/>
                <w:szCs w:val="24"/>
              </w:rPr>
            </w:pPr>
          </w:p>
        </w:tc>
        <w:tc>
          <w:tcPr>
            <w:tcW w:w="949" w:type="dxa"/>
            <w:gridSpan w:val="2"/>
            <w:tcBorders>
              <w:top w:val="single" w:sz="4" w:space="0" w:color="000000" w:themeColor="text1"/>
              <w:left w:val="single" w:sz="4" w:space="0" w:color="000000" w:themeColor="text1"/>
              <w:bottom w:val="single" w:sz="12" w:space="0" w:color="auto"/>
              <w:right w:val="single" w:sz="4" w:space="0" w:color="auto"/>
            </w:tcBorders>
            <w:hideMark/>
          </w:tcPr>
          <w:p w:rsidR="00773F5B" w:rsidRPr="00B7759E" w:rsidRDefault="00773F5B">
            <w:pPr>
              <w:jc w:val="center"/>
              <w:rPr>
                <w:rFonts w:ascii="Times New Roman" w:hAnsi="Times New Roman"/>
                <w:b/>
                <w:sz w:val="24"/>
                <w:szCs w:val="24"/>
              </w:rPr>
            </w:pPr>
          </w:p>
        </w:tc>
        <w:tc>
          <w:tcPr>
            <w:tcW w:w="1363" w:type="dxa"/>
            <w:gridSpan w:val="2"/>
            <w:tcBorders>
              <w:top w:val="single" w:sz="4" w:space="0" w:color="000000" w:themeColor="text1"/>
              <w:left w:val="single" w:sz="4" w:space="0" w:color="auto"/>
              <w:bottom w:val="single" w:sz="12" w:space="0" w:color="auto"/>
              <w:right w:val="single" w:sz="4" w:space="0" w:color="000000" w:themeColor="text1"/>
            </w:tcBorders>
          </w:tcPr>
          <w:p w:rsidR="00773F5B" w:rsidRPr="00B7759E" w:rsidRDefault="00773F5B" w:rsidP="00934FC3">
            <w:pPr>
              <w:jc w:val="center"/>
              <w:rPr>
                <w:rFonts w:ascii="Times New Roman" w:hAnsi="Times New Roman"/>
                <w:b/>
                <w:sz w:val="24"/>
                <w:szCs w:val="24"/>
              </w:rPr>
            </w:pPr>
          </w:p>
        </w:tc>
      </w:tr>
      <w:tr w:rsidR="00A14449" w:rsidRPr="00B7759E" w:rsidTr="0005281F">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F5B" w:rsidRPr="00B7759E" w:rsidRDefault="00773F5B" w:rsidP="00934FC3">
            <w:pPr>
              <w:jc w:val="center"/>
              <w:rPr>
                <w:rFonts w:ascii="Times New Roman" w:hAnsi="Times New Roman"/>
                <w:b/>
                <w:sz w:val="24"/>
                <w:szCs w:val="24"/>
              </w:rPr>
            </w:pPr>
          </w:p>
        </w:tc>
        <w:tc>
          <w:tcPr>
            <w:tcW w:w="9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F5B" w:rsidRPr="00B7759E" w:rsidRDefault="00773F5B" w:rsidP="00DD0B8F">
            <w:pPr>
              <w:spacing w:after="200" w:line="276" w:lineRule="auto"/>
              <w:jc w:val="center"/>
              <w:rPr>
                <w:rFonts w:ascii="Times New Roman" w:hAnsi="Times New Roman"/>
                <w:sz w:val="24"/>
                <w:szCs w:val="24"/>
              </w:rPr>
            </w:pPr>
          </w:p>
        </w:tc>
        <w:tc>
          <w:tcPr>
            <w:tcW w:w="13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F5B" w:rsidRPr="00B7759E" w:rsidRDefault="00773F5B" w:rsidP="00DD0B8F">
            <w:pPr>
              <w:spacing w:after="200" w:line="276" w:lineRule="auto"/>
              <w:jc w:val="center"/>
              <w:rPr>
                <w:rFonts w:ascii="Times New Roman" w:hAnsi="Times New Roman"/>
                <w:sz w:val="24"/>
                <w:szCs w:val="24"/>
              </w:rPr>
            </w:pPr>
          </w:p>
        </w:tc>
        <w:tc>
          <w:tcPr>
            <w:tcW w:w="1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F5B" w:rsidRPr="00B7759E" w:rsidRDefault="00773F5B" w:rsidP="00DD0B8F">
            <w:pPr>
              <w:spacing w:after="200" w:line="276" w:lineRule="auto"/>
              <w:jc w:val="center"/>
              <w:rPr>
                <w:rFonts w:ascii="Times New Roman" w:hAnsi="Times New Roman"/>
                <w:sz w:val="24"/>
                <w:szCs w:val="24"/>
              </w:rPr>
            </w:pPr>
          </w:p>
        </w:tc>
        <w:tc>
          <w:tcPr>
            <w:tcW w:w="8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F5B" w:rsidRPr="00B7759E" w:rsidRDefault="00773F5B" w:rsidP="00DD0B8F">
            <w:pPr>
              <w:spacing w:after="200" w:line="276" w:lineRule="auto"/>
              <w:jc w:val="center"/>
              <w:rPr>
                <w:rFonts w:ascii="Times New Roman" w:hAnsi="Times New Roman"/>
                <w:sz w:val="24"/>
                <w:szCs w:val="24"/>
              </w:rPr>
            </w:pPr>
          </w:p>
        </w:tc>
        <w:tc>
          <w:tcPr>
            <w:tcW w:w="9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F5B" w:rsidRPr="00B7759E" w:rsidRDefault="00773F5B" w:rsidP="00DD0B8F">
            <w:pPr>
              <w:spacing w:after="200" w:line="276" w:lineRule="auto"/>
              <w:jc w:val="center"/>
              <w:rPr>
                <w:rFonts w:ascii="Times New Roman" w:hAnsi="Times New Roman"/>
                <w:sz w:val="24"/>
                <w:szCs w:val="24"/>
              </w:rPr>
            </w:pPr>
          </w:p>
        </w:tc>
        <w:tc>
          <w:tcPr>
            <w:tcW w:w="1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F5B" w:rsidRPr="00B7759E" w:rsidRDefault="00773F5B" w:rsidP="00DD0B8F">
            <w:pPr>
              <w:spacing w:after="200" w:line="276" w:lineRule="auto"/>
              <w:jc w:val="center"/>
              <w:rPr>
                <w:rFonts w:ascii="Times New Roman" w:hAnsi="Times New Roman"/>
                <w:sz w:val="24"/>
                <w:szCs w:val="24"/>
              </w:rPr>
            </w:pP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F5B" w:rsidRPr="00B7759E" w:rsidRDefault="00773F5B" w:rsidP="00DD0B8F">
            <w:pPr>
              <w:spacing w:after="200" w:line="276" w:lineRule="auto"/>
              <w:jc w:val="center"/>
              <w:rPr>
                <w:rFonts w:ascii="Times New Roman" w:hAnsi="Times New Roman"/>
                <w:sz w:val="24"/>
                <w:szCs w:val="24"/>
              </w:rPr>
            </w:pPr>
          </w:p>
        </w:tc>
      </w:tr>
      <w:tr w:rsidR="00A14449" w:rsidRPr="00B7759E" w:rsidTr="00A14449">
        <w:tc>
          <w:tcPr>
            <w:tcW w:w="1666"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773F5B" w:rsidRPr="00B7759E" w:rsidRDefault="00773F5B">
            <w:pPr>
              <w:jc w:val="center"/>
              <w:rPr>
                <w:rFonts w:ascii="Times New Roman" w:hAnsi="Times New Roman"/>
                <w:sz w:val="24"/>
                <w:szCs w:val="24"/>
              </w:rPr>
            </w:pPr>
            <w:r w:rsidRPr="00B7759E">
              <w:rPr>
                <w:rFonts w:ascii="Times New Roman" w:hAnsi="Times New Roman"/>
                <w:sz w:val="24"/>
                <w:szCs w:val="24"/>
              </w:rPr>
              <w:t>2.</w:t>
            </w:r>
          </w:p>
        </w:tc>
        <w:tc>
          <w:tcPr>
            <w:tcW w:w="906"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773F5B" w:rsidRPr="00B7759E" w:rsidRDefault="00773F5B" w:rsidP="001D3779">
            <w:pPr>
              <w:jc w:val="center"/>
              <w:rPr>
                <w:rFonts w:ascii="Times New Roman" w:hAnsi="Times New Roman"/>
                <w:sz w:val="24"/>
                <w:szCs w:val="24"/>
              </w:rPr>
            </w:pPr>
            <w:r w:rsidRPr="00B7759E">
              <w:rPr>
                <w:rFonts w:ascii="Times New Roman" w:hAnsi="Times New Roman"/>
                <w:sz w:val="24"/>
                <w:szCs w:val="24"/>
              </w:rPr>
              <w:t>11/а. cl</w:t>
            </w:r>
          </w:p>
        </w:tc>
        <w:tc>
          <w:tcPr>
            <w:tcW w:w="1357"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773F5B" w:rsidRPr="00B7759E" w:rsidRDefault="00773F5B">
            <w:pPr>
              <w:jc w:val="center"/>
              <w:rPr>
                <w:rFonts w:ascii="Times New Roman" w:hAnsi="Times New Roman"/>
                <w:sz w:val="24"/>
                <w:szCs w:val="24"/>
              </w:rPr>
            </w:pPr>
            <w:r w:rsidRPr="00B7759E">
              <w:rPr>
                <w:rFonts w:ascii="Times New Roman" w:hAnsi="Times New Roman"/>
                <w:sz w:val="24"/>
                <w:szCs w:val="24"/>
              </w:rPr>
              <w:t>1</w:t>
            </w:r>
          </w:p>
        </w:tc>
        <w:tc>
          <w:tcPr>
            <w:tcW w:w="1363"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773F5B" w:rsidRPr="00B7759E" w:rsidRDefault="0005281F">
            <w:pPr>
              <w:jc w:val="center"/>
              <w:rPr>
                <w:rFonts w:ascii="Times New Roman" w:hAnsi="Times New Roman"/>
                <w:sz w:val="24"/>
                <w:szCs w:val="24"/>
              </w:rPr>
            </w:pPr>
            <w:r w:rsidRPr="00B7759E">
              <w:rPr>
                <w:rFonts w:ascii="Times New Roman" w:hAnsi="Times New Roman"/>
                <w:sz w:val="24"/>
                <w:szCs w:val="24"/>
              </w:rPr>
              <w:t>17</w:t>
            </w:r>
          </w:p>
        </w:tc>
        <w:tc>
          <w:tcPr>
            <w:tcW w:w="883"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773F5B" w:rsidRPr="00B7759E" w:rsidRDefault="00DD0B8F">
            <w:pPr>
              <w:jc w:val="center"/>
              <w:rPr>
                <w:rFonts w:ascii="Times New Roman" w:hAnsi="Times New Roman"/>
                <w:sz w:val="24"/>
                <w:szCs w:val="24"/>
              </w:rPr>
            </w:pPr>
            <w:r w:rsidRPr="00B7759E">
              <w:rPr>
                <w:rFonts w:ascii="Times New Roman" w:hAnsi="Times New Roman"/>
                <w:sz w:val="24"/>
                <w:szCs w:val="24"/>
              </w:rPr>
              <w:t>-</w:t>
            </w:r>
          </w:p>
        </w:tc>
        <w:tc>
          <w:tcPr>
            <w:tcW w:w="949"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773F5B" w:rsidRPr="00B7759E" w:rsidRDefault="00773F5B">
            <w:pPr>
              <w:jc w:val="center"/>
              <w:rPr>
                <w:rFonts w:ascii="Times New Roman" w:hAnsi="Times New Roman"/>
                <w:sz w:val="24"/>
                <w:szCs w:val="24"/>
              </w:rPr>
            </w:pPr>
            <w:r w:rsidRPr="00B7759E">
              <w:rPr>
                <w:rFonts w:ascii="Times New Roman" w:hAnsi="Times New Roman"/>
                <w:sz w:val="24"/>
                <w:szCs w:val="24"/>
                <w:lang w:val="ro-RO"/>
              </w:rPr>
              <w:t>-</w:t>
            </w:r>
          </w:p>
        </w:tc>
        <w:tc>
          <w:tcPr>
            <w:tcW w:w="1363" w:type="dxa"/>
            <w:gridSpan w:val="2"/>
            <w:tcBorders>
              <w:top w:val="single" w:sz="4" w:space="0" w:color="000000" w:themeColor="text1"/>
              <w:left w:val="single" w:sz="4" w:space="0" w:color="000000" w:themeColor="text1"/>
              <w:bottom w:val="single" w:sz="12" w:space="0" w:color="auto"/>
              <w:right w:val="single" w:sz="4" w:space="0" w:color="auto"/>
            </w:tcBorders>
            <w:hideMark/>
          </w:tcPr>
          <w:p w:rsidR="00773F5B" w:rsidRPr="00B7759E" w:rsidRDefault="0005281F">
            <w:pPr>
              <w:jc w:val="center"/>
              <w:rPr>
                <w:rFonts w:ascii="Times New Roman" w:hAnsi="Times New Roman"/>
                <w:sz w:val="24"/>
                <w:szCs w:val="24"/>
              </w:rPr>
            </w:pPr>
            <w:r w:rsidRPr="00B7759E">
              <w:rPr>
                <w:rFonts w:ascii="Times New Roman" w:hAnsi="Times New Roman"/>
                <w:sz w:val="24"/>
                <w:szCs w:val="24"/>
              </w:rPr>
              <w:t>17</w:t>
            </w:r>
          </w:p>
        </w:tc>
        <w:tc>
          <w:tcPr>
            <w:tcW w:w="942" w:type="dxa"/>
            <w:tcBorders>
              <w:top w:val="single" w:sz="4" w:space="0" w:color="000000" w:themeColor="text1"/>
              <w:left w:val="single" w:sz="4" w:space="0" w:color="auto"/>
              <w:bottom w:val="single" w:sz="12" w:space="0" w:color="auto"/>
              <w:right w:val="single" w:sz="4" w:space="0" w:color="000000" w:themeColor="text1"/>
            </w:tcBorders>
            <w:hideMark/>
          </w:tcPr>
          <w:p w:rsidR="00773F5B" w:rsidRPr="00B7759E" w:rsidRDefault="00773F5B" w:rsidP="00934FC3">
            <w:pPr>
              <w:jc w:val="center"/>
              <w:rPr>
                <w:rFonts w:ascii="Times New Roman" w:hAnsi="Times New Roman"/>
                <w:sz w:val="24"/>
                <w:szCs w:val="24"/>
              </w:rPr>
            </w:pPr>
            <w:r w:rsidRPr="00B7759E">
              <w:rPr>
                <w:rFonts w:ascii="Times New Roman" w:hAnsi="Times New Roman"/>
                <w:sz w:val="24"/>
                <w:szCs w:val="24"/>
              </w:rPr>
              <w:t>Rom.</w:t>
            </w:r>
          </w:p>
        </w:tc>
      </w:tr>
      <w:tr w:rsidR="00A14449" w:rsidRPr="00B7759E" w:rsidTr="00A14449">
        <w:tc>
          <w:tcPr>
            <w:tcW w:w="1666"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773F5B" w:rsidRPr="00B7759E" w:rsidRDefault="00773F5B">
            <w:pPr>
              <w:jc w:val="center"/>
              <w:rPr>
                <w:rFonts w:ascii="Times New Roman" w:hAnsi="Times New Roman"/>
                <w:sz w:val="24"/>
                <w:szCs w:val="24"/>
              </w:rPr>
            </w:pPr>
            <w:r w:rsidRPr="00B7759E">
              <w:rPr>
                <w:rFonts w:ascii="Times New Roman" w:hAnsi="Times New Roman"/>
                <w:sz w:val="24"/>
                <w:szCs w:val="24"/>
              </w:rPr>
              <w:t xml:space="preserve"> 3.</w:t>
            </w:r>
          </w:p>
        </w:tc>
        <w:tc>
          <w:tcPr>
            <w:tcW w:w="906"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773F5B" w:rsidRPr="00B7759E" w:rsidRDefault="00773F5B" w:rsidP="001D3779">
            <w:pPr>
              <w:jc w:val="center"/>
              <w:rPr>
                <w:rFonts w:ascii="Times New Roman" w:hAnsi="Times New Roman"/>
                <w:sz w:val="24"/>
                <w:szCs w:val="24"/>
              </w:rPr>
            </w:pPr>
            <w:r w:rsidRPr="00B7759E">
              <w:rPr>
                <w:rFonts w:ascii="Times New Roman" w:hAnsi="Times New Roman"/>
                <w:sz w:val="24"/>
                <w:szCs w:val="24"/>
              </w:rPr>
              <w:t xml:space="preserve">12/а cl </w:t>
            </w:r>
          </w:p>
        </w:tc>
        <w:tc>
          <w:tcPr>
            <w:tcW w:w="1357"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773F5B" w:rsidRPr="00B7759E" w:rsidRDefault="00773F5B">
            <w:pPr>
              <w:jc w:val="center"/>
              <w:rPr>
                <w:rFonts w:ascii="Times New Roman" w:hAnsi="Times New Roman"/>
                <w:sz w:val="24"/>
                <w:szCs w:val="24"/>
              </w:rPr>
            </w:pPr>
            <w:r w:rsidRPr="00B7759E">
              <w:rPr>
                <w:rFonts w:ascii="Times New Roman" w:hAnsi="Times New Roman"/>
                <w:sz w:val="24"/>
                <w:szCs w:val="24"/>
              </w:rPr>
              <w:t>1</w:t>
            </w:r>
          </w:p>
        </w:tc>
        <w:tc>
          <w:tcPr>
            <w:tcW w:w="1363"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773F5B" w:rsidRPr="00B7759E" w:rsidRDefault="00DD0B8F">
            <w:pPr>
              <w:jc w:val="center"/>
              <w:rPr>
                <w:rFonts w:ascii="Times New Roman" w:hAnsi="Times New Roman"/>
                <w:sz w:val="24"/>
                <w:szCs w:val="24"/>
              </w:rPr>
            </w:pPr>
            <w:r w:rsidRPr="00B7759E">
              <w:rPr>
                <w:rFonts w:ascii="Times New Roman" w:hAnsi="Times New Roman"/>
                <w:sz w:val="24"/>
                <w:szCs w:val="24"/>
              </w:rPr>
              <w:t>7</w:t>
            </w:r>
          </w:p>
        </w:tc>
        <w:tc>
          <w:tcPr>
            <w:tcW w:w="883"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773F5B" w:rsidRPr="00B7759E" w:rsidRDefault="00DD0B8F" w:rsidP="00DD0B8F">
            <w:pPr>
              <w:rPr>
                <w:rFonts w:ascii="Times New Roman" w:hAnsi="Times New Roman"/>
                <w:sz w:val="24"/>
                <w:szCs w:val="24"/>
              </w:rPr>
            </w:pPr>
            <w:r w:rsidRPr="00B7759E">
              <w:rPr>
                <w:rFonts w:ascii="Times New Roman" w:hAnsi="Times New Roman"/>
                <w:sz w:val="24"/>
                <w:szCs w:val="24"/>
              </w:rPr>
              <w:t xml:space="preserve">      -</w:t>
            </w:r>
          </w:p>
        </w:tc>
        <w:tc>
          <w:tcPr>
            <w:tcW w:w="949"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773F5B" w:rsidRPr="00B7759E" w:rsidRDefault="0005281F">
            <w:pPr>
              <w:jc w:val="center"/>
              <w:rPr>
                <w:rFonts w:ascii="Times New Roman" w:hAnsi="Times New Roman"/>
                <w:sz w:val="24"/>
                <w:szCs w:val="24"/>
                <w:lang w:val="ro-RO"/>
              </w:rPr>
            </w:pPr>
            <w:r w:rsidRPr="00B7759E">
              <w:rPr>
                <w:rFonts w:ascii="Times New Roman" w:hAnsi="Times New Roman"/>
                <w:sz w:val="24"/>
                <w:szCs w:val="24"/>
              </w:rPr>
              <w:t>-</w:t>
            </w:r>
          </w:p>
        </w:tc>
        <w:tc>
          <w:tcPr>
            <w:tcW w:w="1363" w:type="dxa"/>
            <w:gridSpan w:val="2"/>
            <w:tcBorders>
              <w:top w:val="single" w:sz="4" w:space="0" w:color="000000" w:themeColor="text1"/>
              <w:left w:val="single" w:sz="4" w:space="0" w:color="000000" w:themeColor="text1"/>
              <w:bottom w:val="single" w:sz="12" w:space="0" w:color="auto"/>
              <w:right w:val="single" w:sz="4" w:space="0" w:color="auto"/>
            </w:tcBorders>
            <w:hideMark/>
          </w:tcPr>
          <w:p w:rsidR="00773F5B" w:rsidRPr="00B7759E" w:rsidRDefault="0005281F">
            <w:pPr>
              <w:jc w:val="center"/>
              <w:rPr>
                <w:rFonts w:ascii="Times New Roman" w:hAnsi="Times New Roman"/>
                <w:sz w:val="24"/>
                <w:szCs w:val="24"/>
              </w:rPr>
            </w:pPr>
            <w:r w:rsidRPr="00B7759E">
              <w:rPr>
                <w:rFonts w:ascii="Times New Roman" w:hAnsi="Times New Roman"/>
                <w:sz w:val="24"/>
                <w:szCs w:val="24"/>
              </w:rPr>
              <w:t>7</w:t>
            </w:r>
          </w:p>
        </w:tc>
        <w:tc>
          <w:tcPr>
            <w:tcW w:w="942" w:type="dxa"/>
            <w:tcBorders>
              <w:top w:val="single" w:sz="4" w:space="0" w:color="000000" w:themeColor="text1"/>
              <w:left w:val="single" w:sz="4" w:space="0" w:color="auto"/>
              <w:bottom w:val="single" w:sz="12" w:space="0" w:color="auto"/>
              <w:right w:val="single" w:sz="4" w:space="0" w:color="000000" w:themeColor="text1"/>
            </w:tcBorders>
            <w:hideMark/>
          </w:tcPr>
          <w:p w:rsidR="00773F5B" w:rsidRPr="00B7759E" w:rsidRDefault="00773F5B" w:rsidP="00934FC3">
            <w:pPr>
              <w:jc w:val="center"/>
              <w:rPr>
                <w:rFonts w:ascii="Times New Roman" w:hAnsi="Times New Roman"/>
                <w:sz w:val="24"/>
                <w:szCs w:val="24"/>
              </w:rPr>
            </w:pPr>
            <w:r w:rsidRPr="00B7759E">
              <w:rPr>
                <w:rFonts w:ascii="Times New Roman" w:hAnsi="Times New Roman"/>
                <w:sz w:val="24"/>
                <w:szCs w:val="24"/>
              </w:rPr>
              <w:t>Rom.</w:t>
            </w:r>
          </w:p>
        </w:tc>
      </w:tr>
      <w:tr w:rsidR="00A14449" w:rsidRPr="00B7759E" w:rsidTr="00A14449">
        <w:tc>
          <w:tcPr>
            <w:tcW w:w="1666" w:type="dxa"/>
            <w:gridSpan w:val="2"/>
            <w:tcBorders>
              <w:top w:val="single" w:sz="12" w:space="0" w:color="auto"/>
              <w:left w:val="single" w:sz="4" w:space="0" w:color="000000" w:themeColor="text1"/>
              <w:bottom w:val="single" w:sz="12" w:space="0" w:color="auto"/>
              <w:right w:val="single" w:sz="4" w:space="0" w:color="000000" w:themeColor="text1"/>
            </w:tcBorders>
            <w:hideMark/>
          </w:tcPr>
          <w:p w:rsidR="00773F5B" w:rsidRPr="00B7759E" w:rsidRDefault="00773F5B">
            <w:pPr>
              <w:rPr>
                <w:rFonts w:ascii="Times New Roman" w:hAnsi="Times New Roman"/>
                <w:sz w:val="24"/>
                <w:szCs w:val="24"/>
              </w:rPr>
            </w:pPr>
          </w:p>
        </w:tc>
        <w:tc>
          <w:tcPr>
            <w:tcW w:w="906" w:type="dxa"/>
            <w:gridSpan w:val="2"/>
            <w:tcBorders>
              <w:top w:val="single" w:sz="12" w:space="0" w:color="auto"/>
              <w:left w:val="single" w:sz="4" w:space="0" w:color="000000" w:themeColor="text1"/>
              <w:bottom w:val="single" w:sz="12" w:space="0" w:color="auto"/>
              <w:right w:val="single" w:sz="4" w:space="0" w:color="000000" w:themeColor="text1"/>
            </w:tcBorders>
            <w:hideMark/>
          </w:tcPr>
          <w:p w:rsidR="00773F5B" w:rsidRPr="00B7759E" w:rsidRDefault="00773F5B">
            <w:pPr>
              <w:jc w:val="center"/>
              <w:rPr>
                <w:rFonts w:ascii="Times New Roman" w:hAnsi="Times New Roman"/>
                <w:sz w:val="24"/>
                <w:szCs w:val="24"/>
              </w:rPr>
            </w:pPr>
          </w:p>
        </w:tc>
        <w:tc>
          <w:tcPr>
            <w:tcW w:w="1357" w:type="dxa"/>
            <w:gridSpan w:val="2"/>
            <w:tcBorders>
              <w:top w:val="single" w:sz="12" w:space="0" w:color="auto"/>
              <w:left w:val="single" w:sz="4" w:space="0" w:color="000000" w:themeColor="text1"/>
              <w:bottom w:val="single" w:sz="12" w:space="0" w:color="auto"/>
              <w:right w:val="single" w:sz="4" w:space="0" w:color="000000" w:themeColor="text1"/>
            </w:tcBorders>
            <w:hideMark/>
          </w:tcPr>
          <w:p w:rsidR="00773F5B" w:rsidRPr="00B7759E" w:rsidRDefault="00773F5B">
            <w:pPr>
              <w:jc w:val="center"/>
              <w:rPr>
                <w:rFonts w:ascii="Times New Roman" w:hAnsi="Times New Roman"/>
                <w:sz w:val="24"/>
                <w:szCs w:val="24"/>
              </w:rPr>
            </w:pPr>
          </w:p>
        </w:tc>
        <w:tc>
          <w:tcPr>
            <w:tcW w:w="1363" w:type="dxa"/>
            <w:gridSpan w:val="2"/>
            <w:tcBorders>
              <w:top w:val="single" w:sz="12" w:space="0" w:color="auto"/>
              <w:left w:val="single" w:sz="4" w:space="0" w:color="000000" w:themeColor="text1"/>
              <w:bottom w:val="single" w:sz="12" w:space="0" w:color="auto"/>
              <w:right w:val="single" w:sz="4" w:space="0" w:color="000000" w:themeColor="text1"/>
            </w:tcBorders>
            <w:hideMark/>
          </w:tcPr>
          <w:p w:rsidR="00773F5B" w:rsidRPr="00B7759E" w:rsidRDefault="00773F5B">
            <w:pPr>
              <w:jc w:val="center"/>
              <w:rPr>
                <w:rFonts w:ascii="Times New Roman" w:hAnsi="Times New Roman"/>
                <w:sz w:val="24"/>
                <w:szCs w:val="24"/>
              </w:rPr>
            </w:pPr>
          </w:p>
        </w:tc>
        <w:tc>
          <w:tcPr>
            <w:tcW w:w="883" w:type="dxa"/>
            <w:gridSpan w:val="2"/>
            <w:tcBorders>
              <w:top w:val="single" w:sz="12" w:space="0" w:color="auto"/>
              <w:left w:val="single" w:sz="4" w:space="0" w:color="000000" w:themeColor="text1"/>
              <w:bottom w:val="single" w:sz="12" w:space="0" w:color="auto"/>
              <w:right w:val="single" w:sz="4" w:space="0" w:color="000000" w:themeColor="text1"/>
            </w:tcBorders>
            <w:hideMark/>
          </w:tcPr>
          <w:p w:rsidR="00773F5B" w:rsidRPr="00B7759E" w:rsidRDefault="00773F5B">
            <w:pPr>
              <w:jc w:val="center"/>
              <w:rPr>
                <w:rFonts w:ascii="Times New Roman" w:hAnsi="Times New Roman"/>
                <w:sz w:val="24"/>
                <w:szCs w:val="24"/>
              </w:rPr>
            </w:pPr>
          </w:p>
        </w:tc>
        <w:tc>
          <w:tcPr>
            <w:tcW w:w="949" w:type="dxa"/>
            <w:gridSpan w:val="2"/>
            <w:tcBorders>
              <w:top w:val="single" w:sz="12" w:space="0" w:color="auto"/>
              <w:left w:val="single" w:sz="4" w:space="0" w:color="000000" w:themeColor="text1"/>
              <w:bottom w:val="single" w:sz="12" w:space="0" w:color="auto"/>
              <w:right w:val="single" w:sz="4" w:space="0" w:color="auto"/>
            </w:tcBorders>
            <w:hideMark/>
          </w:tcPr>
          <w:p w:rsidR="00773F5B" w:rsidRPr="00B7759E" w:rsidRDefault="00773F5B">
            <w:pPr>
              <w:jc w:val="center"/>
              <w:rPr>
                <w:rFonts w:ascii="Times New Roman" w:hAnsi="Times New Roman"/>
                <w:sz w:val="24"/>
                <w:szCs w:val="24"/>
              </w:rPr>
            </w:pPr>
          </w:p>
        </w:tc>
        <w:tc>
          <w:tcPr>
            <w:tcW w:w="1363" w:type="dxa"/>
            <w:gridSpan w:val="2"/>
            <w:tcBorders>
              <w:top w:val="single" w:sz="12" w:space="0" w:color="auto"/>
              <w:left w:val="single" w:sz="4" w:space="0" w:color="auto"/>
              <w:bottom w:val="single" w:sz="12" w:space="0" w:color="auto"/>
              <w:right w:val="single" w:sz="4" w:space="0" w:color="000000" w:themeColor="text1"/>
            </w:tcBorders>
            <w:hideMark/>
          </w:tcPr>
          <w:p w:rsidR="00773F5B" w:rsidRPr="00B7759E" w:rsidRDefault="0005281F">
            <w:pPr>
              <w:jc w:val="center"/>
              <w:rPr>
                <w:rFonts w:ascii="Times New Roman" w:hAnsi="Times New Roman"/>
                <w:sz w:val="24"/>
                <w:szCs w:val="24"/>
              </w:rPr>
            </w:pPr>
            <w:r w:rsidRPr="00B7759E">
              <w:rPr>
                <w:rFonts w:ascii="Times New Roman" w:hAnsi="Times New Roman"/>
                <w:sz w:val="24"/>
                <w:szCs w:val="24"/>
              </w:rPr>
              <w:t>24</w:t>
            </w:r>
          </w:p>
        </w:tc>
        <w:tc>
          <w:tcPr>
            <w:tcW w:w="942" w:type="dxa"/>
            <w:hideMark/>
          </w:tcPr>
          <w:p w:rsidR="00773F5B" w:rsidRPr="00B7759E" w:rsidRDefault="00773F5B" w:rsidP="00934FC3">
            <w:pPr>
              <w:jc w:val="center"/>
              <w:rPr>
                <w:rFonts w:ascii="Times New Roman" w:hAnsi="Times New Roman"/>
                <w:sz w:val="24"/>
                <w:szCs w:val="24"/>
              </w:rPr>
            </w:pPr>
          </w:p>
        </w:tc>
      </w:tr>
      <w:tr w:rsidR="00A14449" w:rsidRPr="00B7759E" w:rsidTr="00A14449">
        <w:trPr>
          <w:gridAfter w:val="1"/>
          <w:wAfter w:w="942" w:type="dxa"/>
        </w:trPr>
        <w:tc>
          <w:tcPr>
            <w:tcW w:w="1666" w:type="dxa"/>
            <w:gridSpan w:val="2"/>
            <w:tcBorders>
              <w:top w:val="single" w:sz="12" w:space="0" w:color="auto"/>
              <w:left w:val="single" w:sz="4" w:space="0" w:color="000000" w:themeColor="text1"/>
              <w:bottom w:val="single" w:sz="12" w:space="0" w:color="auto"/>
              <w:right w:val="single" w:sz="4" w:space="0" w:color="000000" w:themeColor="text1"/>
            </w:tcBorders>
            <w:hideMark/>
          </w:tcPr>
          <w:p w:rsidR="00773F5B" w:rsidRPr="00B7759E" w:rsidRDefault="00773F5B">
            <w:pPr>
              <w:jc w:val="center"/>
              <w:rPr>
                <w:rFonts w:ascii="Times New Roman" w:hAnsi="Times New Roman"/>
                <w:b/>
                <w:sz w:val="24"/>
                <w:szCs w:val="24"/>
              </w:rPr>
            </w:pPr>
            <w:r w:rsidRPr="00B7759E">
              <w:rPr>
                <w:rFonts w:ascii="Times New Roman" w:hAnsi="Times New Roman"/>
                <w:b/>
                <w:sz w:val="24"/>
                <w:szCs w:val="24"/>
              </w:rPr>
              <w:t xml:space="preserve">TOTAL ELEVI </w:t>
            </w:r>
          </w:p>
        </w:tc>
        <w:tc>
          <w:tcPr>
            <w:tcW w:w="906" w:type="dxa"/>
            <w:gridSpan w:val="2"/>
            <w:tcBorders>
              <w:top w:val="single" w:sz="12" w:space="0" w:color="auto"/>
              <w:left w:val="single" w:sz="4" w:space="0" w:color="000000" w:themeColor="text1"/>
              <w:bottom w:val="single" w:sz="12" w:space="0" w:color="auto"/>
              <w:right w:val="single" w:sz="4" w:space="0" w:color="000000" w:themeColor="text1"/>
            </w:tcBorders>
            <w:hideMark/>
          </w:tcPr>
          <w:p w:rsidR="00773F5B" w:rsidRPr="00B7759E" w:rsidRDefault="00773F5B">
            <w:pPr>
              <w:jc w:val="center"/>
              <w:rPr>
                <w:rFonts w:ascii="Times New Roman" w:hAnsi="Times New Roman"/>
                <w:b/>
                <w:sz w:val="24"/>
                <w:szCs w:val="24"/>
              </w:rPr>
            </w:pPr>
          </w:p>
        </w:tc>
        <w:tc>
          <w:tcPr>
            <w:tcW w:w="1357" w:type="dxa"/>
            <w:gridSpan w:val="2"/>
            <w:tcBorders>
              <w:top w:val="single" w:sz="12" w:space="0" w:color="auto"/>
              <w:left w:val="single" w:sz="4" w:space="0" w:color="000000" w:themeColor="text1"/>
              <w:bottom w:val="single" w:sz="12" w:space="0" w:color="auto"/>
              <w:right w:val="single" w:sz="4" w:space="0" w:color="000000" w:themeColor="text1"/>
            </w:tcBorders>
            <w:hideMark/>
          </w:tcPr>
          <w:p w:rsidR="00773F5B" w:rsidRPr="00B7759E" w:rsidRDefault="00DD0B8F">
            <w:pPr>
              <w:jc w:val="center"/>
              <w:rPr>
                <w:rFonts w:ascii="Times New Roman" w:hAnsi="Times New Roman"/>
                <w:b/>
                <w:sz w:val="24"/>
                <w:szCs w:val="24"/>
              </w:rPr>
            </w:pPr>
            <w:r w:rsidRPr="00B7759E">
              <w:rPr>
                <w:rFonts w:ascii="Times New Roman" w:hAnsi="Times New Roman"/>
                <w:b/>
                <w:sz w:val="24"/>
                <w:szCs w:val="24"/>
              </w:rPr>
              <w:t>15</w:t>
            </w:r>
          </w:p>
        </w:tc>
        <w:tc>
          <w:tcPr>
            <w:tcW w:w="1363" w:type="dxa"/>
            <w:gridSpan w:val="2"/>
            <w:tcBorders>
              <w:top w:val="single" w:sz="12" w:space="0" w:color="auto"/>
              <w:left w:val="single" w:sz="4" w:space="0" w:color="000000" w:themeColor="text1"/>
              <w:bottom w:val="single" w:sz="12" w:space="0" w:color="auto"/>
              <w:right w:val="single" w:sz="4" w:space="0" w:color="000000" w:themeColor="text1"/>
            </w:tcBorders>
            <w:hideMark/>
          </w:tcPr>
          <w:p w:rsidR="00773F5B" w:rsidRPr="00B7759E" w:rsidRDefault="00773F5B">
            <w:pPr>
              <w:jc w:val="center"/>
              <w:rPr>
                <w:rFonts w:ascii="Times New Roman" w:hAnsi="Times New Roman"/>
                <w:b/>
                <w:sz w:val="24"/>
                <w:szCs w:val="24"/>
              </w:rPr>
            </w:pPr>
          </w:p>
        </w:tc>
        <w:tc>
          <w:tcPr>
            <w:tcW w:w="883" w:type="dxa"/>
            <w:gridSpan w:val="2"/>
            <w:tcBorders>
              <w:top w:val="single" w:sz="12" w:space="0" w:color="auto"/>
              <w:left w:val="single" w:sz="4" w:space="0" w:color="000000" w:themeColor="text1"/>
              <w:bottom w:val="single" w:sz="12" w:space="0" w:color="auto"/>
              <w:right w:val="single" w:sz="4" w:space="0" w:color="000000" w:themeColor="text1"/>
            </w:tcBorders>
            <w:hideMark/>
          </w:tcPr>
          <w:p w:rsidR="00773F5B" w:rsidRPr="00B7759E" w:rsidRDefault="00773F5B">
            <w:pPr>
              <w:jc w:val="center"/>
              <w:rPr>
                <w:rFonts w:ascii="Times New Roman" w:hAnsi="Times New Roman"/>
                <w:b/>
                <w:sz w:val="24"/>
                <w:szCs w:val="24"/>
              </w:rPr>
            </w:pPr>
          </w:p>
        </w:tc>
        <w:tc>
          <w:tcPr>
            <w:tcW w:w="949" w:type="dxa"/>
            <w:gridSpan w:val="2"/>
            <w:tcBorders>
              <w:top w:val="single" w:sz="12" w:space="0" w:color="auto"/>
              <w:left w:val="single" w:sz="4" w:space="0" w:color="000000" w:themeColor="text1"/>
              <w:bottom w:val="single" w:sz="12" w:space="0" w:color="auto"/>
              <w:right w:val="single" w:sz="4" w:space="0" w:color="auto"/>
            </w:tcBorders>
            <w:hideMark/>
          </w:tcPr>
          <w:p w:rsidR="00773F5B" w:rsidRPr="00B7759E" w:rsidRDefault="00773F5B">
            <w:pPr>
              <w:jc w:val="center"/>
              <w:rPr>
                <w:rFonts w:ascii="Times New Roman" w:hAnsi="Times New Roman"/>
                <w:b/>
                <w:sz w:val="24"/>
                <w:szCs w:val="24"/>
              </w:rPr>
            </w:pPr>
          </w:p>
        </w:tc>
        <w:tc>
          <w:tcPr>
            <w:tcW w:w="1363" w:type="dxa"/>
            <w:gridSpan w:val="2"/>
            <w:tcBorders>
              <w:top w:val="single" w:sz="12" w:space="0" w:color="auto"/>
              <w:left w:val="single" w:sz="4" w:space="0" w:color="auto"/>
              <w:bottom w:val="single" w:sz="12" w:space="0" w:color="auto"/>
              <w:right w:val="single" w:sz="4" w:space="0" w:color="000000" w:themeColor="text1"/>
            </w:tcBorders>
          </w:tcPr>
          <w:p w:rsidR="00773F5B" w:rsidRPr="00B7759E" w:rsidRDefault="00DD0B8F">
            <w:pPr>
              <w:jc w:val="center"/>
              <w:rPr>
                <w:rFonts w:ascii="Times New Roman" w:hAnsi="Times New Roman"/>
                <w:b/>
                <w:sz w:val="24"/>
                <w:szCs w:val="24"/>
              </w:rPr>
            </w:pPr>
            <w:r w:rsidRPr="00B7759E">
              <w:rPr>
                <w:rFonts w:ascii="Times New Roman" w:hAnsi="Times New Roman"/>
                <w:b/>
                <w:sz w:val="24"/>
                <w:szCs w:val="24"/>
              </w:rPr>
              <w:t>218</w:t>
            </w:r>
          </w:p>
        </w:tc>
      </w:tr>
      <w:tr w:rsidR="00A14449" w:rsidRPr="00B7759E" w:rsidTr="00A14449">
        <w:trPr>
          <w:gridAfter w:val="1"/>
          <w:wAfter w:w="942" w:type="dxa"/>
        </w:trPr>
        <w:tc>
          <w:tcPr>
            <w:tcW w:w="1666" w:type="dxa"/>
            <w:gridSpan w:val="2"/>
            <w:tcBorders>
              <w:top w:val="single" w:sz="12" w:space="0" w:color="auto"/>
              <w:left w:val="single" w:sz="4" w:space="0" w:color="000000" w:themeColor="text1"/>
              <w:bottom w:val="single" w:sz="12" w:space="0" w:color="auto"/>
              <w:right w:val="single" w:sz="4" w:space="0" w:color="000000" w:themeColor="text1"/>
            </w:tcBorders>
          </w:tcPr>
          <w:p w:rsidR="00773F5B" w:rsidRPr="00B7759E" w:rsidRDefault="00773F5B">
            <w:pPr>
              <w:jc w:val="center"/>
              <w:rPr>
                <w:rFonts w:ascii="Times New Roman" w:hAnsi="Times New Roman"/>
                <w:b/>
                <w:sz w:val="24"/>
                <w:szCs w:val="24"/>
                <w:lang w:val="ru-RU"/>
              </w:rPr>
            </w:pPr>
          </w:p>
        </w:tc>
        <w:tc>
          <w:tcPr>
            <w:tcW w:w="906" w:type="dxa"/>
            <w:gridSpan w:val="2"/>
            <w:tcBorders>
              <w:top w:val="single" w:sz="12" w:space="0" w:color="auto"/>
              <w:left w:val="single" w:sz="4" w:space="0" w:color="000000" w:themeColor="text1"/>
              <w:bottom w:val="single" w:sz="12" w:space="0" w:color="auto"/>
              <w:right w:val="single" w:sz="4" w:space="0" w:color="000000" w:themeColor="text1"/>
            </w:tcBorders>
          </w:tcPr>
          <w:p w:rsidR="00773F5B" w:rsidRPr="00B7759E" w:rsidRDefault="00773F5B">
            <w:pPr>
              <w:jc w:val="center"/>
              <w:rPr>
                <w:rFonts w:ascii="Times New Roman" w:hAnsi="Times New Roman"/>
                <w:b/>
                <w:sz w:val="24"/>
                <w:szCs w:val="24"/>
              </w:rPr>
            </w:pPr>
          </w:p>
        </w:tc>
        <w:tc>
          <w:tcPr>
            <w:tcW w:w="1357" w:type="dxa"/>
            <w:gridSpan w:val="2"/>
            <w:tcBorders>
              <w:top w:val="single" w:sz="12" w:space="0" w:color="auto"/>
              <w:left w:val="single" w:sz="4" w:space="0" w:color="000000" w:themeColor="text1"/>
              <w:bottom w:val="single" w:sz="12" w:space="0" w:color="auto"/>
              <w:right w:val="single" w:sz="4" w:space="0" w:color="000000" w:themeColor="text1"/>
            </w:tcBorders>
          </w:tcPr>
          <w:p w:rsidR="00773F5B" w:rsidRPr="00B7759E" w:rsidRDefault="00773F5B">
            <w:pPr>
              <w:jc w:val="center"/>
              <w:rPr>
                <w:rFonts w:ascii="Times New Roman" w:hAnsi="Times New Roman"/>
                <w:b/>
                <w:sz w:val="24"/>
                <w:szCs w:val="24"/>
              </w:rPr>
            </w:pPr>
          </w:p>
        </w:tc>
        <w:tc>
          <w:tcPr>
            <w:tcW w:w="1363" w:type="dxa"/>
            <w:gridSpan w:val="2"/>
            <w:tcBorders>
              <w:top w:val="single" w:sz="12" w:space="0" w:color="auto"/>
              <w:left w:val="single" w:sz="4" w:space="0" w:color="000000" w:themeColor="text1"/>
              <w:bottom w:val="single" w:sz="12" w:space="0" w:color="auto"/>
              <w:right w:val="single" w:sz="4" w:space="0" w:color="000000" w:themeColor="text1"/>
            </w:tcBorders>
          </w:tcPr>
          <w:p w:rsidR="00773F5B" w:rsidRPr="00B7759E" w:rsidRDefault="00773F5B">
            <w:pPr>
              <w:jc w:val="center"/>
              <w:rPr>
                <w:rFonts w:ascii="Times New Roman" w:hAnsi="Times New Roman"/>
                <w:b/>
                <w:sz w:val="24"/>
                <w:szCs w:val="24"/>
              </w:rPr>
            </w:pPr>
          </w:p>
        </w:tc>
        <w:tc>
          <w:tcPr>
            <w:tcW w:w="883" w:type="dxa"/>
            <w:gridSpan w:val="2"/>
            <w:tcBorders>
              <w:top w:val="single" w:sz="12" w:space="0" w:color="auto"/>
              <w:left w:val="single" w:sz="4" w:space="0" w:color="000000" w:themeColor="text1"/>
              <w:bottom w:val="single" w:sz="12" w:space="0" w:color="auto"/>
              <w:right w:val="single" w:sz="4" w:space="0" w:color="000000" w:themeColor="text1"/>
            </w:tcBorders>
          </w:tcPr>
          <w:p w:rsidR="00773F5B" w:rsidRPr="00B7759E" w:rsidRDefault="00773F5B">
            <w:pPr>
              <w:jc w:val="center"/>
              <w:rPr>
                <w:rFonts w:ascii="Times New Roman" w:hAnsi="Times New Roman"/>
                <w:b/>
                <w:sz w:val="24"/>
                <w:szCs w:val="24"/>
              </w:rPr>
            </w:pPr>
          </w:p>
        </w:tc>
        <w:tc>
          <w:tcPr>
            <w:tcW w:w="949" w:type="dxa"/>
            <w:gridSpan w:val="2"/>
            <w:tcBorders>
              <w:top w:val="single" w:sz="12" w:space="0" w:color="auto"/>
              <w:left w:val="single" w:sz="4" w:space="0" w:color="000000" w:themeColor="text1"/>
              <w:bottom w:val="single" w:sz="12" w:space="0" w:color="auto"/>
              <w:right w:val="single" w:sz="4" w:space="0" w:color="auto"/>
            </w:tcBorders>
          </w:tcPr>
          <w:p w:rsidR="00773F5B" w:rsidRPr="00B7759E" w:rsidRDefault="00773F5B">
            <w:pPr>
              <w:jc w:val="center"/>
              <w:rPr>
                <w:rFonts w:ascii="Times New Roman" w:hAnsi="Times New Roman"/>
                <w:b/>
                <w:sz w:val="24"/>
                <w:szCs w:val="24"/>
              </w:rPr>
            </w:pPr>
          </w:p>
        </w:tc>
        <w:tc>
          <w:tcPr>
            <w:tcW w:w="1363" w:type="dxa"/>
            <w:gridSpan w:val="2"/>
            <w:tcBorders>
              <w:top w:val="single" w:sz="12" w:space="0" w:color="auto"/>
              <w:left w:val="single" w:sz="4" w:space="0" w:color="auto"/>
              <w:bottom w:val="single" w:sz="12" w:space="0" w:color="auto"/>
              <w:right w:val="single" w:sz="4" w:space="0" w:color="000000" w:themeColor="text1"/>
            </w:tcBorders>
          </w:tcPr>
          <w:p w:rsidR="00773F5B" w:rsidRPr="00B7759E" w:rsidRDefault="00773F5B">
            <w:pPr>
              <w:jc w:val="center"/>
              <w:rPr>
                <w:rFonts w:ascii="Times New Roman" w:hAnsi="Times New Roman"/>
                <w:b/>
                <w:sz w:val="24"/>
                <w:szCs w:val="24"/>
              </w:rPr>
            </w:pPr>
          </w:p>
        </w:tc>
      </w:tr>
    </w:tbl>
    <w:p w:rsidR="0066441D" w:rsidRPr="00B7759E" w:rsidRDefault="0066441D" w:rsidP="0066441D">
      <w:pPr>
        <w:jc w:val="center"/>
        <w:rPr>
          <w:rFonts w:ascii="Times New Roman" w:hAnsi="Times New Roman"/>
          <w:b/>
          <w:lang w:val="ru-RU" w:eastAsia="ru-RU" w:bidi="ar-SA"/>
        </w:rPr>
      </w:pPr>
    </w:p>
    <w:p w:rsidR="00E47232" w:rsidRPr="00EC0026" w:rsidRDefault="005230C8" w:rsidP="005230C8">
      <w:pPr>
        <w:rPr>
          <w:rFonts w:ascii="Times New Roman" w:hAnsi="Times New Roman"/>
          <w:sz w:val="28"/>
          <w:lang w:val="ro-RO"/>
        </w:rPr>
      </w:pPr>
      <w:r>
        <w:rPr>
          <w:rFonts w:ascii="Times New Roman" w:hAnsi="Times New Roman"/>
          <w:sz w:val="28"/>
          <w:lang w:val="ro-RO"/>
        </w:rPr>
        <w:lastRenderedPageBreak/>
        <w:t xml:space="preserve">                                </w:t>
      </w:r>
      <w:r w:rsidR="00393326" w:rsidRPr="00EC0026">
        <w:rPr>
          <w:rFonts w:ascii="Times New Roman" w:hAnsi="Times New Roman"/>
          <w:sz w:val="28"/>
          <w:lang w:val="ro-RO"/>
        </w:rPr>
        <w:t>III.</w:t>
      </w:r>
      <w:r w:rsidR="00E47232" w:rsidRPr="00EC0026">
        <w:rPr>
          <w:rFonts w:ascii="Times New Roman" w:hAnsi="Times New Roman"/>
          <w:sz w:val="28"/>
          <w:lang w:val="ro-RO"/>
        </w:rPr>
        <w:t>Analiza activităţilor desfăşurate</w:t>
      </w:r>
    </w:p>
    <w:p w:rsidR="00393326" w:rsidRPr="00B7759E" w:rsidRDefault="00393326" w:rsidP="00E47232">
      <w:pPr>
        <w:jc w:val="both"/>
        <w:rPr>
          <w:rFonts w:ascii="Times New Roman" w:hAnsi="Times New Roman"/>
          <w:b/>
          <w:lang w:val="ro-RO"/>
        </w:rPr>
      </w:pPr>
    </w:p>
    <w:p w:rsidR="00E47232" w:rsidRPr="00B7759E" w:rsidRDefault="00E47232" w:rsidP="00E47232">
      <w:pPr>
        <w:jc w:val="both"/>
        <w:rPr>
          <w:rFonts w:ascii="Times New Roman" w:hAnsi="Times New Roman"/>
          <w:lang w:val="ro-RO"/>
        </w:rPr>
      </w:pPr>
      <w:r w:rsidRPr="00B7759E">
        <w:rPr>
          <w:rFonts w:ascii="Times New Roman" w:hAnsi="Times New Roman"/>
          <w:lang w:val="ro-RO"/>
        </w:rPr>
        <w:t xml:space="preserve">    </w:t>
      </w:r>
      <w:r w:rsidR="00EC0026">
        <w:rPr>
          <w:rFonts w:ascii="Times New Roman" w:hAnsi="Times New Roman"/>
          <w:lang w:val="ro-RO"/>
        </w:rPr>
        <w:t xml:space="preserve">    </w:t>
      </w:r>
      <w:r w:rsidRPr="00B7759E">
        <w:rPr>
          <w:rFonts w:ascii="Times New Roman" w:hAnsi="Times New Roman"/>
          <w:lang w:val="ro-RO"/>
        </w:rPr>
        <w:t>Activitatea instructiv- educativă poate fi apreciată global ca fiind orientată către un învăţămînt de calitate,</w:t>
      </w:r>
      <w:r w:rsidR="00EC0026">
        <w:rPr>
          <w:rFonts w:ascii="Times New Roman" w:hAnsi="Times New Roman"/>
          <w:lang w:val="ro-RO"/>
        </w:rPr>
        <w:t xml:space="preserve"> </w:t>
      </w:r>
      <w:r w:rsidRPr="00B7759E">
        <w:rPr>
          <w:rFonts w:ascii="Times New Roman" w:hAnsi="Times New Roman"/>
          <w:lang w:val="ro-RO"/>
        </w:rPr>
        <w:t>performant,</w:t>
      </w:r>
      <w:r w:rsidR="00EC0026">
        <w:rPr>
          <w:rFonts w:ascii="Times New Roman" w:hAnsi="Times New Roman"/>
          <w:lang w:val="ro-RO"/>
        </w:rPr>
        <w:t xml:space="preserve"> </w:t>
      </w:r>
      <w:r w:rsidRPr="00B7759E">
        <w:rPr>
          <w:rFonts w:ascii="Times New Roman" w:hAnsi="Times New Roman"/>
          <w:lang w:val="ro-RO"/>
        </w:rPr>
        <w:t>colectivul de cadre didactice fiind preocupat de pregătirea elevilor,transmiterea de cunoştinţe şi formarea deprinderilor în conformitate cu competenţele specifice fiecărei discipline.</w:t>
      </w:r>
    </w:p>
    <w:p w:rsidR="00E47232" w:rsidRPr="00B7759E" w:rsidRDefault="00EC0026" w:rsidP="00E47232">
      <w:pPr>
        <w:jc w:val="both"/>
        <w:rPr>
          <w:rFonts w:ascii="Times New Roman" w:hAnsi="Times New Roman"/>
          <w:lang w:val="ro-RO"/>
        </w:rPr>
      </w:pPr>
      <w:r>
        <w:rPr>
          <w:rFonts w:ascii="Times New Roman" w:hAnsi="Times New Roman"/>
          <w:lang w:val="ro-RO"/>
        </w:rPr>
        <w:t xml:space="preserve">     </w:t>
      </w:r>
      <w:r w:rsidR="00E47232" w:rsidRPr="00B7759E">
        <w:rPr>
          <w:rFonts w:ascii="Times New Roman" w:hAnsi="Times New Roman"/>
          <w:lang w:val="ro-RO"/>
        </w:rPr>
        <w:t>Pentru analiza activităţii didactice a profesorilor am folosit rapoartele de activitate prezentate de responsabilii secţiilor metodice,</w:t>
      </w:r>
      <w:r>
        <w:rPr>
          <w:rFonts w:ascii="Times New Roman" w:hAnsi="Times New Roman"/>
          <w:lang w:val="ro-RO"/>
        </w:rPr>
        <w:t xml:space="preserve"> </w:t>
      </w:r>
      <w:r w:rsidR="00E47232" w:rsidRPr="00B7759E">
        <w:rPr>
          <w:rFonts w:ascii="Times New Roman" w:hAnsi="Times New Roman"/>
          <w:lang w:val="ro-RO"/>
        </w:rPr>
        <w:t>observaţiile directe prin asistenţe la ore,</w:t>
      </w:r>
      <w:r>
        <w:rPr>
          <w:rFonts w:ascii="Times New Roman" w:hAnsi="Times New Roman"/>
          <w:lang w:val="ro-RO"/>
        </w:rPr>
        <w:t xml:space="preserve"> </w:t>
      </w:r>
      <w:r w:rsidR="00E47232" w:rsidRPr="00B7759E">
        <w:rPr>
          <w:rFonts w:ascii="Times New Roman" w:hAnsi="Times New Roman"/>
          <w:lang w:val="ro-RO"/>
        </w:rPr>
        <w:t>nota informativă a cont</w:t>
      </w:r>
      <w:r w:rsidR="00C81C02" w:rsidRPr="00B7759E">
        <w:rPr>
          <w:rFonts w:ascii="Times New Roman" w:hAnsi="Times New Roman"/>
          <w:lang w:val="ro-RO"/>
        </w:rPr>
        <w:t xml:space="preserve">rolului </w:t>
      </w:r>
      <w:r w:rsidR="00C81C02" w:rsidRPr="00B7759E">
        <w:rPr>
          <w:rFonts w:ascii="Times New Roman" w:hAnsi="Times New Roman"/>
          <w:lang w:val="en-AU"/>
        </w:rPr>
        <w:t>planificat</w:t>
      </w:r>
      <w:r w:rsidR="00E47232" w:rsidRPr="00B7759E">
        <w:rPr>
          <w:rFonts w:ascii="Times New Roman" w:hAnsi="Times New Roman"/>
          <w:lang w:val="ro-RO"/>
        </w:rPr>
        <w:t>.</w:t>
      </w:r>
    </w:p>
    <w:p w:rsidR="00E47232" w:rsidRPr="00B7759E" w:rsidRDefault="00EC0026" w:rsidP="00E47232">
      <w:pPr>
        <w:jc w:val="both"/>
        <w:rPr>
          <w:rFonts w:ascii="Times New Roman" w:hAnsi="Times New Roman"/>
          <w:lang w:val="ro-RO"/>
        </w:rPr>
      </w:pPr>
      <w:r>
        <w:rPr>
          <w:rFonts w:ascii="Times New Roman" w:hAnsi="Times New Roman"/>
          <w:lang w:val="ro-RO"/>
        </w:rPr>
        <w:t xml:space="preserve">      </w:t>
      </w:r>
      <w:r w:rsidR="00E47232" w:rsidRPr="00B7759E">
        <w:rPr>
          <w:rFonts w:ascii="Times New Roman" w:hAnsi="Times New Roman"/>
          <w:lang w:val="ro-RO"/>
        </w:rPr>
        <w:t>Prezentarea  rezultatelor obţinute la nivelul cadrelor didactice,este următoarea:</w:t>
      </w:r>
    </w:p>
    <w:p w:rsidR="00E05B5F" w:rsidRPr="00EC0026" w:rsidRDefault="00E05B5F" w:rsidP="00EC0026">
      <w:pPr>
        <w:jc w:val="center"/>
        <w:rPr>
          <w:rFonts w:ascii="Times New Roman" w:hAnsi="Times New Roman"/>
          <w:sz w:val="28"/>
          <w:lang w:val="ro-RO"/>
        </w:rPr>
      </w:pPr>
    </w:p>
    <w:p w:rsidR="00E05B5F" w:rsidRPr="00EC0026" w:rsidRDefault="00E05B5F" w:rsidP="00EC0026">
      <w:pPr>
        <w:jc w:val="center"/>
        <w:rPr>
          <w:rFonts w:ascii="Times New Roman" w:hAnsi="Times New Roman"/>
          <w:sz w:val="28"/>
          <w:lang w:val="ro-RO"/>
        </w:rPr>
      </w:pPr>
    </w:p>
    <w:p w:rsidR="00E05B5F" w:rsidRPr="00EC0026" w:rsidRDefault="00DD0B8F" w:rsidP="00EC0026">
      <w:pPr>
        <w:jc w:val="center"/>
        <w:rPr>
          <w:rFonts w:ascii="Times New Roman" w:hAnsi="Times New Roman"/>
          <w:sz w:val="28"/>
        </w:rPr>
      </w:pPr>
      <w:r w:rsidRPr="00EC0026">
        <w:rPr>
          <w:rFonts w:ascii="Times New Roman" w:hAnsi="Times New Roman"/>
          <w:sz w:val="28"/>
          <w:lang w:val="ro-RO"/>
        </w:rPr>
        <w:t>I</w:t>
      </w:r>
      <w:r w:rsidR="00E05B5F" w:rsidRPr="00EC0026">
        <w:rPr>
          <w:rFonts w:ascii="Times New Roman" w:hAnsi="Times New Roman"/>
          <w:sz w:val="28"/>
          <w:lang w:val="en-AU"/>
        </w:rPr>
        <w:t>V.Activitate de control la clasele ciclului</w:t>
      </w:r>
      <w:r w:rsidR="00EC0026">
        <w:rPr>
          <w:rFonts w:ascii="Times New Roman" w:hAnsi="Times New Roman"/>
          <w:sz w:val="28"/>
          <w:lang w:val="en-AU"/>
        </w:rPr>
        <w:t xml:space="preserve"> </w:t>
      </w:r>
      <w:r w:rsidR="00E05B5F" w:rsidRPr="00EC0026">
        <w:rPr>
          <w:rFonts w:ascii="Times New Roman" w:hAnsi="Times New Roman"/>
          <w:sz w:val="28"/>
          <w:lang w:val="en-AU"/>
        </w:rPr>
        <w:t>gimnazial</w:t>
      </w:r>
    </w:p>
    <w:p w:rsidR="00E05B5F" w:rsidRPr="00B7759E" w:rsidRDefault="00E05B5F" w:rsidP="00E05B5F">
      <w:pPr>
        <w:jc w:val="center"/>
        <w:rPr>
          <w:rFonts w:ascii="Times New Roman" w:hAnsi="Times New Roman"/>
          <w:b/>
        </w:rPr>
      </w:pPr>
    </w:p>
    <w:p w:rsidR="00E47232" w:rsidRPr="00B7759E" w:rsidRDefault="00EC0026" w:rsidP="00E47232">
      <w:pPr>
        <w:jc w:val="both"/>
        <w:rPr>
          <w:rFonts w:ascii="Times New Roman" w:hAnsi="Times New Roman"/>
          <w:lang w:val="ro-RO"/>
        </w:rPr>
      </w:pPr>
      <w:r>
        <w:rPr>
          <w:rFonts w:ascii="Times New Roman" w:hAnsi="Times New Roman"/>
        </w:rPr>
        <w:t xml:space="preserve">        </w:t>
      </w:r>
      <w:r>
        <w:rPr>
          <w:rFonts w:ascii="Times New Roman" w:hAnsi="Times New Roman"/>
          <w:lang w:val="ro-RO"/>
        </w:rPr>
        <w:t xml:space="preserve">În ciclul </w:t>
      </w:r>
      <w:r w:rsidR="00CB15A1" w:rsidRPr="00B7759E">
        <w:rPr>
          <w:rFonts w:ascii="Times New Roman" w:hAnsi="Times New Roman"/>
          <w:lang w:val="ro-RO"/>
        </w:rPr>
        <w:t xml:space="preserve">gimnazial activeaza </w:t>
      </w:r>
      <w:r w:rsidR="00E47232" w:rsidRPr="00B7759E">
        <w:rPr>
          <w:rFonts w:ascii="Times New Roman" w:hAnsi="Times New Roman"/>
          <w:lang w:val="ro-RO"/>
        </w:rPr>
        <w:t>profesori cu studii superioare.</w:t>
      </w:r>
      <w:r w:rsidR="00E47232" w:rsidRPr="00B7759E">
        <w:rPr>
          <w:rFonts w:ascii="Times New Roman" w:hAnsi="Times New Roman"/>
          <w:lang w:val="ro-RO"/>
        </w:rPr>
        <w:br/>
        <w:t xml:space="preserve">La limba şi </w:t>
      </w:r>
      <w:r w:rsidR="00CB15A1" w:rsidRPr="00B7759E">
        <w:rPr>
          <w:rFonts w:ascii="Times New Roman" w:hAnsi="Times New Roman"/>
          <w:lang w:val="ro-RO"/>
        </w:rPr>
        <w:t>literatura română profesoarele Șendrea E</w:t>
      </w:r>
      <w:r w:rsidR="00DD0B8F" w:rsidRPr="00B7759E">
        <w:rPr>
          <w:rFonts w:ascii="Times New Roman" w:hAnsi="Times New Roman"/>
          <w:lang w:val="ro-RO"/>
        </w:rPr>
        <w:t>.,</w:t>
      </w:r>
      <w:r>
        <w:rPr>
          <w:rFonts w:ascii="Times New Roman" w:hAnsi="Times New Roman"/>
          <w:lang w:val="ro-RO"/>
        </w:rPr>
        <w:t xml:space="preserve"> </w:t>
      </w:r>
      <w:r w:rsidR="00DD0B8F" w:rsidRPr="00B7759E">
        <w:rPr>
          <w:rFonts w:ascii="Times New Roman" w:hAnsi="Times New Roman"/>
          <w:lang w:val="ro-RO"/>
        </w:rPr>
        <w:t>Matcin G.,</w:t>
      </w:r>
      <w:r>
        <w:rPr>
          <w:rFonts w:ascii="Times New Roman" w:hAnsi="Times New Roman"/>
          <w:lang w:val="ro-RO"/>
        </w:rPr>
        <w:t xml:space="preserve"> </w:t>
      </w:r>
      <w:r w:rsidR="00DD0B8F" w:rsidRPr="00B7759E">
        <w:rPr>
          <w:rFonts w:ascii="Times New Roman" w:hAnsi="Times New Roman"/>
          <w:lang w:val="ro-RO"/>
        </w:rPr>
        <w:t xml:space="preserve">Bulat A., </w:t>
      </w:r>
      <w:r w:rsidR="009D4FB3" w:rsidRPr="00B7759E">
        <w:rPr>
          <w:rFonts w:ascii="Times New Roman" w:hAnsi="Times New Roman"/>
          <w:lang w:val="ro-RO"/>
        </w:rPr>
        <w:t>Stratan V.</w:t>
      </w:r>
      <w:r>
        <w:rPr>
          <w:rFonts w:ascii="Times New Roman" w:hAnsi="Times New Roman"/>
          <w:lang w:val="ro-RO"/>
        </w:rPr>
        <w:t xml:space="preserve">  P</w:t>
      </w:r>
      <w:r w:rsidR="00E47232" w:rsidRPr="00B7759E">
        <w:rPr>
          <w:rFonts w:ascii="Times New Roman" w:hAnsi="Times New Roman"/>
          <w:lang w:val="ro-RO"/>
        </w:rPr>
        <w:t>ornind de la obiectivele curriculare au dezvoltat la elevi nivelu</w:t>
      </w:r>
      <w:r w:rsidR="00CB15A1" w:rsidRPr="00B7759E">
        <w:rPr>
          <w:rFonts w:ascii="Times New Roman" w:hAnsi="Times New Roman"/>
          <w:lang w:val="ro-RO"/>
        </w:rPr>
        <w:t>l</w:t>
      </w:r>
      <w:r w:rsidR="00E47232" w:rsidRPr="00B7759E">
        <w:rPr>
          <w:rFonts w:ascii="Times New Roman" w:hAnsi="Times New Roman"/>
          <w:lang w:val="ro-RO"/>
        </w:rPr>
        <w:t xml:space="preserve"> de cunoştinţe şi competenţe lingvistice</w:t>
      </w:r>
      <w:r>
        <w:rPr>
          <w:rFonts w:ascii="Times New Roman" w:hAnsi="Times New Roman"/>
          <w:lang w:val="ro-RO"/>
        </w:rPr>
        <w:t xml:space="preserve">, </w:t>
      </w:r>
      <w:r w:rsidR="00E47232" w:rsidRPr="00B7759E">
        <w:rPr>
          <w:rFonts w:ascii="Times New Roman" w:hAnsi="Times New Roman"/>
          <w:lang w:val="ro-RO"/>
        </w:rPr>
        <w:t>comunicati</w:t>
      </w:r>
      <w:r w:rsidR="00376AF3" w:rsidRPr="00B7759E">
        <w:rPr>
          <w:rFonts w:ascii="Times New Roman" w:hAnsi="Times New Roman"/>
          <w:lang w:val="ro-RO"/>
        </w:rPr>
        <w:t>ve şi lectorale a</w:t>
      </w:r>
      <w:r>
        <w:rPr>
          <w:rFonts w:ascii="Times New Roman" w:hAnsi="Times New Roman"/>
          <w:lang w:val="ro-RO"/>
        </w:rPr>
        <w:t>le elevilor</w:t>
      </w:r>
      <w:r w:rsidR="00DD0B8F" w:rsidRPr="00B7759E">
        <w:rPr>
          <w:rFonts w:ascii="Times New Roman" w:hAnsi="Times New Roman"/>
          <w:lang w:val="ro-RO"/>
        </w:rPr>
        <w:t>.</w:t>
      </w:r>
      <w:r>
        <w:rPr>
          <w:rFonts w:ascii="Times New Roman" w:hAnsi="Times New Roman"/>
          <w:lang w:val="ro-RO"/>
        </w:rPr>
        <w:t xml:space="preserve"> </w:t>
      </w:r>
      <w:r w:rsidR="00E47232" w:rsidRPr="00B7759E">
        <w:rPr>
          <w:rFonts w:ascii="Times New Roman" w:hAnsi="Times New Roman"/>
          <w:lang w:val="ro-RO"/>
        </w:rPr>
        <w:t>Faptul ca limba română este</w:t>
      </w:r>
      <w:r>
        <w:rPr>
          <w:rFonts w:ascii="Times New Roman" w:hAnsi="Times New Roman"/>
          <w:lang w:val="ro-RO"/>
        </w:rPr>
        <w:t xml:space="preserve"> disciplina de bază a educaţiei</w:t>
      </w:r>
      <w:r w:rsidR="00E47232" w:rsidRPr="00B7759E">
        <w:rPr>
          <w:rFonts w:ascii="Times New Roman" w:hAnsi="Times New Roman"/>
          <w:lang w:val="ro-RO"/>
        </w:rPr>
        <w:t>, profesoarele s-au străduit</w:t>
      </w:r>
      <w:r w:rsidR="00C14AD6" w:rsidRPr="00B7759E">
        <w:rPr>
          <w:rFonts w:ascii="Times New Roman" w:hAnsi="Times New Roman"/>
          <w:lang w:val="ro-RO"/>
        </w:rPr>
        <w:t xml:space="preserve"> pe parcursul anului de învăţămâ</w:t>
      </w:r>
      <w:r w:rsidR="00E47232" w:rsidRPr="00B7759E">
        <w:rPr>
          <w:rFonts w:ascii="Times New Roman" w:hAnsi="Times New Roman"/>
          <w:lang w:val="ro-RO"/>
        </w:rPr>
        <w:t>nt să realizeze următoerele competenţe generale ale aducaţiei lingvistice şi literare.</w:t>
      </w:r>
    </w:p>
    <w:p w:rsidR="00E47232" w:rsidRPr="00B7759E" w:rsidRDefault="00E47232" w:rsidP="00E47232">
      <w:pPr>
        <w:jc w:val="both"/>
        <w:rPr>
          <w:rFonts w:ascii="Times New Roman" w:hAnsi="Times New Roman"/>
          <w:lang w:val="ro-RO"/>
        </w:rPr>
      </w:pPr>
      <w:r w:rsidRPr="00B7759E">
        <w:rPr>
          <w:rFonts w:ascii="Times New Roman" w:hAnsi="Times New Roman"/>
          <w:lang w:val="ro-RO"/>
        </w:rPr>
        <w:t xml:space="preserve">    1. Competenţa de realizare a unor contacte comunicative constructive in limba română oral şi în scris</w:t>
      </w:r>
      <w:r w:rsidR="009D4FB3" w:rsidRPr="00B7759E">
        <w:rPr>
          <w:rFonts w:ascii="Times New Roman" w:hAnsi="Times New Roman"/>
          <w:lang w:val="ro-RO"/>
        </w:rPr>
        <w:t>.</w:t>
      </w:r>
    </w:p>
    <w:p w:rsidR="00E47232" w:rsidRPr="00B7759E" w:rsidRDefault="00E47232" w:rsidP="00E47232">
      <w:pPr>
        <w:jc w:val="both"/>
        <w:rPr>
          <w:rFonts w:ascii="Times New Roman" w:hAnsi="Times New Roman"/>
          <w:lang w:val="en-AU"/>
        </w:rPr>
      </w:pPr>
      <w:r w:rsidRPr="00B7759E">
        <w:rPr>
          <w:rFonts w:ascii="Times New Roman" w:hAnsi="Times New Roman"/>
          <w:lang w:val="ro-RO"/>
        </w:rPr>
        <w:t xml:space="preserve">    2.Competenţa de lectura şi comenta</w:t>
      </w:r>
      <w:r w:rsidR="00EC0026">
        <w:rPr>
          <w:rFonts w:ascii="Times New Roman" w:hAnsi="Times New Roman"/>
          <w:lang w:val="ro-RO"/>
        </w:rPr>
        <w:t>re a unor texte literare şi non</w:t>
      </w:r>
      <w:r w:rsidRPr="00B7759E">
        <w:rPr>
          <w:rFonts w:ascii="Times New Roman" w:hAnsi="Times New Roman"/>
          <w:lang w:val="ro-RO"/>
        </w:rPr>
        <w:t>literare recom</w:t>
      </w:r>
      <w:r w:rsidR="00EC0026">
        <w:rPr>
          <w:rFonts w:ascii="Times New Roman" w:hAnsi="Times New Roman"/>
          <w:lang w:val="ro-RO"/>
        </w:rPr>
        <w:t>a</w:t>
      </w:r>
      <w:r w:rsidRPr="00B7759E">
        <w:rPr>
          <w:rFonts w:ascii="Times New Roman" w:hAnsi="Times New Roman"/>
          <w:lang w:val="ro-RO"/>
        </w:rPr>
        <w:t>n</w:t>
      </w:r>
      <w:r w:rsidR="00EC0026">
        <w:rPr>
          <w:rFonts w:ascii="Times New Roman" w:hAnsi="Times New Roman"/>
          <w:lang w:val="ro-RO"/>
        </w:rPr>
        <w:t>dat</w:t>
      </w:r>
      <w:r w:rsidRPr="00B7759E">
        <w:rPr>
          <w:rFonts w:ascii="Times New Roman" w:hAnsi="Times New Roman"/>
          <w:lang w:val="ro-RO"/>
        </w:rPr>
        <w:t>e de curriculumul disciplinar</w:t>
      </w:r>
      <w:r w:rsidR="00C74DFE" w:rsidRPr="00B7759E">
        <w:rPr>
          <w:rFonts w:ascii="Times New Roman" w:hAnsi="Times New Roman"/>
          <w:lang w:val="en-AU"/>
        </w:rPr>
        <w:t>.</w:t>
      </w:r>
    </w:p>
    <w:p w:rsidR="00E47232" w:rsidRPr="00B7759E" w:rsidRDefault="00E47232" w:rsidP="00E47232">
      <w:pPr>
        <w:jc w:val="both"/>
        <w:rPr>
          <w:rFonts w:ascii="Times New Roman" w:hAnsi="Times New Roman"/>
          <w:lang w:val="ro-RO"/>
        </w:rPr>
      </w:pPr>
      <w:r w:rsidRPr="00B7759E">
        <w:rPr>
          <w:rFonts w:ascii="Times New Roman" w:hAnsi="Times New Roman"/>
          <w:lang w:val="ro-RO"/>
        </w:rPr>
        <w:t xml:space="preserve">   3.Competenţa de a co</w:t>
      </w:r>
      <w:r w:rsidR="00EC0026">
        <w:rPr>
          <w:rFonts w:ascii="Times New Roman" w:hAnsi="Times New Roman"/>
          <w:lang w:val="ro-RO"/>
        </w:rPr>
        <w:t>munica adecvat în limba română î</w:t>
      </w:r>
      <w:r w:rsidRPr="00B7759E">
        <w:rPr>
          <w:rFonts w:ascii="Times New Roman" w:hAnsi="Times New Roman"/>
          <w:lang w:val="ro-RO"/>
        </w:rPr>
        <w:t>n legă</w:t>
      </w:r>
      <w:r w:rsidR="00EC0026">
        <w:rPr>
          <w:rFonts w:ascii="Times New Roman" w:hAnsi="Times New Roman"/>
          <w:lang w:val="ro-RO"/>
        </w:rPr>
        <w:t>tură</w:t>
      </w:r>
      <w:r w:rsidRPr="00B7759E">
        <w:rPr>
          <w:rFonts w:ascii="Times New Roman" w:hAnsi="Times New Roman"/>
          <w:lang w:val="ro-RO"/>
        </w:rPr>
        <w:t xml:space="preserve"> cu rezolvarea unor probleme, intervenite în procesul propriei formări.</w:t>
      </w:r>
    </w:p>
    <w:p w:rsidR="00DD0B8F" w:rsidRPr="00B7759E" w:rsidRDefault="00DD0B8F" w:rsidP="00E47232">
      <w:pPr>
        <w:jc w:val="both"/>
        <w:rPr>
          <w:rFonts w:ascii="Times New Roman" w:hAnsi="Times New Roman"/>
          <w:lang w:val="ro-RO"/>
        </w:rPr>
      </w:pPr>
    </w:p>
    <w:p w:rsidR="00E47232" w:rsidRPr="00B7759E" w:rsidRDefault="00E47232" w:rsidP="00E47232">
      <w:pPr>
        <w:jc w:val="both"/>
        <w:rPr>
          <w:rFonts w:ascii="Times New Roman" w:hAnsi="Times New Roman"/>
          <w:lang w:val="ro-RO"/>
        </w:rPr>
      </w:pPr>
      <w:r w:rsidRPr="00B7759E">
        <w:rPr>
          <w:rFonts w:ascii="Times New Roman" w:hAnsi="Times New Roman"/>
          <w:lang w:val="ro-RO"/>
        </w:rPr>
        <w:t xml:space="preserve"> </w:t>
      </w:r>
      <w:r w:rsidR="00EC0026">
        <w:rPr>
          <w:rFonts w:ascii="Times New Roman" w:hAnsi="Times New Roman"/>
          <w:lang w:val="ro-RO"/>
        </w:rPr>
        <w:t xml:space="preserve">    </w:t>
      </w:r>
      <w:r w:rsidRPr="00B7759E">
        <w:rPr>
          <w:rFonts w:ascii="Times New Roman" w:hAnsi="Times New Roman"/>
          <w:lang w:val="ro-RO"/>
        </w:rPr>
        <w:t xml:space="preserve">Curriculumul modernizat la limbi </w:t>
      </w:r>
      <w:r w:rsidR="00C14AD6" w:rsidRPr="00B7759E">
        <w:rPr>
          <w:rFonts w:ascii="Times New Roman" w:hAnsi="Times New Roman"/>
          <w:lang w:val="ro-RO"/>
        </w:rPr>
        <w:t>s</w:t>
      </w:r>
      <w:r w:rsidRPr="00B7759E">
        <w:rPr>
          <w:rFonts w:ascii="Times New Roman" w:hAnsi="Times New Roman"/>
          <w:lang w:val="ro-RO"/>
        </w:rPr>
        <w:t>trăine îşi propune o integrare armonioasă a competenţelor şi subcompetenţilor cu mediul stimulant care reflectă necesităţile şi dorinţa elevului de a învăţa. La orel</w:t>
      </w:r>
      <w:r w:rsidR="00EC0026">
        <w:rPr>
          <w:rFonts w:ascii="Times New Roman" w:hAnsi="Times New Roman"/>
          <w:lang w:val="ro-RO"/>
        </w:rPr>
        <w:t>e de limbă franceza</w:t>
      </w:r>
      <w:r w:rsidR="004555B2" w:rsidRPr="00B7759E">
        <w:rPr>
          <w:rFonts w:ascii="Times New Roman" w:hAnsi="Times New Roman"/>
          <w:lang w:val="ro-RO"/>
        </w:rPr>
        <w:t>, profesoarele</w:t>
      </w:r>
      <w:r w:rsidR="00C11848" w:rsidRPr="00B7759E">
        <w:rPr>
          <w:rFonts w:ascii="Times New Roman" w:hAnsi="Times New Roman"/>
          <w:lang w:val="ro-RO"/>
        </w:rPr>
        <w:t xml:space="preserve">: </w:t>
      </w:r>
      <w:r w:rsidR="009C6B60" w:rsidRPr="00B7759E">
        <w:rPr>
          <w:rFonts w:ascii="Times New Roman" w:hAnsi="Times New Roman"/>
          <w:lang w:val="ro-RO"/>
        </w:rPr>
        <w:t>Andoni L.,</w:t>
      </w:r>
      <w:r w:rsidR="00EC0026">
        <w:rPr>
          <w:rFonts w:ascii="Times New Roman" w:hAnsi="Times New Roman"/>
          <w:lang w:val="ro-RO"/>
        </w:rPr>
        <w:t xml:space="preserve"> </w:t>
      </w:r>
      <w:r w:rsidR="009C6B60" w:rsidRPr="00B7759E">
        <w:rPr>
          <w:rFonts w:ascii="Times New Roman" w:hAnsi="Times New Roman"/>
          <w:lang w:val="ro-RO"/>
        </w:rPr>
        <w:t>Cebanu Silvia</w:t>
      </w:r>
      <w:r w:rsidR="00EC0026">
        <w:rPr>
          <w:rFonts w:ascii="Times New Roman" w:hAnsi="Times New Roman"/>
          <w:lang w:val="ro-RO"/>
        </w:rPr>
        <w:t xml:space="preserve">. </w:t>
      </w:r>
      <w:r w:rsidR="00DD0B8F" w:rsidRPr="00B7759E">
        <w:rPr>
          <w:rFonts w:ascii="Times New Roman" w:hAnsi="Times New Roman"/>
          <w:lang w:val="ro-RO"/>
        </w:rPr>
        <w:t>formează şi dezvoltă</w:t>
      </w:r>
      <w:r w:rsidRPr="00B7759E">
        <w:rPr>
          <w:rFonts w:ascii="Times New Roman" w:hAnsi="Times New Roman"/>
          <w:lang w:val="ro-RO"/>
        </w:rPr>
        <w:t xml:space="preserve"> competenţe de comunicare în baza diverselor conţinuturi </w:t>
      </w:r>
      <w:r w:rsidR="00EC0026">
        <w:rPr>
          <w:rFonts w:ascii="Times New Roman" w:hAnsi="Times New Roman"/>
          <w:lang w:val="ro-RO"/>
        </w:rPr>
        <w:t>la nivelul fiecarei clase</w:t>
      </w:r>
      <w:r w:rsidR="004555B2" w:rsidRPr="00B7759E">
        <w:rPr>
          <w:rFonts w:ascii="Times New Roman" w:hAnsi="Times New Roman"/>
          <w:lang w:val="ro-RO"/>
        </w:rPr>
        <w:t>.</w:t>
      </w:r>
      <w:r w:rsidR="00EC0026">
        <w:rPr>
          <w:rFonts w:ascii="Times New Roman" w:hAnsi="Times New Roman"/>
          <w:lang w:val="ro-RO"/>
        </w:rPr>
        <w:t xml:space="preserve"> </w:t>
      </w:r>
      <w:r w:rsidR="004555B2" w:rsidRPr="00B7759E">
        <w:rPr>
          <w:rFonts w:ascii="Times New Roman" w:hAnsi="Times New Roman"/>
          <w:lang w:val="ro-RO"/>
        </w:rPr>
        <w:t>Cadre</w:t>
      </w:r>
      <w:r w:rsidRPr="00B7759E">
        <w:rPr>
          <w:rFonts w:ascii="Times New Roman" w:hAnsi="Times New Roman"/>
          <w:lang w:val="ro-RO"/>
        </w:rPr>
        <w:t>l</w:t>
      </w:r>
      <w:r w:rsidR="004555B2" w:rsidRPr="00B7759E">
        <w:rPr>
          <w:rFonts w:ascii="Times New Roman" w:hAnsi="Times New Roman"/>
          <w:lang w:val="ro-RO"/>
        </w:rPr>
        <w:t>e</w:t>
      </w:r>
      <w:r w:rsidRPr="00B7759E">
        <w:rPr>
          <w:rFonts w:ascii="Times New Roman" w:hAnsi="Times New Roman"/>
          <w:lang w:val="ro-RO"/>
        </w:rPr>
        <w:t xml:space="preserve"> didactic</w:t>
      </w:r>
      <w:r w:rsidR="004555B2" w:rsidRPr="00B7759E">
        <w:rPr>
          <w:rFonts w:ascii="Times New Roman" w:hAnsi="Times New Roman"/>
          <w:lang w:val="ro-RO"/>
        </w:rPr>
        <w:t>e dispun</w:t>
      </w:r>
      <w:r w:rsidR="00EC0026">
        <w:rPr>
          <w:rFonts w:ascii="Times New Roman" w:hAnsi="Times New Roman"/>
          <w:lang w:val="ro-RO"/>
        </w:rPr>
        <w:t xml:space="preserve"> de o varietate de metode, tehnici</w:t>
      </w:r>
      <w:r w:rsidRPr="00B7759E">
        <w:rPr>
          <w:rFonts w:ascii="Times New Roman" w:hAnsi="Times New Roman"/>
          <w:lang w:val="ro-RO"/>
        </w:rPr>
        <w:t>, strateg</w:t>
      </w:r>
      <w:r w:rsidR="00EC0026">
        <w:rPr>
          <w:rFonts w:ascii="Times New Roman" w:hAnsi="Times New Roman"/>
          <w:lang w:val="ro-RO"/>
        </w:rPr>
        <w:t>ii de predare-învăţare</w:t>
      </w:r>
      <w:r w:rsidRPr="00B7759E">
        <w:rPr>
          <w:rFonts w:ascii="Times New Roman" w:hAnsi="Times New Roman"/>
          <w:lang w:val="ro-RO"/>
        </w:rPr>
        <w:t xml:space="preserve">, evaluare pentru a dezvolta la </w:t>
      </w:r>
      <w:r w:rsidR="004555B2" w:rsidRPr="00B7759E">
        <w:rPr>
          <w:rFonts w:ascii="Times New Roman" w:hAnsi="Times New Roman"/>
          <w:lang w:val="ro-RO"/>
        </w:rPr>
        <w:t>elevi competenţele specificate î</w:t>
      </w:r>
      <w:r w:rsidR="00EC0026">
        <w:rPr>
          <w:rFonts w:ascii="Times New Roman" w:hAnsi="Times New Roman"/>
          <w:lang w:val="ro-RO"/>
        </w:rPr>
        <w:t>n curriculum</w:t>
      </w:r>
      <w:r w:rsidR="00EC36D2" w:rsidRPr="00B7759E">
        <w:rPr>
          <w:rFonts w:ascii="Times New Roman" w:hAnsi="Times New Roman"/>
          <w:lang w:val="ro-RO"/>
        </w:rPr>
        <w:t>, utiliz</w:t>
      </w:r>
      <w:r w:rsidR="00EC36D2" w:rsidRPr="00B7759E">
        <w:rPr>
          <w:rFonts w:ascii="Times New Roman" w:hAnsi="Times New Roman"/>
          <w:lang w:val="en-AU"/>
        </w:rPr>
        <w:t>â</w:t>
      </w:r>
      <w:r w:rsidR="00DD0B8F" w:rsidRPr="00B7759E">
        <w:rPr>
          <w:rFonts w:ascii="Times New Roman" w:hAnsi="Times New Roman"/>
          <w:lang w:val="ro-RO"/>
        </w:rPr>
        <w:t>nd atâ</w:t>
      </w:r>
      <w:r w:rsidR="00EC0026">
        <w:rPr>
          <w:rFonts w:ascii="Times New Roman" w:hAnsi="Times New Roman"/>
          <w:lang w:val="ro-RO"/>
        </w:rPr>
        <w:t>t conţinuturile ilustrative</w:t>
      </w:r>
      <w:r w:rsidR="004555B2" w:rsidRPr="00B7759E">
        <w:rPr>
          <w:rFonts w:ascii="Times New Roman" w:hAnsi="Times New Roman"/>
          <w:lang w:val="ro-RO"/>
        </w:rPr>
        <w:t>, câ</w:t>
      </w:r>
      <w:r w:rsidRPr="00B7759E">
        <w:rPr>
          <w:rFonts w:ascii="Times New Roman" w:hAnsi="Times New Roman"/>
          <w:lang w:val="ro-RO"/>
        </w:rPr>
        <w:t>t şi experinţele de învăţare construite.</w:t>
      </w:r>
    </w:p>
    <w:p w:rsidR="00DD0B8F" w:rsidRPr="00B7759E" w:rsidRDefault="00DD0B8F" w:rsidP="00E47232">
      <w:pPr>
        <w:jc w:val="both"/>
        <w:rPr>
          <w:rFonts w:ascii="Times New Roman" w:hAnsi="Times New Roman"/>
          <w:lang w:val="ro-RO"/>
        </w:rPr>
      </w:pPr>
    </w:p>
    <w:p w:rsidR="00E47232" w:rsidRPr="00B7759E" w:rsidRDefault="00E47232" w:rsidP="00E47232">
      <w:pPr>
        <w:jc w:val="both"/>
        <w:rPr>
          <w:rFonts w:ascii="Times New Roman" w:hAnsi="Times New Roman"/>
          <w:lang w:val="ro-RO"/>
        </w:rPr>
      </w:pPr>
      <w:r w:rsidRPr="00B7759E">
        <w:rPr>
          <w:rFonts w:ascii="Times New Roman" w:hAnsi="Times New Roman"/>
          <w:lang w:val="ro-RO"/>
        </w:rPr>
        <w:t xml:space="preserve">     Curriculum şcolar la matematica pentru cl a V-IX-a reprezintă intrumentul didactic şi documentul normativ principal ce descrie condiţiile învăţă</w:t>
      </w:r>
      <w:r w:rsidR="00472AB8">
        <w:rPr>
          <w:rFonts w:ascii="Times New Roman" w:hAnsi="Times New Roman"/>
          <w:lang w:val="ro-RO"/>
        </w:rPr>
        <w:t>rii şi performanţe exprimate în:competenţe, subcompetenţe, conţinuturi, activităţi de evaluare, de învăţare</w:t>
      </w:r>
      <w:r w:rsidRPr="00B7759E">
        <w:rPr>
          <w:rFonts w:ascii="Times New Roman" w:hAnsi="Times New Roman"/>
          <w:lang w:val="ro-RO"/>
        </w:rPr>
        <w:t>.</w:t>
      </w:r>
      <w:r w:rsidR="00EC36D2" w:rsidRPr="00B7759E">
        <w:rPr>
          <w:rFonts w:ascii="Times New Roman" w:hAnsi="Times New Roman"/>
          <w:lang w:val="ro-RO"/>
        </w:rPr>
        <w:t xml:space="preserve"> La orele de matematica</w:t>
      </w:r>
      <w:r w:rsidR="00472AB8">
        <w:rPr>
          <w:rFonts w:ascii="Times New Roman" w:hAnsi="Times New Roman"/>
          <w:lang w:val="ro-RO"/>
        </w:rPr>
        <w:t>,</w:t>
      </w:r>
      <w:r w:rsidR="00EC36D2" w:rsidRPr="00B7759E">
        <w:rPr>
          <w:rFonts w:ascii="Times New Roman" w:hAnsi="Times New Roman"/>
          <w:lang w:val="ro-RO"/>
        </w:rPr>
        <w:t xml:space="preserve"> profeso</w:t>
      </w:r>
      <w:r w:rsidR="000D6978" w:rsidRPr="00B7759E">
        <w:rPr>
          <w:rFonts w:ascii="Times New Roman" w:hAnsi="Times New Roman"/>
          <w:lang w:val="ro-RO"/>
        </w:rPr>
        <w:t>rii</w:t>
      </w:r>
      <w:r w:rsidR="00C11848" w:rsidRPr="00B7759E">
        <w:rPr>
          <w:rFonts w:ascii="Times New Roman" w:hAnsi="Times New Roman"/>
          <w:lang w:val="ro-RO"/>
        </w:rPr>
        <w:t xml:space="preserve">: </w:t>
      </w:r>
      <w:r w:rsidR="00EC36D2" w:rsidRPr="00B7759E">
        <w:rPr>
          <w:rFonts w:ascii="Times New Roman" w:hAnsi="Times New Roman"/>
          <w:lang w:val="ro-RO"/>
        </w:rPr>
        <w:t>Blașcu I.</w:t>
      </w:r>
      <w:r w:rsidR="00DD0B8F" w:rsidRPr="00B7759E">
        <w:rPr>
          <w:rFonts w:ascii="Times New Roman" w:hAnsi="Times New Roman"/>
          <w:lang w:val="ro-RO"/>
        </w:rPr>
        <w:t>,</w:t>
      </w:r>
      <w:r w:rsidR="00472AB8">
        <w:rPr>
          <w:rFonts w:ascii="Times New Roman" w:hAnsi="Times New Roman"/>
          <w:lang w:val="ro-RO"/>
        </w:rPr>
        <w:t xml:space="preserve"> </w:t>
      </w:r>
      <w:r w:rsidR="00DD0B8F" w:rsidRPr="00B7759E">
        <w:rPr>
          <w:rFonts w:ascii="Times New Roman" w:hAnsi="Times New Roman"/>
          <w:lang w:val="ro-RO"/>
        </w:rPr>
        <w:t>Terzi Elena</w:t>
      </w:r>
      <w:r w:rsidR="00C11848" w:rsidRPr="00B7759E">
        <w:rPr>
          <w:rFonts w:ascii="Times New Roman" w:hAnsi="Times New Roman"/>
          <w:lang w:val="ro-RO"/>
        </w:rPr>
        <w:t xml:space="preserve"> </w:t>
      </w:r>
      <w:r w:rsidR="00EC36D2" w:rsidRPr="00B7759E">
        <w:rPr>
          <w:rFonts w:ascii="Times New Roman" w:hAnsi="Times New Roman"/>
          <w:lang w:val="en-AU"/>
        </w:rPr>
        <w:t>ș</w:t>
      </w:r>
      <w:r w:rsidR="000D6978" w:rsidRPr="00B7759E">
        <w:rPr>
          <w:rFonts w:ascii="Times New Roman" w:hAnsi="Times New Roman"/>
          <w:lang w:val="ro-RO"/>
        </w:rPr>
        <w:t>i Ghindari M.</w:t>
      </w:r>
      <w:r w:rsidRPr="00B7759E">
        <w:rPr>
          <w:rFonts w:ascii="Times New Roman" w:hAnsi="Times New Roman"/>
          <w:lang w:val="ro-RO"/>
        </w:rPr>
        <w:t xml:space="preserve"> formează capacităţi de cunoaştere şi înţelegere</w:t>
      </w:r>
      <w:r w:rsidR="00EC36D2" w:rsidRPr="00B7759E">
        <w:rPr>
          <w:rFonts w:ascii="Times New Roman" w:hAnsi="Times New Roman"/>
          <w:lang w:val="en-AU"/>
        </w:rPr>
        <w:t>,</w:t>
      </w:r>
      <w:r w:rsidR="00472AB8">
        <w:rPr>
          <w:rFonts w:ascii="Times New Roman" w:hAnsi="Times New Roman"/>
          <w:lang w:val="ro-RO"/>
        </w:rPr>
        <w:t xml:space="preserve"> de aplicare a conceptelor</w:t>
      </w:r>
      <w:r w:rsidRPr="00B7759E">
        <w:rPr>
          <w:rFonts w:ascii="Times New Roman" w:hAnsi="Times New Roman"/>
          <w:lang w:val="ro-RO"/>
        </w:rPr>
        <w:t>, a terminologiei şi a procedurilor de calcul specifice matematicii. Prin intermediul breifingului</w:t>
      </w:r>
      <w:r w:rsidR="00472AB8">
        <w:rPr>
          <w:rFonts w:ascii="Times New Roman" w:hAnsi="Times New Roman"/>
          <w:lang w:val="ro-RO"/>
        </w:rPr>
        <w:t>,</w:t>
      </w:r>
      <w:r w:rsidRPr="00B7759E">
        <w:rPr>
          <w:rFonts w:ascii="Times New Roman" w:hAnsi="Times New Roman"/>
          <w:lang w:val="ro-RO"/>
        </w:rPr>
        <w:t xml:space="preserve"> se determină nivelul de asimilare a cunoştinţelor de către elevi şi se scot în evidenţă unel</w:t>
      </w:r>
      <w:r w:rsidR="00472AB8">
        <w:rPr>
          <w:rFonts w:ascii="Times New Roman" w:hAnsi="Times New Roman"/>
          <w:lang w:val="ro-RO"/>
        </w:rPr>
        <w:t>e aspecte semnificative ale teme</w:t>
      </w:r>
      <w:r w:rsidRPr="00B7759E">
        <w:rPr>
          <w:rFonts w:ascii="Times New Roman" w:hAnsi="Times New Roman"/>
          <w:lang w:val="ro-RO"/>
        </w:rPr>
        <w:t xml:space="preserve">i </w:t>
      </w:r>
      <w:r w:rsidR="00472AB8">
        <w:rPr>
          <w:rFonts w:ascii="Times New Roman" w:hAnsi="Times New Roman"/>
          <w:lang w:val="ro-RO"/>
        </w:rPr>
        <w:t xml:space="preserve"> puse în discuţie</w:t>
      </w:r>
      <w:r w:rsidR="00B47E56" w:rsidRPr="00B7759E">
        <w:rPr>
          <w:rFonts w:ascii="Times New Roman" w:hAnsi="Times New Roman"/>
          <w:lang w:val="ro-RO"/>
        </w:rPr>
        <w:t xml:space="preserve"> . Profesorii</w:t>
      </w:r>
      <w:r w:rsidR="00472AB8">
        <w:rPr>
          <w:rFonts w:ascii="Times New Roman" w:hAnsi="Times New Roman"/>
          <w:lang w:val="ro-RO"/>
        </w:rPr>
        <w:t>,</w:t>
      </w:r>
      <w:r w:rsidR="00B47E56" w:rsidRPr="00B7759E">
        <w:rPr>
          <w:rFonts w:ascii="Times New Roman" w:hAnsi="Times New Roman"/>
          <w:lang w:val="ro-RO"/>
        </w:rPr>
        <w:t xml:space="preserve"> sus numiți</w:t>
      </w:r>
      <w:r w:rsidR="00472AB8">
        <w:rPr>
          <w:rFonts w:ascii="Times New Roman" w:hAnsi="Times New Roman"/>
          <w:lang w:val="ro-RO"/>
        </w:rPr>
        <w:t>,</w:t>
      </w:r>
      <w:r w:rsidRPr="00B7759E">
        <w:rPr>
          <w:rFonts w:ascii="Times New Roman" w:hAnsi="Times New Roman"/>
          <w:lang w:val="ro-RO"/>
        </w:rPr>
        <w:t xml:space="preserve"> utilizează la orele de matematică urm</w:t>
      </w:r>
      <w:r w:rsidR="00472AB8">
        <w:rPr>
          <w:rFonts w:ascii="Times New Roman" w:hAnsi="Times New Roman"/>
          <w:lang w:val="ro-RO"/>
        </w:rPr>
        <w:t>ătoarele strategii didactice ca: metoda exerciţiului</w:t>
      </w:r>
      <w:r w:rsidRPr="00B7759E">
        <w:rPr>
          <w:rFonts w:ascii="Times New Roman" w:hAnsi="Times New Roman"/>
          <w:lang w:val="ro-RO"/>
        </w:rPr>
        <w:t>, problematizarea, algoritmizarea, studiu</w:t>
      </w:r>
      <w:r w:rsidR="00B47E56" w:rsidRPr="00B7759E">
        <w:rPr>
          <w:rFonts w:ascii="Times New Roman" w:hAnsi="Times New Roman"/>
          <w:lang w:val="ro-RO"/>
        </w:rPr>
        <w:t>l de caz, ob</w:t>
      </w:r>
      <w:r w:rsidRPr="00B7759E">
        <w:rPr>
          <w:rFonts w:ascii="Times New Roman" w:hAnsi="Times New Roman"/>
          <w:lang w:val="ro-RO"/>
        </w:rPr>
        <w:t>servaţia, analogia şi multe alte strategii.</w:t>
      </w:r>
    </w:p>
    <w:p w:rsidR="005906EB" w:rsidRDefault="00472AB8" w:rsidP="00450258">
      <w:pPr>
        <w:pStyle w:val="a7"/>
        <w:rPr>
          <w:rFonts w:ascii="Times New Roman" w:hAnsi="Times New Roman"/>
          <w:lang w:val="ro-RO"/>
        </w:rPr>
      </w:pPr>
      <w:r>
        <w:rPr>
          <w:rFonts w:ascii="Times New Roman" w:hAnsi="Times New Roman"/>
          <w:lang w:val="ro-RO"/>
        </w:rPr>
        <w:t xml:space="preserve">      </w:t>
      </w:r>
    </w:p>
    <w:p w:rsidR="005906EB" w:rsidRDefault="005906EB" w:rsidP="00450258">
      <w:pPr>
        <w:pStyle w:val="a7"/>
        <w:rPr>
          <w:rFonts w:ascii="Times New Roman" w:hAnsi="Times New Roman"/>
          <w:lang w:val="pt-PT"/>
        </w:rPr>
      </w:pPr>
      <w:r>
        <w:rPr>
          <w:rFonts w:ascii="Times New Roman" w:hAnsi="Times New Roman"/>
          <w:lang w:val="ro-RO"/>
        </w:rPr>
        <w:t xml:space="preserve">         </w:t>
      </w:r>
      <w:r w:rsidR="00E47232" w:rsidRPr="00B7759E">
        <w:rPr>
          <w:rFonts w:ascii="Times New Roman" w:hAnsi="Times New Roman"/>
          <w:lang w:val="ro-RO"/>
        </w:rPr>
        <w:t>Modernizarea curriculumului şcolar la istorie este o necesitate dictata de actualitarea standardelor în educaţie şi de schimbările de perspectivă în educaţie, survenite odată cu adoptarea unei pedagogii a competenţelor, eliminării erorilor şi im</w:t>
      </w:r>
      <w:r w:rsidR="00472AB8">
        <w:rPr>
          <w:rFonts w:ascii="Times New Roman" w:hAnsi="Times New Roman"/>
          <w:lang w:val="ro-RO"/>
        </w:rPr>
        <w:t>plicaţiilor politice în domeniul</w:t>
      </w:r>
      <w:r w:rsidR="00E47232" w:rsidRPr="00B7759E">
        <w:rPr>
          <w:rFonts w:ascii="Times New Roman" w:hAnsi="Times New Roman"/>
          <w:lang w:val="ro-RO"/>
        </w:rPr>
        <w:t xml:space="preserve"> educaţiei istorice. La orele de is</w:t>
      </w:r>
      <w:r w:rsidR="00DD0B8F" w:rsidRPr="00B7759E">
        <w:rPr>
          <w:rFonts w:ascii="Times New Roman" w:hAnsi="Times New Roman"/>
          <w:lang w:val="ro-RO"/>
        </w:rPr>
        <w:t>torie</w:t>
      </w:r>
      <w:r w:rsidR="00472AB8">
        <w:rPr>
          <w:rFonts w:ascii="Times New Roman" w:hAnsi="Times New Roman"/>
          <w:lang w:val="ro-RO"/>
        </w:rPr>
        <w:t>,</w:t>
      </w:r>
      <w:r w:rsidR="00DD0B8F" w:rsidRPr="00B7759E">
        <w:rPr>
          <w:rFonts w:ascii="Times New Roman" w:hAnsi="Times New Roman"/>
          <w:lang w:val="ro-RO"/>
        </w:rPr>
        <w:t xml:space="preserve"> profesorii</w:t>
      </w:r>
      <w:r w:rsidR="00472AB8">
        <w:rPr>
          <w:rFonts w:ascii="Times New Roman" w:hAnsi="Times New Roman"/>
          <w:lang w:val="ro-RO"/>
        </w:rPr>
        <w:t xml:space="preserve"> </w:t>
      </w:r>
      <w:r w:rsidR="00EC36D2" w:rsidRPr="00B7759E">
        <w:rPr>
          <w:rFonts w:ascii="Times New Roman" w:hAnsi="Times New Roman"/>
          <w:lang w:val="en-AU"/>
        </w:rPr>
        <w:t>Focșa Nadejda</w:t>
      </w:r>
      <w:r w:rsidR="00DD0B8F" w:rsidRPr="00B7759E">
        <w:rPr>
          <w:rFonts w:ascii="Times New Roman" w:hAnsi="Times New Roman"/>
          <w:lang w:val="en-AU"/>
        </w:rPr>
        <w:t xml:space="preserve"> și Boboc Lidia</w:t>
      </w:r>
      <w:r w:rsidR="00E47232" w:rsidRPr="00B7759E">
        <w:rPr>
          <w:rFonts w:ascii="Times New Roman" w:hAnsi="Times New Roman"/>
          <w:lang w:val="ro-RO"/>
        </w:rPr>
        <w:t xml:space="preserve"> pu</w:t>
      </w:r>
      <w:r w:rsidR="00DD0B8F" w:rsidRPr="00B7759E">
        <w:rPr>
          <w:rFonts w:ascii="Times New Roman" w:hAnsi="Times New Roman"/>
          <w:lang w:val="ro-RO"/>
        </w:rPr>
        <w:t>n</w:t>
      </w:r>
      <w:r w:rsidR="00E47232" w:rsidRPr="00B7759E">
        <w:rPr>
          <w:rFonts w:ascii="Times New Roman" w:hAnsi="Times New Roman"/>
          <w:lang w:val="ro-RO"/>
        </w:rPr>
        <w:t xml:space="preserve"> un accent deosebit pe dezvoltarea deprinderilor şi abilităţilor necesare pentru formarea </w:t>
      </w:r>
      <w:r w:rsidR="00E47232" w:rsidRPr="00B7759E">
        <w:rPr>
          <w:rFonts w:ascii="Times New Roman" w:hAnsi="Times New Roman"/>
          <w:lang w:val="ro-RO"/>
        </w:rPr>
        <w:lastRenderedPageBreak/>
        <w:t>cetăţeanului participativ şi responsabil. P</w:t>
      </w:r>
      <w:r w:rsidR="00472AB8">
        <w:rPr>
          <w:rFonts w:ascii="Times New Roman" w:hAnsi="Times New Roman"/>
          <w:lang w:val="ro-RO"/>
        </w:rPr>
        <w:t>rin diverse metode şi strategii</w:t>
      </w:r>
      <w:r w:rsidR="00E47232" w:rsidRPr="00B7759E">
        <w:rPr>
          <w:rFonts w:ascii="Times New Roman" w:hAnsi="Times New Roman"/>
          <w:lang w:val="ro-RO"/>
        </w:rPr>
        <w:t xml:space="preserve">: lucrul în grup, frontal şi </w:t>
      </w:r>
      <w:r w:rsidR="00472AB8">
        <w:rPr>
          <w:rFonts w:ascii="Times New Roman" w:hAnsi="Times New Roman"/>
          <w:lang w:val="ro-RO"/>
        </w:rPr>
        <w:t xml:space="preserve">individual, discuţii, dezbateri, profesoarele  tind </w:t>
      </w:r>
      <w:r w:rsidR="00E47232" w:rsidRPr="00B7759E">
        <w:rPr>
          <w:rFonts w:ascii="Times New Roman" w:hAnsi="Times New Roman"/>
          <w:lang w:val="ro-RO"/>
        </w:rPr>
        <w:t xml:space="preserve"> spre a forma </w:t>
      </w:r>
      <w:r w:rsidR="00472AB8">
        <w:rPr>
          <w:rFonts w:ascii="Times New Roman" w:hAnsi="Times New Roman"/>
          <w:lang w:val="ro-RO"/>
        </w:rPr>
        <w:t xml:space="preserve">un cetăţean democratic, care să </w:t>
      </w:r>
      <w:r w:rsidR="00E47232" w:rsidRPr="00B7759E">
        <w:rPr>
          <w:rFonts w:ascii="Times New Roman" w:hAnsi="Times New Roman"/>
          <w:lang w:val="ro-RO"/>
        </w:rPr>
        <w:t>fie înzestrat pe parcursul şcolarizării cu un ansambl</w:t>
      </w:r>
      <w:r w:rsidR="00EC36D2" w:rsidRPr="00B7759E">
        <w:rPr>
          <w:rFonts w:ascii="Times New Roman" w:hAnsi="Times New Roman"/>
          <w:lang w:val="ro-RO"/>
        </w:rPr>
        <w:t>u de competenţe funcţionale ce-</w:t>
      </w:r>
      <w:r w:rsidR="00EC36D2" w:rsidRPr="00B7759E">
        <w:rPr>
          <w:rFonts w:ascii="Times New Roman" w:hAnsi="Times New Roman"/>
          <w:lang w:val="en-AU"/>
        </w:rPr>
        <w:t>i</w:t>
      </w:r>
      <w:r w:rsidR="00E47232" w:rsidRPr="00B7759E">
        <w:rPr>
          <w:rFonts w:ascii="Times New Roman" w:hAnsi="Times New Roman"/>
          <w:lang w:val="ro-RO"/>
        </w:rPr>
        <w:t xml:space="preserve"> vor permite să facă faţă cerinţelor societăţii contemporane.   </w:t>
      </w:r>
      <w:r w:rsidR="00E47232" w:rsidRPr="00B7759E">
        <w:rPr>
          <w:rFonts w:ascii="Times New Roman" w:hAnsi="Times New Roman"/>
          <w:lang w:val="ro-RO"/>
        </w:rPr>
        <w:br/>
      </w:r>
      <w:r w:rsidR="00472AB8">
        <w:rPr>
          <w:rFonts w:ascii="Times New Roman" w:hAnsi="Times New Roman"/>
          <w:lang w:val="pt-PT"/>
        </w:rPr>
        <w:t xml:space="preserve">     </w:t>
      </w:r>
    </w:p>
    <w:p w:rsidR="00E47232" w:rsidRPr="00B7759E" w:rsidRDefault="005906EB" w:rsidP="00450258">
      <w:pPr>
        <w:pStyle w:val="a7"/>
        <w:rPr>
          <w:rFonts w:ascii="Times New Roman" w:hAnsi="Times New Roman"/>
          <w:lang w:val="ro-RO"/>
        </w:rPr>
      </w:pPr>
      <w:r>
        <w:rPr>
          <w:rFonts w:ascii="Times New Roman" w:hAnsi="Times New Roman"/>
          <w:lang w:val="pt-PT"/>
        </w:rPr>
        <w:t xml:space="preserve">         </w:t>
      </w:r>
      <w:r w:rsidR="00E47232" w:rsidRPr="00B7759E">
        <w:rPr>
          <w:rFonts w:ascii="Times New Roman" w:hAnsi="Times New Roman"/>
          <w:lang w:val="pt-PT"/>
        </w:rPr>
        <w:t xml:space="preserve">La orele de biologie , geografie şi </w:t>
      </w:r>
      <w:r w:rsidR="000D365F" w:rsidRPr="00B7759E">
        <w:rPr>
          <w:rFonts w:ascii="Times New Roman" w:hAnsi="Times New Roman"/>
          <w:lang w:val="pt-PT"/>
        </w:rPr>
        <w:t>chimie profesoarele</w:t>
      </w:r>
      <w:r w:rsidR="00C11848" w:rsidRPr="00B7759E">
        <w:rPr>
          <w:rFonts w:ascii="Times New Roman" w:hAnsi="Times New Roman"/>
          <w:lang w:val="pt-PT"/>
        </w:rPr>
        <w:t xml:space="preserve"> </w:t>
      </w:r>
      <w:r w:rsidR="00EC36D2" w:rsidRPr="00B7759E">
        <w:rPr>
          <w:rFonts w:ascii="Times New Roman" w:hAnsi="Times New Roman"/>
          <w:lang w:val="pt-PT"/>
        </w:rPr>
        <w:t xml:space="preserve">Sîbii N. </w:t>
      </w:r>
      <w:proofErr w:type="gramStart"/>
      <w:r w:rsidR="00EC36D2" w:rsidRPr="00B7759E">
        <w:rPr>
          <w:rFonts w:ascii="Times New Roman" w:hAnsi="Times New Roman"/>
          <w:lang w:val="en-AU"/>
        </w:rPr>
        <w:t>ș</w:t>
      </w:r>
      <w:r w:rsidR="000D365F" w:rsidRPr="00B7759E">
        <w:rPr>
          <w:rFonts w:ascii="Times New Roman" w:hAnsi="Times New Roman"/>
          <w:lang w:val="pt-PT"/>
        </w:rPr>
        <w:t>i Davidescu N.</w:t>
      </w:r>
      <w:r w:rsidR="00E47232" w:rsidRPr="00B7759E">
        <w:rPr>
          <w:rFonts w:ascii="Times New Roman" w:hAnsi="Times New Roman"/>
          <w:lang w:val="pt-PT"/>
        </w:rPr>
        <w:t xml:space="preserve"> realizează corelaţia interdisciplinară .Stimuleză cap</w:t>
      </w:r>
      <w:r w:rsidR="00472AB8">
        <w:rPr>
          <w:rFonts w:ascii="Times New Roman" w:hAnsi="Times New Roman"/>
          <w:lang w:val="pt-PT"/>
        </w:rPr>
        <w:t>acităţile creative ale elevilor</w:t>
      </w:r>
      <w:r w:rsidR="00E47232" w:rsidRPr="00B7759E">
        <w:rPr>
          <w:rFonts w:ascii="Times New Roman" w:hAnsi="Times New Roman"/>
          <w:lang w:val="pt-PT"/>
        </w:rPr>
        <w:t>.</w:t>
      </w:r>
      <w:proofErr w:type="gramEnd"/>
      <w:r w:rsidR="00472AB8">
        <w:rPr>
          <w:rFonts w:ascii="Times New Roman" w:hAnsi="Times New Roman"/>
          <w:lang w:val="pt-PT"/>
        </w:rPr>
        <w:t xml:space="preserve"> </w:t>
      </w:r>
      <w:r w:rsidR="00E47232" w:rsidRPr="00B7759E">
        <w:rPr>
          <w:rFonts w:ascii="Times New Roman" w:hAnsi="Times New Roman"/>
          <w:lang w:val="pt-PT"/>
        </w:rPr>
        <w:t>Prin toate acţiunile formează mentalitatea ecologică</w:t>
      </w:r>
      <w:r w:rsidR="000D365F" w:rsidRPr="00B7759E">
        <w:rPr>
          <w:rFonts w:ascii="Times New Roman" w:hAnsi="Times New Roman"/>
          <w:lang w:val="pt-PT"/>
        </w:rPr>
        <w:t>,</w:t>
      </w:r>
      <w:r w:rsidR="004B59EF" w:rsidRPr="00B7759E">
        <w:rPr>
          <w:rFonts w:ascii="Times New Roman" w:hAnsi="Times New Roman"/>
          <w:lang w:val="pt-PT"/>
        </w:rPr>
        <w:t xml:space="preserve"> vizâ</w:t>
      </w:r>
      <w:r w:rsidR="00E47232" w:rsidRPr="00B7759E">
        <w:rPr>
          <w:rFonts w:ascii="Times New Roman" w:hAnsi="Times New Roman"/>
          <w:lang w:val="pt-PT"/>
        </w:rPr>
        <w:t>nd grija şi responsabilitate</w:t>
      </w:r>
      <w:r w:rsidR="00472AB8">
        <w:rPr>
          <w:rFonts w:ascii="Times New Roman" w:hAnsi="Times New Roman"/>
          <w:lang w:val="pt-PT"/>
        </w:rPr>
        <w:t xml:space="preserve">a faţă de patrimonial naţional. </w:t>
      </w:r>
      <w:r w:rsidR="00E47232" w:rsidRPr="00B7759E">
        <w:rPr>
          <w:rFonts w:ascii="Times New Roman" w:hAnsi="Times New Roman"/>
          <w:lang w:val="pt-PT"/>
        </w:rPr>
        <w:t>Activităţile creative contribuie la stabilirea concurenţei sănătoase în procesul intructiv-educativ. La orele de geografie elevi</w:t>
      </w:r>
      <w:r w:rsidR="004B59EF" w:rsidRPr="00B7759E">
        <w:rPr>
          <w:rFonts w:ascii="Times New Roman" w:hAnsi="Times New Roman"/>
          <w:lang w:val="pt-PT"/>
        </w:rPr>
        <w:t>i obţin performanţe de a utiliza cor</w:t>
      </w:r>
      <w:r w:rsidR="00E47232" w:rsidRPr="00B7759E">
        <w:rPr>
          <w:rFonts w:ascii="Times New Roman" w:hAnsi="Times New Roman"/>
          <w:lang w:val="pt-PT"/>
        </w:rPr>
        <w:t>ect şi adecvat</w:t>
      </w:r>
      <w:r w:rsidR="00472AB8">
        <w:rPr>
          <w:rFonts w:ascii="Times New Roman" w:hAnsi="Times New Roman"/>
          <w:lang w:val="pt-PT"/>
        </w:rPr>
        <w:t xml:space="preserve"> termenii geografici,</w:t>
      </w:r>
      <w:r w:rsidR="004B59EF" w:rsidRPr="00B7759E">
        <w:rPr>
          <w:rFonts w:ascii="Times New Roman" w:hAnsi="Times New Roman"/>
          <w:lang w:val="pt-PT"/>
        </w:rPr>
        <w:t xml:space="preserve"> su</w:t>
      </w:r>
      <w:r w:rsidR="00E47232" w:rsidRPr="00B7759E">
        <w:rPr>
          <w:rFonts w:ascii="Times New Roman" w:hAnsi="Times New Roman"/>
          <w:lang w:val="pt-PT"/>
        </w:rPr>
        <w:t xml:space="preserve">nt capabili să explice originea continentelor şi bazinelor geografice, pot să măsoare distanţele şi să determine </w:t>
      </w:r>
      <w:r w:rsidR="004B59EF" w:rsidRPr="00B7759E">
        <w:rPr>
          <w:rFonts w:ascii="Times New Roman" w:hAnsi="Times New Roman"/>
          <w:lang w:val="pt-PT"/>
        </w:rPr>
        <w:t>coordonatele geografice, utilizâ</w:t>
      </w:r>
      <w:r w:rsidR="00E47232" w:rsidRPr="00B7759E">
        <w:rPr>
          <w:rFonts w:ascii="Times New Roman" w:hAnsi="Times New Roman"/>
          <w:lang w:val="pt-PT"/>
        </w:rPr>
        <w:t>nd elementele matematice ale scării.</w:t>
      </w:r>
    </w:p>
    <w:p w:rsidR="005906EB" w:rsidRDefault="00F0589F" w:rsidP="00E47232">
      <w:pPr>
        <w:jc w:val="both"/>
        <w:rPr>
          <w:rFonts w:ascii="Times New Roman" w:hAnsi="Times New Roman"/>
          <w:lang w:val="pt-PT"/>
        </w:rPr>
      </w:pPr>
      <w:r w:rsidRPr="00B7759E">
        <w:rPr>
          <w:rFonts w:ascii="Times New Roman" w:hAnsi="Times New Roman"/>
          <w:lang w:val="pt-PT"/>
        </w:rPr>
        <w:t xml:space="preserve">  </w:t>
      </w:r>
    </w:p>
    <w:p w:rsidR="00E47232" w:rsidRPr="00B7759E" w:rsidRDefault="005906EB" w:rsidP="00E47232">
      <w:pPr>
        <w:jc w:val="both"/>
        <w:rPr>
          <w:rFonts w:ascii="Times New Roman" w:hAnsi="Times New Roman"/>
          <w:lang w:val="pt-PT"/>
        </w:rPr>
      </w:pPr>
      <w:r>
        <w:rPr>
          <w:rFonts w:ascii="Times New Roman" w:hAnsi="Times New Roman"/>
          <w:lang w:val="pt-PT"/>
        </w:rPr>
        <w:t xml:space="preserve">        </w:t>
      </w:r>
      <w:r w:rsidR="00F0589F" w:rsidRPr="00B7759E">
        <w:rPr>
          <w:rFonts w:ascii="Times New Roman" w:hAnsi="Times New Roman"/>
          <w:lang w:val="pt-PT"/>
        </w:rPr>
        <w:t xml:space="preserve"> Obiectul de studiu al in</w:t>
      </w:r>
      <w:r w:rsidR="00472AB8">
        <w:rPr>
          <w:rFonts w:ascii="Times New Roman" w:hAnsi="Times New Roman"/>
          <w:lang w:val="pt-PT"/>
        </w:rPr>
        <w:t>formaticii</w:t>
      </w:r>
      <w:r w:rsidR="00F0589F" w:rsidRPr="00B7759E">
        <w:rPr>
          <w:rFonts w:ascii="Times New Roman" w:hAnsi="Times New Roman"/>
          <w:lang w:val="pt-PT"/>
        </w:rPr>
        <w:t>, profes</w:t>
      </w:r>
      <w:r w:rsidR="00145CD5" w:rsidRPr="00B7759E">
        <w:rPr>
          <w:rFonts w:ascii="Times New Roman" w:hAnsi="Times New Roman"/>
          <w:lang w:val="pt-PT"/>
        </w:rPr>
        <w:t xml:space="preserve">or Russuleac P. </w:t>
      </w:r>
      <w:r w:rsidR="00E47232" w:rsidRPr="00B7759E">
        <w:rPr>
          <w:rFonts w:ascii="Times New Roman" w:hAnsi="Times New Roman"/>
          <w:lang w:val="pt-PT"/>
        </w:rPr>
        <w:t>oferă cunoştinţe fundamentale despre procesele informaţionale şi procesele de in</w:t>
      </w:r>
      <w:r w:rsidR="00472AB8">
        <w:rPr>
          <w:rFonts w:ascii="Times New Roman" w:hAnsi="Times New Roman"/>
          <w:lang w:val="pt-PT"/>
        </w:rPr>
        <w:t>t</w:t>
      </w:r>
      <w:r w:rsidR="00E47232" w:rsidRPr="00B7759E">
        <w:rPr>
          <w:rFonts w:ascii="Times New Roman" w:hAnsi="Times New Roman"/>
          <w:lang w:val="pt-PT"/>
        </w:rPr>
        <w:t>eracţiune informaţională în natur</w:t>
      </w:r>
      <w:r w:rsidR="00472AB8">
        <w:rPr>
          <w:rFonts w:ascii="Times New Roman" w:hAnsi="Times New Roman"/>
          <w:lang w:val="pt-PT"/>
        </w:rPr>
        <w:t xml:space="preserve">ă, în societate. Profesorul are un rol de îndrumător care  organizează şi ghidează </w:t>
      </w:r>
      <w:r w:rsidR="00E47232" w:rsidRPr="00B7759E">
        <w:rPr>
          <w:rFonts w:ascii="Times New Roman" w:hAnsi="Times New Roman"/>
          <w:lang w:val="pt-PT"/>
        </w:rPr>
        <w:t>elevii, a gasit cu ei împreună cele mai bune criterii şi metode pentru ca să se implice în demersul</w:t>
      </w:r>
      <w:r w:rsidR="00145CD5" w:rsidRPr="00B7759E">
        <w:rPr>
          <w:rFonts w:ascii="Times New Roman" w:hAnsi="Times New Roman"/>
          <w:lang w:val="pt-PT"/>
        </w:rPr>
        <w:t xml:space="preserve"> propriei formări.</w:t>
      </w:r>
      <w:r w:rsidR="00472AB8">
        <w:rPr>
          <w:rFonts w:ascii="Times New Roman" w:hAnsi="Times New Roman"/>
          <w:lang w:val="pt-PT"/>
        </w:rPr>
        <w:t xml:space="preserve"> </w:t>
      </w:r>
      <w:r w:rsidR="00145CD5" w:rsidRPr="00B7759E">
        <w:rPr>
          <w:rFonts w:ascii="Times New Roman" w:hAnsi="Times New Roman"/>
          <w:lang w:val="pt-PT"/>
        </w:rPr>
        <w:t xml:space="preserve">În ansamblu </w:t>
      </w:r>
      <w:r w:rsidR="00E47232" w:rsidRPr="00B7759E">
        <w:rPr>
          <w:rFonts w:ascii="Times New Roman" w:hAnsi="Times New Roman"/>
          <w:lang w:val="pt-PT"/>
        </w:rPr>
        <w:t>este vorba despre fo</w:t>
      </w:r>
      <w:r w:rsidR="00472AB8">
        <w:rPr>
          <w:rFonts w:ascii="Times New Roman" w:hAnsi="Times New Roman"/>
          <w:lang w:val="pt-PT"/>
        </w:rPr>
        <w:t xml:space="preserve">rmarea la elevi a unor structuri </w:t>
      </w:r>
      <w:r w:rsidR="00E47232" w:rsidRPr="00B7759E">
        <w:rPr>
          <w:rFonts w:ascii="Times New Roman" w:hAnsi="Times New Roman"/>
          <w:lang w:val="pt-PT"/>
        </w:rPr>
        <w:t xml:space="preserve"> c</w:t>
      </w:r>
      <w:r w:rsidR="00472AB8">
        <w:rPr>
          <w:rFonts w:ascii="Times New Roman" w:hAnsi="Times New Roman"/>
          <w:lang w:val="pt-PT"/>
        </w:rPr>
        <w:t>ognitive specifice informaticii</w:t>
      </w:r>
      <w:r w:rsidR="00E47232" w:rsidRPr="00B7759E">
        <w:rPr>
          <w:rFonts w:ascii="Times New Roman" w:hAnsi="Times New Roman"/>
          <w:lang w:val="pt-PT"/>
        </w:rPr>
        <w:t>, necesare pe tot parcursul vieţii.</w:t>
      </w:r>
    </w:p>
    <w:p w:rsidR="005906EB" w:rsidRDefault="00E47232" w:rsidP="0064749A">
      <w:pPr>
        <w:ind w:firstLine="540"/>
        <w:jc w:val="both"/>
        <w:rPr>
          <w:rFonts w:ascii="Times New Roman" w:hAnsi="Times New Roman"/>
          <w:lang w:val="pt-PT"/>
        </w:rPr>
      </w:pPr>
      <w:r w:rsidRPr="00B7759E">
        <w:rPr>
          <w:rFonts w:ascii="Times New Roman" w:hAnsi="Times New Roman"/>
          <w:lang w:val="pt-PT"/>
        </w:rPr>
        <w:t xml:space="preserve">   </w:t>
      </w:r>
    </w:p>
    <w:p w:rsidR="005906EB" w:rsidRDefault="00E47232" w:rsidP="0064749A">
      <w:pPr>
        <w:ind w:firstLine="540"/>
        <w:jc w:val="both"/>
        <w:rPr>
          <w:rFonts w:ascii="Times New Roman" w:hAnsi="Times New Roman"/>
          <w:lang w:val="pt-PT"/>
        </w:rPr>
      </w:pPr>
      <w:r w:rsidRPr="00B7759E">
        <w:rPr>
          <w:rFonts w:ascii="Times New Roman" w:hAnsi="Times New Roman"/>
          <w:lang w:val="pt-PT"/>
        </w:rPr>
        <w:t xml:space="preserve"> Educatia muzicală profesor </w:t>
      </w:r>
      <w:r w:rsidR="007A5395" w:rsidRPr="00B7759E">
        <w:rPr>
          <w:rFonts w:ascii="Times New Roman" w:hAnsi="Times New Roman"/>
          <w:lang w:val="pt-PT"/>
        </w:rPr>
        <w:t xml:space="preserve">Cîrîcu I. </w:t>
      </w:r>
      <w:r w:rsidRPr="00B7759E">
        <w:rPr>
          <w:rFonts w:ascii="Times New Roman" w:hAnsi="Times New Roman"/>
          <w:lang w:val="pt-PT"/>
        </w:rPr>
        <w:t>se bazează pe tendinţele moderne ale dezvoltării curriculare pe plan internaţional.</w:t>
      </w:r>
      <w:r w:rsidR="00472AB8">
        <w:rPr>
          <w:rFonts w:ascii="Times New Roman" w:hAnsi="Times New Roman"/>
          <w:lang w:val="pt-PT"/>
        </w:rPr>
        <w:t xml:space="preserve"> </w:t>
      </w:r>
      <w:r w:rsidRPr="00B7759E">
        <w:rPr>
          <w:rFonts w:ascii="Times New Roman" w:hAnsi="Times New Roman"/>
          <w:lang w:val="pt-PT"/>
        </w:rPr>
        <w:t>Muzica este o ar</w:t>
      </w:r>
      <w:r w:rsidR="00472AB8">
        <w:rPr>
          <w:rFonts w:ascii="Times New Roman" w:hAnsi="Times New Roman"/>
          <w:lang w:val="pt-PT"/>
        </w:rPr>
        <w:t>ta a sufletului şi intelectului</w:t>
      </w:r>
      <w:r w:rsidRPr="00B7759E">
        <w:rPr>
          <w:rFonts w:ascii="Times New Roman" w:hAnsi="Times New Roman"/>
          <w:lang w:val="pt-PT"/>
        </w:rPr>
        <w:t>, care pe tot parcursul anului s-a bazat pe dublul ei aspect de artă şi stiinţă.</w:t>
      </w:r>
      <w:r w:rsidRPr="00B7759E">
        <w:rPr>
          <w:rFonts w:ascii="Times New Roman" w:hAnsi="Times New Roman"/>
          <w:lang w:val="pt-PT"/>
        </w:rPr>
        <w:br/>
        <w:t xml:space="preserve">    </w:t>
      </w:r>
      <w:r w:rsidR="00472AB8">
        <w:rPr>
          <w:rFonts w:ascii="Times New Roman" w:hAnsi="Times New Roman"/>
          <w:lang w:val="pt-PT"/>
        </w:rPr>
        <w:t xml:space="preserve"> </w:t>
      </w:r>
    </w:p>
    <w:p w:rsidR="0064749A" w:rsidRPr="00B7759E" w:rsidRDefault="00E47232" w:rsidP="0064749A">
      <w:pPr>
        <w:ind w:firstLine="540"/>
        <w:jc w:val="both"/>
        <w:rPr>
          <w:rFonts w:ascii="Times New Roman" w:hAnsi="Times New Roman"/>
          <w:lang w:val="en-AU"/>
        </w:rPr>
      </w:pPr>
      <w:r w:rsidRPr="00B7759E">
        <w:rPr>
          <w:rFonts w:ascii="Times New Roman" w:hAnsi="Times New Roman"/>
          <w:lang w:val="pt-PT"/>
        </w:rPr>
        <w:t>La orele de educa</w:t>
      </w:r>
      <w:r w:rsidR="008E1997" w:rsidRPr="00B7759E">
        <w:rPr>
          <w:rFonts w:ascii="Times New Roman" w:hAnsi="Times New Roman"/>
          <w:lang w:val="pt-PT"/>
        </w:rPr>
        <w:t>ţie fizică profes</w:t>
      </w:r>
      <w:r w:rsidR="007A5395" w:rsidRPr="00B7759E">
        <w:rPr>
          <w:rFonts w:ascii="Times New Roman" w:hAnsi="Times New Roman"/>
          <w:lang w:val="pt-PT"/>
        </w:rPr>
        <w:t>or</w:t>
      </w:r>
      <w:r w:rsidR="008E1997" w:rsidRPr="00B7759E">
        <w:rPr>
          <w:rFonts w:ascii="Times New Roman" w:hAnsi="Times New Roman"/>
          <w:lang w:val="pt-PT"/>
        </w:rPr>
        <w:t>i</w:t>
      </w:r>
      <w:r w:rsidR="005906EB">
        <w:rPr>
          <w:rFonts w:ascii="Times New Roman" w:hAnsi="Times New Roman"/>
          <w:lang w:val="pt-PT"/>
        </w:rPr>
        <w:t xml:space="preserve">i </w:t>
      </w:r>
      <w:r w:rsidR="007A5395" w:rsidRPr="00B7759E">
        <w:rPr>
          <w:rFonts w:ascii="Times New Roman" w:hAnsi="Times New Roman"/>
          <w:lang w:val="pt-PT"/>
        </w:rPr>
        <w:t xml:space="preserve"> Matcin A.</w:t>
      </w:r>
      <w:r w:rsidR="008E1997" w:rsidRPr="00B7759E">
        <w:rPr>
          <w:rFonts w:ascii="Times New Roman" w:hAnsi="Times New Roman"/>
          <w:lang w:val="pt-PT"/>
        </w:rPr>
        <w:t>,</w:t>
      </w:r>
      <w:r w:rsidR="00472AB8">
        <w:rPr>
          <w:rFonts w:ascii="Times New Roman" w:hAnsi="Times New Roman"/>
          <w:lang w:val="pt-PT"/>
        </w:rPr>
        <w:t xml:space="preserve"> </w:t>
      </w:r>
      <w:r w:rsidR="00A704E5" w:rsidRPr="00B7759E">
        <w:rPr>
          <w:rFonts w:ascii="Times New Roman" w:hAnsi="Times New Roman"/>
        </w:rPr>
        <w:t>Cîrîcu I.</w:t>
      </w:r>
      <w:r w:rsidRPr="00B7759E">
        <w:rPr>
          <w:rFonts w:ascii="Times New Roman" w:hAnsi="Times New Roman"/>
          <w:lang w:val="pt-PT"/>
        </w:rPr>
        <w:t xml:space="preserve">, formează la elevi o atitudine competentă faţă de propriul </w:t>
      </w:r>
      <w:proofErr w:type="gramStart"/>
      <w:r w:rsidRPr="00B7759E">
        <w:rPr>
          <w:rFonts w:ascii="Times New Roman" w:hAnsi="Times New Roman"/>
          <w:lang w:val="pt-PT"/>
        </w:rPr>
        <w:t>organism</w:t>
      </w:r>
      <w:r w:rsidR="00472AB8">
        <w:rPr>
          <w:rFonts w:ascii="Times New Roman" w:hAnsi="Times New Roman"/>
          <w:lang w:val="pt-PT"/>
        </w:rPr>
        <w:t xml:space="preserve"> ,</w:t>
      </w:r>
      <w:proofErr w:type="gramEnd"/>
      <w:r w:rsidR="00472AB8">
        <w:rPr>
          <w:rFonts w:ascii="Times New Roman" w:hAnsi="Times New Roman"/>
          <w:lang w:val="pt-PT"/>
        </w:rPr>
        <w:t xml:space="preserve"> existenţă de autoperfecţiune</w:t>
      </w:r>
      <w:r w:rsidRPr="00B7759E">
        <w:rPr>
          <w:rFonts w:ascii="Times New Roman" w:hAnsi="Times New Roman"/>
          <w:lang w:val="pt-PT"/>
        </w:rPr>
        <w:t xml:space="preserve"> </w:t>
      </w:r>
      <w:r w:rsidR="007A5395" w:rsidRPr="00B7759E">
        <w:rPr>
          <w:rFonts w:ascii="Times New Roman" w:hAnsi="Times New Roman"/>
          <w:lang w:val="pt-PT"/>
        </w:rPr>
        <w:t>motrică şi funcţională, dezvoltâ</w:t>
      </w:r>
      <w:r w:rsidRPr="00B7759E">
        <w:rPr>
          <w:rFonts w:ascii="Times New Roman" w:hAnsi="Times New Roman"/>
          <w:lang w:val="pt-PT"/>
        </w:rPr>
        <w:t>nd multilateral personalitatea. Educaţia fizică este una din formele de activitate  a elevui, îndreptată spre perfecţionare</w:t>
      </w:r>
      <w:r w:rsidR="00472AB8">
        <w:rPr>
          <w:rFonts w:ascii="Times New Roman" w:hAnsi="Times New Roman"/>
          <w:lang w:val="pt-PT"/>
        </w:rPr>
        <w:t>a corpului şi mişcările omului</w:t>
      </w:r>
      <w:r w:rsidRPr="00B7759E">
        <w:rPr>
          <w:rFonts w:ascii="Times New Roman" w:hAnsi="Times New Roman"/>
          <w:lang w:val="pt-PT"/>
        </w:rPr>
        <w:t xml:space="preserve"> şi are un mare potenţial de aducaţie estetică, ajută de a vedea frumuseţea corpului, de a simţi şi de a înţelege frumuseţea mişcărilor, dezvoltarea multilaterală a calităţilor fizice. </w:t>
      </w:r>
    </w:p>
    <w:p w:rsidR="005906EB" w:rsidRDefault="00472AB8" w:rsidP="00472AB8">
      <w:pPr>
        <w:jc w:val="both"/>
        <w:rPr>
          <w:rFonts w:ascii="Times New Roman" w:hAnsi="Times New Roman"/>
          <w:lang w:val="en-AU"/>
        </w:rPr>
      </w:pPr>
      <w:r>
        <w:rPr>
          <w:rFonts w:ascii="Times New Roman" w:hAnsi="Times New Roman"/>
          <w:lang w:val="en-AU"/>
        </w:rPr>
        <w:t xml:space="preserve">           </w:t>
      </w:r>
    </w:p>
    <w:p w:rsidR="0064749A" w:rsidRPr="00472AB8" w:rsidRDefault="005906EB" w:rsidP="00472AB8">
      <w:pPr>
        <w:jc w:val="both"/>
        <w:rPr>
          <w:rFonts w:ascii="Times New Roman" w:hAnsi="Times New Roman"/>
          <w:lang w:val="ro-RO"/>
        </w:rPr>
      </w:pPr>
      <w:r>
        <w:rPr>
          <w:rFonts w:ascii="Times New Roman" w:hAnsi="Times New Roman"/>
          <w:lang w:val="en-AU"/>
        </w:rPr>
        <w:t xml:space="preserve">           </w:t>
      </w:r>
      <w:r w:rsidR="0064749A" w:rsidRPr="00B7759E">
        <w:rPr>
          <w:rFonts w:ascii="Times New Roman" w:hAnsi="Times New Roman"/>
          <w:lang w:val="ro-RO"/>
        </w:rPr>
        <w:t>Activitatea de dirijare  la educația tehnologică și educația</w:t>
      </w:r>
      <w:r w:rsidR="00472AB8">
        <w:rPr>
          <w:rFonts w:ascii="Times New Roman" w:hAnsi="Times New Roman"/>
          <w:lang w:val="ro-RO"/>
        </w:rPr>
        <w:t xml:space="preserve"> </w:t>
      </w:r>
      <w:r w:rsidR="0064749A" w:rsidRPr="00B7759E">
        <w:rPr>
          <w:rFonts w:ascii="Times New Roman" w:hAnsi="Times New Roman"/>
          <w:lang w:val="ro-RO"/>
        </w:rPr>
        <w:t xml:space="preserve">plastică este realizată de către </w:t>
      </w:r>
      <w:r w:rsidR="009C6B60" w:rsidRPr="00B7759E">
        <w:rPr>
          <w:rFonts w:ascii="Times New Roman" w:hAnsi="Times New Roman"/>
          <w:lang w:val="en-AU"/>
        </w:rPr>
        <w:t>profesoara Berezicov Valentina</w:t>
      </w:r>
      <w:r w:rsidR="0064749A" w:rsidRPr="00B7759E">
        <w:rPr>
          <w:rFonts w:ascii="Times New Roman" w:hAnsi="Times New Roman"/>
          <w:lang w:val="ro-RO"/>
        </w:rPr>
        <w:t xml:space="preserve">. </w:t>
      </w:r>
      <w:r w:rsidR="00472AB8">
        <w:rPr>
          <w:rFonts w:ascii="Times New Roman" w:hAnsi="Times New Roman"/>
          <w:lang w:val="ro-RO"/>
        </w:rPr>
        <w:t>Eficiența muncii profesoroarei</w:t>
      </w:r>
      <w:r w:rsidR="0064749A" w:rsidRPr="00B7759E">
        <w:rPr>
          <w:rFonts w:ascii="Times New Roman" w:hAnsi="Times New Roman"/>
          <w:lang w:val="ro-RO"/>
        </w:rPr>
        <w:t xml:space="preserve"> este apreciată în baza diferitor parametri: pregătirea teoretică și metodică, viziunea asupra activității didactice proiectate, antrenarea elevilor în diferite activități în cadrul orelor, selectarea formelor și strategiilor de lucru în conformitate cu obiectivele stabilite și conținuturi, cointeresarea și motivarea elevilor pentru studierea temei și realizarea lucrărilor practice la disciplinele predate. Un loc aparte în activitatea cadrelor didactice îl ocupă lucrul cu elevii dotați ce ne-o confirmă locurile ocupate la diverse concursuri și expoziții din </w:t>
      </w:r>
      <w:r w:rsidR="0064749A" w:rsidRPr="00B7759E">
        <w:rPr>
          <w:rFonts w:ascii="Times New Roman" w:hAnsi="Times New Roman"/>
          <w:lang w:val="en-AU"/>
        </w:rPr>
        <w:t>liceu.</w:t>
      </w:r>
    </w:p>
    <w:p w:rsidR="005906EB" w:rsidRDefault="005906EB" w:rsidP="0064749A">
      <w:pPr>
        <w:ind w:firstLine="540"/>
        <w:jc w:val="both"/>
        <w:rPr>
          <w:rFonts w:ascii="Times New Roman" w:hAnsi="Times New Roman"/>
          <w:lang w:val="pt-PT"/>
        </w:rPr>
      </w:pPr>
    </w:p>
    <w:p w:rsidR="00E05B5F" w:rsidRPr="00B7759E" w:rsidRDefault="008E1997" w:rsidP="0064749A">
      <w:pPr>
        <w:ind w:firstLine="540"/>
        <w:jc w:val="both"/>
        <w:rPr>
          <w:rFonts w:ascii="Times New Roman" w:hAnsi="Times New Roman"/>
        </w:rPr>
      </w:pPr>
      <w:r w:rsidRPr="00B7759E">
        <w:rPr>
          <w:rFonts w:ascii="Times New Roman" w:hAnsi="Times New Roman"/>
          <w:lang w:val="pt-PT"/>
        </w:rPr>
        <w:t>La orele de limba și literatura rusă profesoarele Nazarenco Sverlana și Blașco Svetlana stimuleză cap</w:t>
      </w:r>
      <w:r w:rsidR="00472AB8">
        <w:rPr>
          <w:rFonts w:ascii="Times New Roman" w:hAnsi="Times New Roman"/>
          <w:lang w:val="pt-PT"/>
        </w:rPr>
        <w:t>acităţile creative ale elevilor</w:t>
      </w:r>
      <w:r w:rsidRPr="00B7759E">
        <w:rPr>
          <w:rFonts w:ascii="Times New Roman" w:hAnsi="Times New Roman"/>
          <w:lang w:val="pt-PT"/>
        </w:rPr>
        <w:t>.</w:t>
      </w:r>
      <w:r w:rsidR="00472AB8">
        <w:rPr>
          <w:rFonts w:ascii="Times New Roman" w:hAnsi="Times New Roman"/>
          <w:lang w:val="pt-PT"/>
        </w:rPr>
        <w:t xml:space="preserve"> </w:t>
      </w:r>
      <w:r w:rsidRPr="00B7759E">
        <w:rPr>
          <w:rFonts w:ascii="Times New Roman" w:hAnsi="Times New Roman"/>
          <w:lang w:val="pt-PT"/>
        </w:rPr>
        <w:t>Activităţile creative contribuie la stabilirea concurenţei sănătoase în procesul intructiv-educativ.</w:t>
      </w:r>
    </w:p>
    <w:p w:rsidR="008E1997" w:rsidRPr="00B7759E" w:rsidRDefault="008E1997" w:rsidP="00E05B5F">
      <w:pPr>
        <w:jc w:val="both"/>
        <w:rPr>
          <w:rFonts w:ascii="Times New Roman" w:hAnsi="Times New Roman"/>
          <w:b/>
        </w:rPr>
      </w:pPr>
    </w:p>
    <w:p w:rsidR="005906EB" w:rsidRDefault="00472AB8" w:rsidP="00E05B5F">
      <w:pPr>
        <w:jc w:val="both"/>
        <w:rPr>
          <w:rFonts w:ascii="Times New Roman" w:hAnsi="Times New Roman"/>
          <w:b/>
        </w:rPr>
      </w:pPr>
      <w:r>
        <w:rPr>
          <w:rFonts w:ascii="Times New Roman" w:hAnsi="Times New Roman"/>
          <w:b/>
        </w:rPr>
        <w:t xml:space="preserve">                                  </w:t>
      </w:r>
    </w:p>
    <w:p w:rsidR="005906EB" w:rsidRDefault="005906EB" w:rsidP="00E05B5F">
      <w:pPr>
        <w:jc w:val="both"/>
        <w:rPr>
          <w:rFonts w:ascii="Times New Roman" w:hAnsi="Times New Roman"/>
          <w:b/>
        </w:rPr>
      </w:pPr>
    </w:p>
    <w:p w:rsidR="005906EB" w:rsidRDefault="005906EB" w:rsidP="00E05B5F">
      <w:pPr>
        <w:jc w:val="both"/>
        <w:rPr>
          <w:rFonts w:ascii="Times New Roman" w:hAnsi="Times New Roman"/>
          <w:b/>
        </w:rPr>
      </w:pPr>
    </w:p>
    <w:p w:rsidR="005906EB" w:rsidRDefault="005906EB" w:rsidP="00E05B5F">
      <w:pPr>
        <w:jc w:val="both"/>
        <w:rPr>
          <w:rFonts w:ascii="Times New Roman" w:hAnsi="Times New Roman"/>
          <w:b/>
        </w:rPr>
      </w:pPr>
    </w:p>
    <w:p w:rsidR="005906EB" w:rsidRDefault="005906EB" w:rsidP="00E05B5F">
      <w:pPr>
        <w:jc w:val="both"/>
        <w:rPr>
          <w:rFonts w:ascii="Times New Roman" w:hAnsi="Times New Roman"/>
          <w:b/>
        </w:rPr>
      </w:pPr>
    </w:p>
    <w:p w:rsidR="005906EB" w:rsidRDefault="005906EB" w:rsidP="00E05B5F">
      <w:pPr>
        <w:jc w:val="both"/>
        <w:rPr>
          <w:rFonts w:ascii="Times New Roman" w:hAnsi="Times New Roman"/>
          <w:b/>
        </w:rPr>
      </w:pPr>
    </w:p>
    <w:p w:rsidR="005906EB" w:rsidRDefault="005906EB" w:rsidP="00E05B5F">
      <w:pPr>
        <w:jc w:val="both"/>
        <w:rPr>
          <w:rFonts w:ascii="Times New Roman" w:hAnsi="Times New Roman"/>
          <w:b/>
        </w:rPr>
      </w:pPr>
    </w:p>
    <w:p w:rsidR="005906EB" w:rsidRDefault="005906EB" w:rsidP="00E05B5F">
      <w:pPr>
        <w:jc w:val="both"/>
        <w:rPr>
          <w:rFonts w:ascii="Times New Roman" w:hAnsi="Times New Roman"/>
          <w:b/>
        </w:rPr>
      </w:pPr>
    </w:p>
    <w:p w:rsidR="00E05B5F" w:rsidRDefault="005906EB" w:rsidP="00E05B5F">
      <w:pPr>
        <w:jc w:val="both"/>
        <w:rPr>
          <w:rFonts w:ascii="Times New Roman" w:hAnsi="Times New Roman"/>
          <w:sz w:val="28"/>
          <w:lang w:val="ro-RO"/>
        </w:rPr>
      </w:pPr>
      <w:r w:rsidRPr="005906EB">
        <w:rPr>
          <w:rFonts w:ascii="Times New Roman" w:hAnsi="Times New Roman"/>
          <w:sz w:val="28"/>
        </w:rPr>
        <w:lastRenderedPageBreak/>
        <w:t xml:space="preserve">                                  </w:t>
      </w:r>
      <w:r w:rsidR="00E05B5F" w:rsidRPr="005906EB">
        <w:rPr>
          <w:rFonts w:ascii="Times New Roman" w:hAnsi="Times New Roman"/>
          <w:sz w:val="28"/>
          <w:lang w:val="ro-RO"/>
        </w:rPr>
        <w:t>Treapta gimnazială  20</w:t>
      </w:r>
      <w:r w:rsidR="008E1997" w:rsidRPr="005906EB">
        <w:rPr>
          <w:rFonts w:ascii="Times New Roman" w:hAnsi="Times New Roman"/>
          <w:sz w:val="28"/>
          <w:lang w:val="ru-RU"/>
        </w:rPr>
        <w:t>1</w:t>
      </w:r>
      <w:r w:rsidR="00AB5CF9" w:rsidRPr="005906EB">
        <w:rPr>
          <w:rFonts w:ascii="Times New Roman" w:hAnsi="Times New Roman"/>
          <w:sz w:val="28"/>
          <w:lang w:val="ro-MO"/>
        </w:rPr>
        <w:t>9</w:t>
      </w:r>
      <w:r w:rsidR="00E05B5F" w:rsidRPr="005906EB">
        <w:rPr>
          <w:rFonts w:ascii="Times New Roman" w:hAnsi="Times New Roman"/>
          <w:sz w:val="28"/>
          <w:lang w:val="ru-RU"/>
        </w:rPr>
        <w:t>-</w:t>
      </w:r>
      <w:r w:rsidR="00AB5CF9" w:rsidRPr="005906EB">
        <w:rPr>
          <w:rFonts w:ascii="Times New Roman" w:hAnsi="Times New Roman"/>
          <w:sz w:val="28"/>
          <w:lang w:val="ro-RO"/>
        </w:rPr>
        <w:t>2020</w:t>
      </w:r>
    </w:p>
    <w:p w:rsidR="005906EB" w:rsidRPr="005906EB" w:rsidRDefault="005906EB" w:rsidP="00E05B5F">
      <w:pPr>
        <w:jc w:val="both"/>
        <w:rPr>
          <w:rFonts w:ascii="Times New Roman" w:hAnsi="Times New Roman"/>
          <w:sz w:val="28"/>
          <w:lang w:val="ro-RO"/>
        </w:rPr>
      </w:pPr>
    </w:p>
    <w:p w:rsidR="00AB5CF9" w:rsidRPr="00B7759E" w:rsidRDefault="00AB5CF9" w:rsidP="00E05B5F">
      <w:pPr>
        <w:jc w:val="both"/>
        <w:rPr>
          <w:rFonts w:ascii="Times New Roman" w:hAnsi="Times New Roman"/>
          <w:b/>
          <w:lang w:val="ro-MO"/>
        </w:rPr>
      </w:pPr>
    </w:p>
    <w:tbl>
      <w:tblPr>
        <w:tblpPr w:leftFromText="180" w:rightFromText="180" w:vertAnchor="text" w:horzAnchor="page" w:tblpX="678" w:tblpY="1"/>
        <w:tblW w:w="10825" w:type="dxa"/>
        <w:tblCellMar>
          <w:left w:w="0" w:type="dxa"/>
          <w:right w:w="0" w:type="dxa"/>
        </w:tblCellMar>
        <w:tblLook w:val="01E0" w:firstRow="1" w:lastRow="1" w:firstColumn="1" w:lastColumn="1" w:noHBand="0" w:noVBand="0"/>
      </w:tblPr>
      <w:tblGrid>
        <w:gridCol w:w="677"/>
        <w:gridCol w:w="1619"/>
        <w:gridCol w:w="1149"/>
        <w:gridCol w:w="759"/>
        <w:gridCol w:w="1043"/>
        <w:gridCol w:w="968"/>
        <w:gridCol w:w="1018"/>
        <w:gridCol w:w="1051"/>
        <w:gridCol w:w="1543"/>
        <w:gridCol w:w="998"/>
      </w:tblGrid>
      <w:tr w:rsidR="009D4FB3" w:rsidRPr="005906EB" w:rsidTr="00AB5CF9">
        <w:trPr>
          <w:trHeight w:val="1012"/>
        </w:trPr>
        <w:tc>
          <w:tcPr>
            <w:tcW w:w="67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5906EB">
            <w:pPr>
              <w:spacing w:line="276" w:lineRule="auto"/>
              <w:ind w:hanging="58"/>
              <w:jc w:val="center"/>
              <w:rPr>
                <w:rFonts w:ascii="Times New Roman" w:hAnsi="Times New Roman"/>
                <w:lang w:val="ru-RU" w:eastAsia="ru-RU" w:bidi="ar-SA"/>
              </w:rPr>
            </w:pPr>
            <w:r w:rsidRPr="005906EB">
              <w:rPr>
                <w:rFonts w:ascii="Times New Roman" w:hAnsi="Times New Roman"/>
                <w:bCs/>
                <w:color w:val="000000"/>
                <w:kern w:val="24"/>
                <w:lang w:val="ro-RO" w:eastAsia="ru-RU" w:bidi="ar-SA"/>
              </w:rPr>
              <w:t>Nr.</w:t>
            </w:r>
          </w:p>
          <w:p w:rsidR="009D4FB3" w:rsidRPr="005906EB" w:rsidRDefault="009D4FB3" w:rsidP="005906EB">
            <w:pPr>
              <w:spacing w:line="276" w:lineRule="auto"/>
              <w:ind w:hanging="58"/>
              <w:jc w:val="center"/>
              <w:rPr>
                <w:rFonts w:ascii="Times New Roman" w:hAnsi="Times New Roman"/>
                <w:lang w:val="ru-RU" w:eastAsia="ru-RU" w:bidi="ar-SA"/>
              </w:rPr>
            </w:pPr>
            <w:r w:rsidRPr="005906EB">
              <w:rPr>
                <w:rFonts w:ascii="Times New Roman" w:hAnsi="Times New Roman"/>
                <w:bCs/>
                <w:color w:val="000000"/>
                <w:kern w:val="24"/>
                <w:lang w:val="ro-RO" w:eastAsia="ru-RU" w:bidi="ar-SA"/>
              </w:rPr>
              <w:t>d/o</w:t>
            </w:r>
          </w:p>
        </w:tc>
        <w:tc>
          <w:tcPr>
            <w:tcW w:w="161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5906EB">
            <w:pPr>
              <w:spacing w:line="276" w:lineRule="auto"/>
              <w:ind w:hanging="58"/>
              <w:jc w:val="center"/>
              <w:rPr>
                <w:rFonts w:ascii="Times New Roman" w:hAnsi="Times New Roman"/>
                <w:lang w:val="ru-RU" w:eastAsia="ru-RU" w:bidi="ar-SA"/>
              </w:rPr>
            </w:pPr>
            <w:r w:rsidRPr="005906EB">
              <w:rPr>
                <w:rFonts w:ascii="Times New Roman" w:hAnsi="Times New Roman"/>
                <w:bCs/>
                <w:color w:val="000000"/>
                <w:kern w:val="24"/>
                <w:lang w:val="ro-RO" w:eastAsia="ru-RU" w:bidi="ar-SA"/>
              </w:rPr>
              <w:t>Clasa</w:t>
            </w:r>
          </w:p>
        </w:tc>
        <w:tc>
          <w:tcPr>
            <w:tcW w:w="114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5906EB">
            <w:pPr>
              <w:spacing w:line="276" w:lineRule="auto"/>
              <w:ind w:hanging="58"/>
              <w:jc w:val="center"/>
              <w:rPr>
                <w:rFonts w:ascii="Times New Roman" w:hAnsi="Times New Roman"/>
                <w:lang w:val="ru-RU" w:eastAsia="ru-RU" w:bidi="ar-SA"/>
              </w:rPr>
            </w:pPr>
            <w:r w:rsidRPr="005906EB">
              <w:rPr>
                <w:rFonts w:ascii="Times New Roman" w:hAnsi="Times New Roman"/>
                <w:bCs/>
                <w:color w:val="000000"/>
                <w:kern w:val="24"/>
                <w:lang w:val="ro-RO" w:eastAsia="ru-RU" w:bidi="ar-SA"/>
              </w:rPr>
              <w:t>Nr. de</w:t>
            </w:r>
          </w:p>
          <w:p w:rsidR="009D4FB3" w:rsidRPr="005906EB" w:rsidRDefault="009D4FB3" w:rsidP="005906EB">
            <w:pPr>
              <w:spacing w:line="276" w:lineRule="auto"/>
              <w:ind w:hanging="58"/>
              <w:jc w:val="center"/>
              <w:rPr>
                <w:rFonts w:ascii="Times New Roman" w:hAnsi="Times New Roman"/>
                <w:lang w:val="ru-RU" w:eastAsia="ru-RU" w:bidi="ar-SA"/>
              </w:rPr>
            </w:pPr>
            <w:r w:rsidRPr="005906EB">
              <w:rPr>
                <w:rFonts w:ascii="Times New Roman" w:hAnsi="Times New Roman"/>
                <w:bCs/>
                <w:color w:val="000000"/>
                <w:kern w:val="24"/>
                <w:lang w:val="ro-RO" w:eastAsia="ru-RU" w:bidi="ar-SA"/>
              </w:rPr>
              <w:t>de elevi</w:t>
            </w:r>
          </w:p>
        </w:tc>
        <w:tc>
          <w:tcPr>
            <w:tcW w:w="277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5906EB">
            <w:pPr>
              <w:spacing w:line="276" w:lineRule="auto"/>
              <w:ind w:hanging="58"/>
              <w:jc w:val="center"/>
              <w:rPr>
                <w:rFonts w:ascii="Times New Roman" w:hAnsi="Times New Roman"/>
                <w:lang w:val="ru-RU" w:eastAsia="ru-RU" w:bidi="ar-SA"/>
              </w:rPr>
            </w:pPr>
            <w:r w:rsidRPr="005906EB">
              <w:rPr>
                <w:rFonts w:ascii="Times New Roman" w:hAnsi="Times New Roman"/>
                <w:bCs/>
                <w:color w:val="000000"/>
                <w:kern w:val="24"/>
                <w:lang w:val="ro-RO" w:eastAsia="ru-RU" w:bidi="ar-SA"/>
              </w:rPr>
              <w:t>Au luat notele</w:t>
            </w:r>
          </w:p>
        </w:tc>
        <w:tc>
          <w:tcPr>
            <w:tcW w:w="101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textDirection w:val="btLr"/>
            <w:hideMark/>
          </w:tcPr>
          <w:p w:rsidR="009D4FB3" w:rsidRPr="005906EB" w:rsidRDefault="009D4FB3" w:rsidP="005906EB">
            <w:pPr>
              <w:spacing w:line="276" w:lineRule="auto"/>
              <w:ind w:right="115" w:hanging="58"/>
              <w:jc w:val="center"/>
              <w:rPr>
                <w:rFonts w:ascii="Times New Roman" w:hAnsi="Times New Roman"/>
                <w:lang w:val="ru-RU" w:eastAsia="ru-RU" w:bidi="ar-SA"/>
              </w:rPr>
            </w:pPr>
            <w:r w:rsidRPr="005906EB">
              <w:rPr>
                <w:rFonts w:ascii="Times New Roman" w:hAnsi="Times New Roman"/>
                <w:bCs/>
                <w:color w:val="000000"/>
                <w:kern w:val="24"/>
                <w:lang w:val="ro-RO" w:eastAsia="ru-RU" w:bidi="ar-SA"/>
              </w:rPr>
              <w:t>C/C %</w:t>
            </w:r>
          </w:p>
          <w:p w:rsidR="009D4FB3" w:rsidRPr="005906EB" w:rsidRDefault="009D4FB3" w:rsidP="005906EB">
            <w:pPr>
              <w:spacing w:line="276" w:lineRule="auto"/>
              <w:ind w:hanging="58"/>
              <w:jc w:val="center"/>
              <w:rPr>
                <w:rFonts w:ascii="Times New Roman" w:hAnsi="Times New Roman"/>
                <w:lang w:val="ru-RU" w:eastAsia="ru-RU" w:bidi="ar-SA"/>
              </w:rPr>
            </w:pPr>
          </w:p>
        </w:tc>
        <w:tc>
          <w:tcPr>
            <w:tcW w:w="105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5906EB">
            <w:pPr>
              <w:spacing w:line="276" w:lineRule="auto"/>
              <w:ind w:hanging="58"/>
              <w:jc w:val="center"/>
              <w:rPr>
                <w:rFonts w:ascii="Times New Roman" w:hAnsi="Times New Roman"/>
                <w:lang w:val="ru-RU" w:eastAsia="ru-RU" w:bidi="ar-SA"/>
              </w:rPr>
            </w:pPr>
            <w:r w:rsidRPr="005906EB">
              <w:rPr>
                <w:rFonts w:ascii="Times New Roman" w:hAnsi="Times New Roman"/>
                <w:bCs/>
                <w:color w:val="000000"/>
                <w:kern w:val="24"/>
                <w:lang w:val="ro-RO" w:eastAsia="ru-RU" w:bidi="ar-SA"/>
              </w:rPr>
              <w:t>Nota medie</w:t>
            </w:r>
          </w:p>
          <w:p w:rsidR="009D4FB3" w:rsidRPr="005906EB" w:rsidRDefault="009D4FB3" w:rsidP="005906EB">
            <w:pPr>
              <w:spacing w:line="276" w:lineRule="auto"/>
              <w:ind w:hanging="58"/>
              <w:jc w:val="center"/>
              <w:rPr>
                <w:rFonts w:ascii="Times New Roman" w:hAnsi="Times New Roman"/>
                <w:lang w:val="ru-RU" w:eastAsia="ru-RU" w:bidi="ar-SA"/>
              </w:rPr>
            </w:pPr>
          </w:p>
        </w:tc>
        <w:tc>
          <w:tcPr>
            <w:tcW w:w="154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5906EB">
            <w:pPr>
              <w:spacing w:line="276" w:lineRule="auto"/>
              <w:ind w:hanging="58"/>
              <w:jc w:val="center"/>
              <w:rPr>
                <w:rFonts w:ascii="Times New Roman" w:hAnsi="Times New Roman"/>
                <w:lang w:val="ru-RU" w:eastAsia="ru-RU" w:bidi="ar-SA"/>
              </w:rPr>
            </w:pPr>
            <w:r w:rsidRPr="005906EB">
              <w:rPr>
                <w:rFonts w:ascii="Times New Roman" w:hAnsi="Times New Roman"/>
                <w:bCs/>
                <w:color w:val="000000"/>
                <w:kern w:val="24"/>
                <w:lang w:val="ro-RO" w:eastAsia="ru-RU" w:bidi="ar-SA"/>
              </w:rPr>
              <w:t>Elevi slabi la invăț.</w:t>
            </w:r>
          </w:p>
          <w:p w:rsidR="009D4FB3" w:rsidRPr="005906EB" w:rsidRDefault="009D4FB3" w:rsidP="005906EB">
            <w:pPr>
              <w:spacing w:line="276" w:lineRule="auto"/>
              <w:ind w:hanging="58"/>
              <w:jc w:val="center"/>
              <w:rPr>
                <w:rFonts w:ascii="Times New Roman" w:hAnsi="Times New Roman"/>
                <w:lang w:val="ru-RU" w:eastAsia="ru-RU" w:bidi="ar-SA"/>
              </w:rPr>
            </w:pPr>
          </w:p>
        </w:tc>
        <w:tc>
          <w:tcPr>
            <w:tcW w:w="99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after="200" w:line="276" w:lineRule="auto"/>
              <w:ind w:hanging="58"/>
              <w:rPr>
                <w:rFonts w:ascii="Times New Roman" w:hAnsi="Times New Roman"/>
                <w:lang w:val="ru-RU" w:eastAsia="ru-RU" w:bidi="ar-SA"/>
              </w:rPr>
            </w:pPr>
            <w:r w:rsidRPr="005906EB">
              <w:rPr>
                <w:rFonts w:ascii="Times New Roman" w:hAnsi="Times New Roman"/>
                <w:bCs/>
                <w:color w:val="000000"/>
                <w:kern w:val="24"/>
                <w:lang w:val="ru-RU" w:eastAsia="ru-RU" w:bidi="ar-SA"/>
              </w:rPr>
              <w:t>Frecvența</w:t>
            </w:r>
          </w:p>
          <w:p w:rsidR="009D4FB3" w:rsidRPr="005906EB" w:rsidRDefault="009D4FB3" w:rsidP="00AB5CF9">
            <w:pPr>
              <w:spacing w:after="200" w:line="276" w:lineRule="auto"/>
              <w:ind w:hanging="58"/>
              <w:rPr>
                <w:rFonts w:ascii="Times New Roman" w:hAnsi="Times New Roman"/>
                <w:lang w:val="ru-RU" w:eastAsia="ru-RU" w:bidi="ar-SA"/>
              </w:rPr>
            </w:pPr>
            <w:r w:rsidRPr="005906EB">
              <w:rPr>
                <w:rFonts w:ascii="Times New Roman" w:hAnsi="Times New Roman"/>
                <w:bCs/>
                <w:color w:val="000000"/>
                <w:kern w:val="24"/>
                <w:lang w:eastAsia="ru-RU" w:bidi="ar-SA"/>
              </w:rPr>
              <w:t> </w:t>
            </w:r>
          </w:p>
        </w:tc>
      </w:tr>
      <w:tr w:rsidR="009D4FB3" w:rsidRPr="005906EB" w:rsidTr="00AB5CF9">
        <w:trPr>
          <w:trHeight w:val="57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4FB3" w:rsidRPr="005906EB" w:rsidRDefault="009D4FB3" w:rsidP="00AB5CF9">
            <w:pPr>
              <w:ind w:hanging="58"/>
              <w:rPr>
                <w:rFonts w:ascii="Times New Roman" w:hAnsi="Times New Roman"/>
                <w:lang w:val="ru-RU" w:eastAsia="ru-RU" w:bidi="ar-S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4FB3" w:rsidRPr="005906EB" w:rsidRDefault="009D4FB3" w:rsidP="00AB5CF9">
            <w:pPr>
              <w:ind w:hanging="58"/>
              <w:rPr>
                <w:rFonts w:ascii="Times New Roman" w:hAnsi="Times New Roman"/>
                <w:lang w:val="ru-RU" w:eastAsia="ru-RU" w:bidi="ar-S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4FB3" w:rsidRPr="005906EB" w:rsidRDefault="009D4FB3" w:rsidP="00AB5CF9">
            <w:pPr>
              <w:ind w:hanging="58"/>
              <w:rPr>
                <w:rFonts w:ascii="Times New Roman" w:hAnsi="Times New Roman"/>
                <w:lang w:val="ru-RU" w:eastAsia="ru-RU" w:bidi="ar-SA"/>
              </w:rPr>
            </w:pPr>
          </w:p>
        </w:tc>
        <w:tc>
          <w:tcPr>
            <w:tcW w:w="759"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5906EB" w:rsidP="00AB5CF9">
            <w:pPr>
              <w:spacing w:line="276" w:lineRule="auto"/>
              <w:ind w:hanging="58"/>
              <w:rPr>
                <w:rFonts w:ascii="Times New Roman" w:hAnsi="Times New Roman"/>
                <w:lang w:val="ru-RU" w:eastAsia="ru-RU" w:bidi="ar-SA"/>
              </w:rPr>
            </w:pPr>
            <w:r>
              <w:rPr>
                <w:rFonts w:ascii="Times New Roman" w:hAnsi="Times New Roman"/>
                <w:bCs/>
                <w:color w:val="000000"/>
                <w:kern w:val="24"/>
                <w:lang w:val="ro-MO" w:eastAsia="ru-RU" w:bidi="ar-SA"/>
              </w:rPr>
              <w:t xml:space="preserve">   </w:t>
            </w:r>
            <w:r w:rsidR="009D4FB3" w:rsidRPr="005906EB">
              <w:rPr>
                <w:rFonts w:ascii="Times New Roman" w:hAnsi="Times New Roman"/>
                <w:bCs/>
                <w:color w:val="000000"/>
                <w:kern w:val="24"/>
                <w:lang w:val="ru-RU" w:eastAsia="ru-RU" w:bidi="ar-SA"/>
              </w:rPr>
              <w:t>9-</w:t>
            </w:r>
            <w:r w:rsidR="009D4FB3" w:rsidRPr="005906EB">
              <w:rPr>
                <w:rFonts w:ascii="Times New Roman" w:hAnsi="Times New Roman"/>
                <w:bCs/>
                <w:color w:val="000000"/>
                <w:kern w:val="24"/>
                <w:lang w:val="ro-RO" w:eastAsia="ru-RU" w:bidi="ar-SA"/>
              </w:rPr>
              <w:t>10</w:t>
            </w:r>
          </w:p>
        </w:tc>
        <w:tc>
          <w:tcPr>
            <w:tcW w:w="1043"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5906EB" w:rsidP="00AB5CF9">
            <w:pPr>
              <w:spacing w:line="276" w:lineRule="auto"/>
              <w:ind w:hanging="58"/>
              <w:rPr>
                <w:rFonts w:ascii="Times New Roman" w:hAnsi="Times New Roman"/>
                <w:lang w:val="ru-RU" w:eastAsia="ru-RU" w:bidi="ar-SA"/>
              </w:rPr>
            </w:pPr>
            <w:r>
              <w:rPr>
                <w:rFonts w:ascii="Times New Roman" w:hAnsi="Times New Roman"/>
                <w:bCs/>
                <w:color w:val="000000"/>
                <w:kern w:val="24"/>
                <w:lang w:val="ro-MO" w:eastAsia="ru-RU" w:bidi="ar-SA"/>
              </w:rPr>
              <w:t xml:space="preserve">   </w:t>
            </w:r>
            <w:r w:rsidR="009D4FB3" w:rsidRPr="005906EB">
              <w:rPr>
                <w:rFonts w:ascii="Times New Roman" w:hAnsi="Times New Roman"/>
                <w:bCs/>
                <w:color w:val="000000"/>
                <w:kern w:val="24"/>
                <w:lang w:val="ru-RU" w:eastAsia="ru-RU" w:bidi="ar-SA"/>
              </w:rPr>
              <w:t>8-</w:t>
            </w:r>
            <w:r w:rsidR="009D4FB3" w:rsidRPr="005906EB">
              <w:rPr>
                <w:rFonts w:ascii="Times New Roman" w:hAnsi="Times New Roman"/>
                <w:bCs/>
                <w:color w:val="000000"/>
                <w:kern w:val="24"/>
                <w:lang w:val="ro-RO" w:eastAsia="ru-RU" w:bidi="ar-SA"/>
              </w:rPr>
              <w:t>9</w:t>
            </w:r>
            <w:r w:rsidR="009D4FB3" w:rsidRPr="005906EB">
              <w:rPr>
                <w:rFonts w:ascii="Times New Roman" w:hAnsi="Times New Roman"/>
                <w:bCs/>
                <w:color w:val="000000"/>
                <w:kern w:val="24"/>
                <w:lang w:val="ru-RU" w:eastAsia="ru-RU" w:bidi="ar-SA"/>
              </w:rPr>
              <w:t>-10</w:t>
            </w:r>
          </w:p>
        </w:tc>
        <w:tc>
          <w:tcPr>
            <w:tcW w:w="968"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5906EB" w:rsidP="00AB5CF9">
            <w:pPr>
              <w:spacing w:line="276" w:lineRule="auto"/>
              <w:ind w:hanging="58"/>
              <w:rPr>
                <w:rFonts w:ascii="Times New Roman" w:hAnsi="Times New Roman"/>
                <w:lang w:val="ru-RU" w:eastAsia="ru-RU" w:bidi="ar-SA"/>
              </w:rPr>
            </w:pPr>
            <w:r>
              <w:rPr>
                <w:rFonts w:ascii="Times New Roman" w:hAnsi="Times New Roman"/>
                <w:bCs/>
                <w:color w:val="000000"/>
                <w:kern w:val="24"/>
                <w:lang w:val="ro-MO" w:eastAsia="ru-RU" w:bidi="ar-SA"/>
              </w:rPr>
              <w:t xml:space="preserve">     </w:t>
            </w:r>
            <w:r w:rsidR="009D4FB3" w:rsidRPr="005906EB">
              <w:rPr>
                <w:rFonts w:ascii="Times New Roman" w:hAnsi="Times New Roman"/>
                <w:bCs/>
                <w:color w:val="000000"/>
                <w:kern w:val="24"/>
                <w:lang w:val="ru-RU" w:eastAsia="ru-RU" w:bidi="ar-SA"/>
              </w:rPr>
              <w:t>7</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4FB3" w:rsidRPr="005906EB" w:rsidRDefault="009D4FB3" w:rsidP="00AB5CF9">
            <w:pPr>
              <w:ind w:hanging="58"/>
              <w:rPr>
                <w:rFonts w:ascii="Times New Roman" w:hAnsi="Times New Roman"/>
                <w:lang w:val="ru-RU" w:eastAsia="ru-RU" w:bidi="ar-S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4FB3" w:rsidRPr="005906EB" w:rsidRDefault="009D4FB3" w:rsidP="00AB5CF9">
            <w:pPr>
              <w:ind w:hanging="58"/>
              <w:rPr>
                <w:rFonts w:ascii="Times New Roman" w:hAnsi="Times New Roman"/>
                <w:lang w:val="ru-RU" w:eastAsia="ru-RU" w:bidi="ar-S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4FB3" w:rsidRPr="005906EB" w:rsidRDefault="009D4FB3" w:rsidP="00AB5CF9">
            <w:pPr>
              <w:ind w:hanging="58"/>
              <w:rPr>
                <w:rFonts w:ascii="Times New Roman" w:hAnsi="Times New Roman"/>
                <w:lang w:val="ru-RU" w:eastAsia="ru-RU" w:bidi="ar-SA"/>
              </w:rPr>
            </w:pPr>
          </w:p>
        </w:tc>
        <w:tc>
          <w:tcPr>
            <w:tcW w:w="998" w:type="dxa"/>
            <w:vMerge/>
            <w:tcBorders>
              <w:top w:val="single" w:sz="8" w:space="0" w:color="000000"/>
              <w:left w:val="single" w:sz="8" w:space="0" w:color="000000"/>
              <w:bottom w:val="single" w:sz="8" w:space="0" w:color="000000"/>
              <w:right w:val="single" w:sz="8" w:space="0" w:color="000000"/>
            </w:tcBorders>
            <w:vAlign w:val="center"/>
            <w:hideMark/>
          </w:tcPr>
          <w:p w:rsidR="009D4FB3" w:rsidRPr="005906EB" w:rsidRDefault="009D4FB3" w:rsidP="00AB5CF9">
            <w:pPr>
              <w:ind w:hanging="58"/>
              <w:rPr>
                <w:rFonts w:ascii="Times New Roman" w:hAnsi="Times New Roman"/>
                <w:lang w:val="ru-RU" w:eastAsia="ru-RU" w:bidi="ar-SA"/>
              </w:rPr>
            </w:pPr>
          </w:p>
        </w:tc>
      </w:tr>
      <w:tr w:rsidR="009D4FB3" w:rsidRPr="005906EB" w:rsidTr="00AB5CF9">
        <w:trPr>
          <w:trHeight w:val="611"/>
        </w:trPr>
        <w:tc>
          <w:tcPr>
            <w:tcW w:w="677"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line="276" w:lineRule="auto"/>
              <w:ind w:hanging="58"/>
              <w:jc w:val="center"/>
              <w:rPr>
                <w:rFonts w:ascii="Times New Roman" w:hAnsi="Times New Roman"/>
                <w:lang w:val="ru-RU" w:eastAsia="ru-RU" w:bidi="ar-SA"/>
              </w:rPr>
            </w:pPr>
            <w:r w:rsidRPr="005906EB">
              <w:rPr>
                <w:rFonts w:ascii="Times New Roman" w:hAnsi="Times New Roman"/>
                <w:bCs/>
                <w:color w:val="000000"/>
                <w:kern w:val="24"/>
                <w:lang w:val="ro-RO" w:eastAsia="ru-RU" w:bidi="ar-SA"/>
              </w:rPr>
              <w:t>1</w:t>
            </w:r>
          </w:p>
        </w:tc>
        <w:tc>
          <w:tcPr>
            <w:tcW w:w="1619"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line="276" w:lineRule="auto"/>
              <w:ind w:hanging="58"/>
              <w:jc w:val="center"/>
              <w:rPr>
                <w:rFonts w:ascii="Times New Roman" w:hAnsi="Times New Roman"/>
                <w:lang w:val="ru-RU" w:eastAsia="ru-RU" w:bidi="ar-SA"/>
              </w:rPr>
            </w:pPr>
            <w:r w:rsidRPr="005906EB">
              <w:rPr>
                <w:rFonts w:ascii="Times New Roman" w:hAnsi="Times New Roman"/>
                <w:bCs/>
                <w:color w:val="000000"/>
                <w:kern w:val="24"/>
                <w:lang w:val="ro-RO" w:eastAsia="ru-RU" w:bidi="ar-SA"/>
              </w:rPr>
              <w:t xml:space="preserve">V – A </w:t>
            </w:r>
          </w:p>
        </w:tc>
        <w:tc>
          <w:tcPr>
            <w:tcW w:w="1149"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line="276" w:lineRule="auto"/>
              <w:ind w:hanging="58"/>
              <w:jc w:val="center"/>
              <w:rPr>
                <w:rFonts w:ascii="Times New Roman" w:hAnsi="Times New Roman"/>
                <w:lang w:val="ru-RU" w:eastAsia="ru-RU" w:bidi="ar-SA"/>
              </w:rPr>
            </w:pPr>
            <w:r w:rsidRPr="005906EB">
              <w:rPr>
                <w:rFonts w:ascii="Times New Roman" w:hAnsi="Times New Roman"/>
                <w:bCs/>
                <w:color w:val="000000"/>
                <w:kern w:val="24"/>
                <w:lang w:val="ro-MO" w:eastAsia="ru-RU" w:bidi="ar-SA"/>
              </w:rPr>
              <w:t xml:space="preserve">       8</w:t>
            </w:r>
          </w:p>
        </w:tc>
        <w:tc>
          <w:tcPr>
            <w:tcW w:w="759"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line="276" w:lineRule="auto"/>
              <w:ind w:hanging="58"/>
              <w:jc w:val="center"/>
              <w:rPr>
                <w:rFonts w:ascii="Times New Roman" w:hAnsi="Times New Roman"/>
                <w:lang w:val="ru-RU" w:eastAsia="ru-RU" w:bidi="ar-SA"/>
              </w:rPr>
            </w:pPr>
            <w:r w:rsidRPr="005906EB">
              <w:rPr>
                <w:rFonts w:ascii="Times New Roman" w:hAnsi="Times New Roman"/>
                <w:bCs/>
                <w:color w:val="000000"/>
                <w:kern w:val="24"/>
                <w:lang w:val="ro-MO" w:eastAsia="ru-RU" w:bidi="ar-SA"/>
              </w:rPr>
              <w:t>-</w:t>
            </w:r>
          </w:p>
        </w:tc>
        <w:tc>
          <w:tcPr>
            <w:tcW w:w="1043"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line="276" w:lineRule="auto"/>
              <w:ind w:hanging="58"/>
              <w:jc w:val="center"/>
              <w:rPr>
                <w:rFonts w:ascii="Times New Roman" w:hAnsi="Times New Roman"/>
                <w:lang w:val="ru-RU" w:eastAsia="ru-RU" w:bidi="ar-SA"/>
              </w:rPr>
            </w:pPr>
            <w:r w:rsidRPr="005906EB">
              <w:rPr>
                <w:rFonts w:ascii="Times New Roman" w:hAnsi="Times New Roman"/>
                <w:bCs/>
                <w:color w:val="000000"/>
                <w:kern w:val="24"/>
                <w:lang w:val="ro-MO" w:eastAsia="ru-RU" w:bidi="ar-SA"/>
              </w:rPr>
              <w:t>1</w:t>
            </w:r>
          </w:p>
        </w:tc>
        <w:tc>
          <w:tcPr>
            <w:tcW w:w="968"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line="276" w:lineRule="auto"/>
              <w:ind w:hanging="58"/>
              <w:jc w:val="center"/>
              <w:rPr>
                <w:rFonts w:ascii="Times New Roman" w:hAnsi="Times New Roman"/>
                <w:lang w:val="ru-RU" w:eastAsia="ru-RU" w:bidi="ar-SA"/>
              </w:rPr>
            </w:pPr>
            <w:r w:rsidRPr="005906EB">
              <w:rPr>
                <w:rFonts w:ascii="Times New Roman" w:hAnsi="Times New Roman"/>
                <w:bCs/>
                <w:color w:val="000000"/>
                <w:kern w:val="24"/>
                <w:lang w:val="ro-MO" w:eastAsia="ru-RU" w:bidi="ar-SA"/>
              </w:rPr>
              <w:t>-</w:t>
            </w:r>
          </w:p>
        </w:tc>
        <w:tc>
          <w:tcPr>
            <w:tcW w:w="1018"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line="276" w:lineRule="auto"/>
              <w:ind w:hanging="58"/>
              <w:jc w:val="center"/>
              <w:rPr>
                <w:rFonts w:ascii="Times New Roman" w:hAnsi="Times New Roman"/>
                <w:lang w:val="ru-RU" w:eastAsia="ru-RU" w:bidi="ar-SA"/>
              </w:rPr>
            </w:pPr>
            <w:r w:rsidRPr="005906EB">
              <w:rPr>
                <w:rFonts w:ascii="Times New Roman" w:hAnsi="Times New Roman"/>
                <w:bCs/>
                <w:color w:val="000000"/>
                <w:kern w:val="24"/>
                <w:lang w:val="ro-MO" w:eastAsia="ru-RU" w:bidi="ar-SA"/>
              </w:rPr>
              <w:t>14</w:t>
            </w:r>
            <w:r w:rsidRPr="005906EB">
              <w:rPr>
                <w:rFonts w:ascii="Times New Roman" w:hAnsi="Times New Roman"/>
                <w:bCs/>
                <w:color w:val="000000"/>
                <w:kern w:val="24"/>
                <w:lang w:val="ru-RU" w:eastAsia="ru-RU" w:bidi="ar-SA"/>
              </w:rPr>
              <w:t>%</w:t>
            </w:r>
          </w:p>
        </w:tc>
        <w:tc>
          <w:tcPr>
            <w:tcW w:w="1051"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line="276" w:lineRule="auto"/>
              <w:ind w:hanging="58"/>
              <w:jc w:val="center"/>
              <w:rPr>
                <w:rFonts w:ascii="Times New Roman" w:hAnsi="Times New Roman"/>
                <w:lang w:val="ru-RU" w:eastAsia="ru-RU" w:bidi="ar-SA"/>
              </w:rPr>
            </w:pPr>
            <w:r w:rsidRPr="005906EB">
              <w:rPr>
                <w:rFonts w:ascii="Times New Roman" w:hAnsi="Times New Roman"/>
                <w:bCs/>
                <w:color w:val="000000"/>
                <w:kern w:val="24"/>
                <w:lang w:val="ro-RO" w:eastAsia="ru-RU" w:bidi="ar-SA"/>
              </w:rPr>
              <w:t>7,52</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line="276" w:lineRule="auto"/>
              <w:ind w:hanging="58"/>
              <w:jc w:val="center"/>
              <w:rPr>
                <w:rFonts w:ascii="Times New Roman" w:hAnsi="Times New Roman"/>
                <w:lang w:val="ru-RU" w:eastAsia="ru-RU" w:bidi="ar-SA"/>
              </w:rPr>
            </w:pPr>
            <w:r w:rsidRPr="005906EB">
              <w:rPr>
                <w:rFonts w:ascii="Times New Roman" w:hAnsi="Times New Roman"/>
                <w:bCs/>
                <w:color w:val="000000"/>
                <w:kern w:val="24"/>
                <w:lang w:val="ro-RO" w:eastAsia="ru-RU" w:bidi="ar-SA"/>
              </w:rPr>
              <w:t>Mocanu C.</w:t>
            </w:r>
          </w:p>
        </w:tc>
        <w:tc>
          <w:tcPr>
            <w:tcW w:w="998"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after="200" w:line="276" w:lineRule="auto"/>
              <w:ind w:hanging="58"/>
              <w:jc w:val="center"/>
              <w:rPr>
                <w:rFonts w:ascii="Times New Roman" w:hAnsi="Times New Roman"/>
                <w:lang w:val="ru-RU" w:eastAsia="ru-RU" w:bidi="ar-SA"/>
              </w:rPr>
            </w:pPr>
            <w:r w:rsidRPr="005906EB">
              <w:rPr>
                <w:rFonts w:ascii="Times New Roman" w:hAnsi="Times New Roman"/>
                <w:bCs/>
                <w:color w:val="000000"/>
                <w:kern w:val="24"/>
                <w:lang w:val="ru-RU" w:eastAsia="ru-RU" w:bidi="ar-SA"/>
              </w:rPr>
              <w:t>98,</w:t>
            </w:r>
            <w:r w:rsidRPr="005906EB">
              <w:rPr>
                <w:rFonts w:ascii="Times New Roman" w:hAnsi="Times New Roman"/>
                <w:bCs/>
                <w:color w:val="000000"/>
                <w:kern w:val="24"/>
                <w:lang w:val="ro-MO" w:eastAsia="ru-RU" w:bidi="ar-SA"/>
              </w:rPr>
              <w:t>7</w:t>
            </w:r>
          </w:p>
        </w:tc>
      </w:tr>
      <w:tr w:rsidR="009D4FB3" w:rsidRPr="005906EB" w:rsidTr="00AB5CF9">
        <w:trPr>
          <w:trHeight w:val="611"/>
        </w:trPr>
        <w:tc>
          <w:tcPr>
            <w:tcW w:w="677"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line="276" w:lineRule="auto"/>
              <w:ind w:hanging="58"/>
              <w:jc w:val="center"/>
              <w:rPr>
                <w:rFonts w:ascii="Times New Roman" w:hAnsi="Times New Roman"/>
                <w:lang w:val="ru-RU" w:eastAsia="ru-RU" w:bidi="ar-SA"/>
              </w:rPr>
            </w:pPr>
            <w:r w:rsidRPr="005906EB">
              <w:rPr>
                <w:rFonts w:ascii="Times New Roman" w:hAnsi="Times New Roman"/>
                <w:bCs/>
                <w:color w:val="000000"/>
                <w:kern w:val="24"/>
                <w:lang w:val="ro-RO" w:eastAsia="ru-RU" w:bidi="ar-SA"/>
              </w:rPr>
              <w:t>2</w:t>
            </w:r>
          </w:p>
        </w:tc>
        <w:tc>
          <w:tcPr>
            <w:tcW w:w="1619"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line="276" w:lineRule="auto"/>
              <w:ind w:hanging="58"/>
              <w:jc w:val="center"/>
              <w:rPr>
                <w:rFonts w:ascii="Times New Roman" w:hAnsi="Times New Roman"/>
                <w:lang w:val="ru-RU" w:eastAsia="ru-RU" w:bidi="ar-SA"/>
              </w:rPr>
            </w:pPr>
            <w:r w:rsidRPr="005906EB">
              <w:rPr>
                <w:rFonts w:ascii="Times New Roman" w:hAnsi="Times New Roman"/>
                <w:bCs/>
                <w:color w:val="000000"/>
                <w:kern w:val="24"/>
                <w:lang w:val="ro-RO" w:eastAsia="ru-RU" w:bidi="ar-SA"/>
              </w:rPr>
              <w:t>VI– A</w:t>
            </w:r>
          </w:p>
        </w:tc>
        <w:tc>
          <w:tcPr>
            <w:tcW w:w="1149"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line="276" w:lineRule="auto"/>
              <w:ind w:hanging="58"/>
              <w:jc w:val="center"/>
              <w:rPr>
                <w:rFonts w:ascii="Times New Roman" w:hAnsi="Times New Roman"/>
                <w:lang w:val="ru-RU" w:eastAsia="ru-RU" w:bidi="ar-SA"/>
              </w:rPr>
            </w:pPr>
            <w:r w:rsidRPr="005906EB">
              <w:rPr>
                <w:rFonts w:ascii="Times New Roman" w:hAnsi="Times New Roman"/>
                <w:bCs/>
                <w:color w:val="000000"/>
                <w:kern w:val="24"/>
                <w:lang w:val="ru-RU" w:eastAsia="ru-RU" w:bidi="ar-SA"/>
              </w:rPr>
              <w:t>1</w:t>
            </w:r>
            <w:r w:rsidRPr="005906EB">
              <w:rPr>
                <w:rFonts w:ascii="Times New Roman" w:hAnsi="Times New Roman"/>
                <w:bCs/>
                <w:color w:val="000000"/>
                <w:kern w:val="24"/>
                <w:lang w:val="ro-MO" w:eastAsia="ru-RU" w:bidi="ar-SA"/>
              </w:rPr>
              <w:t>9</w:t>
            </w:r>
          </w:p>
        </w:tc>
        <w:tc>
          <w:tcPr>
            <w:tcW w:w="759"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line="276" w:lineRule="auto"/>
              <w:ind w:hanging="58"/>
              <w:jc w:val="center"/>
              <w:rPr>
                <w:rFonts w:ascii="Times New Roman" w:hAnsi="Times New Roman"/>
                <w:lang w:val="ru-RU" w:eastAsia="ru-RU" w:bidi="ar-SA"/>
              </w:rPr>
            </w:pPr>
            <w:r w:rsidRPr="005906EB">
              <w:rPr>
                <w:rFonts w:ascii="Times New Roman" w:hAnsi="Times New Roman"/>
                <w:bCs/>
                <w:color w:val="000000"/>
                <w:kern w:val="24"/>
                <w:lang w:val="ro-MO" w:eastAsia="ru-RU" w:bidi="ar-SA"/>
              </w:rPr>
              <w:t>1</w:t>
            </w:r>
          </w:p>
        </w:tc>
        <w:tc>
          <w:tcPr>
            <w:tcW w:w="1043"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line="276" w:lineRule="auto"/>
              <w:ind w:hanging="58"/>
              <w:jc w:val="center"/>
              <w:rPr>
                <w:rFonts w:ascii="Times New Roman" w:hAnsi="Times New Roman"/>
                <w:lang w:val="ru-RU" w:eastAsia="ru-RU" w:bidi="ar-SA"/>
              </w:rPr>
            </w:pPr>
            <w:r w:rsidRPr="005906EB">
              <w:rPr>
                <w:rFonts w:ascii="Times New Roman" w:hAnsi="Times New Roman"/>
                <w:bCs/>
                <w:color w:val="000000"/>
                <w:kern w:val="24"/>
                <w:lang w:val="ro-MO" w:eastAsia="ru-RU" w:bidi="ar-SA"/>
              </w:rPr>
              <w:t>4</w:t>
            </w:r>
          </w:p>
        </w:tc>
        <w:tc>
          <w:tcPr>
            <w:tcW w:w="968"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line="276" w:lineRule="auto"/>
              <w:ind w:hanging="58"/>
              <w:jc w:val="center"/>
              <w:rPr>
                <w:rFonts w:ascii="Times New Roman" w:hAnsi="Times New Roman"/>
                <w:lang w:val="ru-RU" w:eastAsia="ru-RU" w:bidi="ar-SA"/>
              </w:rPr>
            </w:pPr>
            <w:r w:rsidRPr="005906EB">
              <w:rPr>
                <w:rFonts w:ascii="Times New Roman" w:hAnsi="Times New Roman"/>
                <w:bCs/>
                <w:color w:val="000000"/>
                <w:kern w:val="24"/>
                <w:lang w:val="ro-MO" w:eastAsia="ru-RU" w:bidi="ar-SA"/>
              </w:rPr>
              <w:t>-</w:t>
            </w:r>
          </w:p>
        </w:tc>
        <w:tc>
          <w:tcPr>
            <w:tcW w:w="1018"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line="276" w:lineRule="auto"/>
              <w:ind w:hanging="58"/>
              <w:jc w:val="center"/>
              <w:rPr>
                <w:rFonts w:ascii="Times New Roman" w:hAnsi="Times New Roman"/>
                <w:lang w:val="ru-RU" w:eastAsia="ru-RU" w:bidi="ar-SA"/>
              </w:rPr>
            </w:pPr>
            <w:r w:rsidRPr="005906EB">
              <w:rPr>
                <w:rFonts w:ascii="Times New Roman" w:hAnsi="Times New Roman"/>
                <w:bCs/>
                <w:color w:val="000000"/>
                <w:kern w:val="24"/>
                <w:lang w:val="ro-MO" w:eastAsia="ru-RU" w:bidi="ar-SA"/>
              </w:rPr>
              <w:t>27%</w:t>
            </w:r>
          </w:p>
        </w:tc>
        <w:tc>
          <w:tcPr>
            <w:tcW w:w="1051"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line="276" w:lineRule="auto"/>
              <w:ind w:hanging="58"/>
              <w:jc w:val="center"/>
              <w:rPr>
                <w:rFonts w:ascii="Times New Roman" w:hAnsi="Times New Roman"/>
                <w:lang w:val="ru-RU" w:eastAsia="ru-RU" w:bidi="ar-SA"/>
              </w:rPr>
            </w:pPr>
            <w:r w:rsidRPr="005906EB">
              <w:rPr>
                <w:rFonts w:ascii="Times New Roman" w:hAnsi="Times New Roman"/>
                <w:bCs/>
                <w:color w:val="000000"/>
                <w:kern w:val="24"/>
                <w:lang w:val="ru-RU" w:eastAsia="ru-RU" w:bidi="ar-SA"/>
              </w:rPr>
              <w:t>7</w:t>
            </w:r>
            <w:r w:rsidRPr="005906EB">
              <w:rPr>
                <w:rFonts w:ascii="Times New Roman" w:hAnsi="Times New Roman"/>
                <w:bCs/>
                <w:color w:val="000000"/>
                <w:kern w:val="24"/>
                <w:lang w:val="ro-RO" w:eastAsia="ru-RU" w:bidi="ar-SA"/>
              </w:rPr>
              <w:t>,</w:t>
            </w:r>
            <w:r w:rsidRPr="005906EB">
              <w:rPr>
                <w:rFonts w:ascii="Times New Roman" w:hAnsi="Times New Roman"/>
                <w:bCs/>
                <w:color w:val="000000"/>
                <w:kern w:val="24"/>
                <w:lang w:val="ro-MO" w:eastAsia="ru-RU" w:bidi="ar-SA"/>
              </w:rPr>
              <w:t>64</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line="276" w:lineRule="auto"/>
              <w:ind w:hanging="58"/>
              <w:jc w:val="center"/>
              <w:rPr>
                <w:rFonts w:ascii="Times New Roman" w:hAnsi="Times New Roman"/>
                <w:lang w:val="ru-RU" w:eastAsia="ru-RU" w:bidi="ar-SA"/>
              </w:rPr>
            </w:pPr>
            <w:r w:rsidRPr="005906EB">
              <w:rPr>
                <w:rFonts w:ascii="Times New Roman" w:hAnsi="Times New Roman"/>
                <w:bCs/>
                <w:color w:val="000000"/>
                <w:kern w:val="24"/>
                <w:lang w:val="ro-RO" w:eastAsia="ru-RU" w:bidi="ar-SA"/>
              </w:rPr>
              <w:t>Caitaz P.</w:t>
            </w:r>
          </w:p>
        </w:tc>
        <w:tc>
          <w:tcPr>
            <w:tcW w:w="998"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after="200" w:line="276" w:lineRule="auto"/>
              <w:ind w:hanging="58"/>
              <w:jc w:val="center"/>
              <w:rPr>
                <w:rFonts w:ascii="Times New Roman" w:hAnsi="Times New Roman"/>
                <w:lang w:val="ru-RU" w:eastAsia="ru-RU" w:bidi="ar-SA"/>
              </w:rPr>
            </w:pPr>
            <w:r w:rsidRPr="005906EB">
              <w:rPr>
                <w:rFonts w:ascii="Times New Roman" w:hAnsi="Times New Roman"/>
                <w:bCs/>
                <w:color w:val="000000"/>
                <w:kern w:val="24"/>
                <w:lang w:val="ru-RU" w:eastAsia="ru-RU" w:bidi="ar-SA"/>
              </w:rPr>
              <w:t>9</w:t>
            </w:r>
            <w:r w:rsidRPr="005906EB">
              <w:rPr>
                <w:rFonts w:ascii="Times New Roman" w:hAnsi="Times New Roman"/>
                <w:bCs/>
                <w:color w:val="000000"/>
                <w:kern w:val="24"/>
                <w:lang w:val="ro-MO" w:eastAsia="ru-RU" w:bidi="ar-SA"/>
              </w:rPr>
              <w:t>8</w:t>
            </w:r>
            <w:r w:rsidRPr="005906EB">
              <w:rPr>
                <w:rFonts w:ascii="Times New Roman" w:hAnsi="Times New Roman"/>
                <w:bCs/>
                <w:color w:val="000000"/>
                <w:kern w:val="24"/>
                <w:lang w:val="ru-RU" w:eastAsia="ru-RU" w:bidi="ar-SA"/>
              </w:rPr>
              <w:t>,</w:t>
            </w:r>
            <w:r w:rsidRPr="005906EB">
              <w:rPr>
                <w:rFonts w:ascii="Times New Roman" w:hAnsi="Times New Roman"/>
                <w:bCs/>
                <w:color w:val="000000"/>
                <w:kern w:val="24"/>
                <w:lang w:val="ro-MO" w:eastAsia="ru-RU" w:bidi="ar-SA"/>
              </w:rPr>
              <w:t>2</w:t>
            </w:r>
          </w:p>
        </w:tc>
      </w:tr>
      <w:tr w:rsidR="009D4FB3" w:rsidRPr="005906EB" w:rsidTr="00AB5CF9">
        <w:trPr>
          <w:trHeight w:val="705"/>
        </w:trPr>
        <w:tc>
          <w:tcPr>
            <w:tcW w:w="677"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line="276" w:lineRule="auto"/>
              <w:ind w:hanging="58"/>
              <w:jc w:val="center"/>
              <w:rPr>
                <w:rFonts w:ascii="Times New Roman" w:hAnsi="Times New Roman"/>
                <w:lang w:val="ru-RU" w:eastAsia="ru-RU" w:bidi="ar-SA"/>
              </w:rPr>
            </w:pPr>
            <w:r w:rsidRPr="005906EB">
              <w:rPr>
                <w:rFonts w:ascii="Times New Roman" w:hAnsi="Times New Roman"/>
                <w:bCs/>
                <w:color w:val="000000"/>
                <w:kern w:val="24"/>
                <w:lang w:val="ro-RO" w:eastAsia="ru-RU" w:bidi="ar-SA"/>
              </w:rPr>
              <w:t>3</w:t>
            </w:r>
          </w:p>
        </w:tc>
        <w:tc>
          <w:tcPr>
            <w:tcW w:w="1619"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line="276" w:lineRule="auto"/>
              <w:ind w:hanging="58"/>
              <w:jc w:val="center"/>
              <w:rPr>
                <w:rFonts w:ascii="Times New Roman" w:hAnsi="Times New Roman"/>
                <w:lang w:val="ru-RU" w:eastAsia="ru-RU" w:bidi="ar-SA"/>
              </w:rPr>
            </w:pPr>
            <w:r w:rsidRPr="005906EB">
              <w:rPr>
                <w:rFonts w:ascii="Times New Roman" w:hAnsi="Times New Roman"/>
                <w:bCs/>
                <w:color w:val="000000"/>
                <w:kern w:val="24"/>
                <w:lang w:val="ro-RO" w:eastAsia="ru-RU" w:bidi="ar-SA"/>
              </w:rPr>
              <w:t xml:space="preserve">VII – A </w:t>
            </w:r>
          </w:p>
        </w:tc>
        <w:tc>
          <w:tcPr>
            <w:tcW w:w="1149"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line="276" w:lineRule="auto"/>
              <w:ind w:hanging="58"/>
              <w:jc w:val="center"/>
              <w:rPr>
                <w:rFonts w:ascii="Times New Roman" w:hAnsi="Times New Roman"/>
                <w:lang w:val="ru-RU" w:eastAsia="ru-RU" w:bidi="ar-SA"/>
              </w:rPr>
            </w:pPr>
            <w:r w:rsidRPr="005906EB">
              <w:rPr>
                <w:rFonts w:ascii="Times New Roman" w:hAnsi="Times New Roman"/>
                <w:bCs/>
                <w:color w:val="000000"/>
                <w:kern w:val="24"/>
                <w:lang w:val="ru-RU" w:eastAsia="ru-RU" w:bidi="ar-SA"/>
              </w:rPr>
              <w:t>1</w:t>
            </w:r>
            <w:r w:rsidRPr="005906EB">
              <w:rPr>
                <w:rFonts w:ascii="Times New Roman" w:hAnsi="Times New Roman"/>
                <w:bCs/>
                <w:color w:val="000000"/>
                <w:kern w:val="24"/>
                <w:lang w:val="ro-MO" w:eastAsia="ru-RU" w:bidi="ar-SA"/>
              </w:rPr>
              <w:t>6</w:t>
            </w:r>
          </w:p>
        </w:tc>
        <w:tc>
          <w:tcPr>
            <w:tcW w:w="759"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line="276" w:lineRule="auto"/>
              <w:ind w:hanging="58"/>
              <w:jc w:val="center"/>
              <w:rPr>
                <w:rFonts w:ascii="Times New Roman" w:hAnsi="Times New Roman"/>
                <w:lang w:val="ru-RU" w:eastAsia="ru-RU" w:bidi="ar-SA"/>
              </w:rPr>
            </w:pPr>
            <w:r w:rsidRPr="005906EB">
              <w:rPr>
                <w:rFonts w:ascii="Times New Roman" w:hAnsi="Times New Roman"/>
                <w:bCs/>
                <w:color w:val="000000"/>
                <w:kern w:val="24"/>
                <w:lang w:val="ro-MO" w:eastAsia="ru-RU" w:bidi="ar-SA"/>
              </w:rPr>
              <w:t>1</w:t>
            </w:r>
          </w:p>
        </w:tc>
        <w:tc>
          <w:tcPr>
            <w:tcW w:w="1043"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line="276" w:lineRule="auto"/>
              <w:ind w:hanging="58"/>
              <w:jc w:val="center"/>
              <w:rPr>
                <w:rFonts w:ascii="Times New Roman" w:hAnsi="Times New Roman"/>
                <w:lang w:val="ru-RU" w:eastAsia="ru-RU" w:bidi="ar-SA"/>
              </w:rPr>
            </w:pPr>
            <w:r w:rsidRPr="005906EB">
              <w:rPr>
                <w:rFonts w:ascii="Times New Roman" w:hAnsi="Times New Roman"/>
                <w:bCs/>
                <w:color w:val="000000"/>
                <w:kern w:val="24"/>
                <w:lang w:val="ro-MO" w:eastAsia="ru-RU" w:bidi="ar-SA"/>
              </w:rPr>
              <w:t>2</w:t>
            </w:r>
          </w:p>
        </w:tc>
        <w:tc>
          <w:tcPr>
            <w:tcW w:w="968"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line="276" w:lineRule="auto"/>
              <w:ind w:hanging="58"/>
              <w:jc w:val="center"/>
              <w:rPr>
                <w:rFonts w:ascii="Times New Roman" w:hAnsi="Times New Roman"/>
                <w:lang w:val="ru-RU" w:eastAsia="ru-RU" w:bidi="ar-SA"/>
              </w:rPr>
            </w:pPr>
            <w:r w:rsidRPr="005906EB">
              <w:rPr>
                <w:rFonts w:ascii="Times New Roman" w:hAnsi="Times New Roman"/>
                <w:bCs/>
                <w:color w:val="000000"/>
                <w:kern w:val="24"/>
                <w:lang w:val="ro-MO" w:eastAsia="ru-RU" w:bidi="ar-SA"/>
              </w:rPr>
              <w:t>-</w:t>
            </w:r>
          </w:p>
        </w:tc>
        <w:tc>
          <w:tcPr>
            <w:tcW w:w="1018"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line="276" w:lineRule="auto"/>
              <w:ind w:hanging="58"/>
              <w:jc w:val="center"/>
              <w:rPr>
                <w:rFonts w:ascii="Times New Roman" w:hAnsi="Times New Roman"/>
                <w:lang w:val="ru-RU" w:eastAsia="ru-RU" w:bidi="ar-SA"/>
              </w:rPr>
            </w:pPr>
            <w:r w:rsidRPr="005906EB">
              <w:rPr>
                <w:rFonts w:ascii="Times New Roman" w:hAnsi="Times New Roman"/>
                <w:bCs/>
                <w:color w:val="000000"/>
                <w:kern w:val="24"/>
                <w:lang w:val="ro-MO" w:eastAsia="ru-RU" w:bidi="ar-SA"/>
              </w:rPr>
              <w:t>21</w:t>
            </w:r>
            <w:r w:rsidRPr="005906EB">
              <w:rPr>
                <w:rFonts w:ascii="Times New Roman" w:hAnsi="Times New Roman"/>
                <w:bCs/>
                <w:color w:val="000000"/>
                <w:kern w:val="24"/>
                <w:lang w:val="ru-RU" w:eastAsia="ru-RU" w:bidi="ar-SA"/>
              </w:rPr>
              <w:t>%</w:t>
            </w:r>
          </w:p>
        </w:tc>
        <w:tc>
          <w:tcPr>
            <w:tcW w:w="1051"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line="276" w:lineRule="auto"/>
              <w:ind w:hanging="58"/>
              <w:jc w:val="center"/>
              <w:rPr>
                <w:rFonts w:ascii="Times New Roman" w:hAnsi="Times New Roman"/>
                <w:lang w:val="ru-RU" w:eastAsia="ru-RU" w:bidi="ar-SA"/>
              </w:rPr>
            </w:pPr>
            <w:r w:rsidRPr="005906EB">
              <w:rPr>
                <w:rFonts w:ascii="Times New Roman" w:hAnsi="Times New Roman"/>
                <w:bCs/>
                <w:color w:val="000000"/>
                <w:kern w:val="24"/>
                <w:lang w:val="ro-MO" w:eastAsia="ru-RU" w:bidi="ar-SA"/>
              </w:rPr>
              <w:t>7,70</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line="276" w:lineRule="auto"/>
              <w:ind w:hanging="58"/>
              <w:jc w:val="center"/>
              <w:rPr>
                <w:rFonts w:ascii="Times New Roman" w:hAnsi="Times New Roman"/>
                <w:lang w:val="ru-RU" w:eastAsia="ru-RU" w:bidi="ar-SA"/>
              </w:rPr>
            </w:pPr>
            <w:r w:rsidRPr="005906EB">
              <w:rPr>
                <w:rFonts w:ascii="Times New Roman" w:hAnsi="Times New Roman"/>
                <w:bCs/>
                <w:color w:val="000000"/>
                <w:kern w:val="24"/>
                <w:lang w:val="ro-RO" w:eastAsia="ru-RU" w:bidi="ar-SA"/>
              </w:rPr>
              <w:t>-</w:t>
            </w:r>
          </w:p>
        </w:tc>
        <w:tc>
          <w:tcPr>
            <w:tcW w:w="998"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after="200" w:line="276" w:lineRule="auto"/>
              <w:ind w:hanging="58"/>
              <w:jc w:val="center"/>
              <w:rPr>
                <w:rFonts w:ascii="Times New Roman" w:hAnsi="Times New Roman"/>
                <w:lang w:val="ru-RU" w:eastAsia="ru-RU" w:bidi="ar-SA"/>
              </w:rPr>
            </w:pPr>
            <w:r w:rsidRPr="005906EB">
              <w:rPr>
                <w:rFonts w:ascii="Times New Roman" w:hAnsi="Times New Roman"/>
                <w:bCs/>
                <w:color w:val="000000"/>
                <w:kern w:val="24"/>
                <w:lang w:val="ru-RU" w:eastAsia="ru-RU" w:bidi="ar-SA"/>
              </w:rPr>
              <w:t>9</w:t>
            </w:r>
            <w:r w:rsidRPr="005906EB">
              <w:rPr>
                <w:rFonts w:ascii="Times New Roman" w:hAnsi="Times New Roman"/>
                <w:bCs/>
                <w:color w:val="000000"/>
                <w:kern w:val="24"/>
                <w:lang w:val="ro-MO" w:eastAsia="ru-RU" w:bidi="ar-SA"/>
              </w:rPr>
              <w:t>8</w:t>
            </w:r>
            <w:r w:rsidRPr="005906EB">
              <w:rPr>
                <w:rFonts w:ascii="Times New Roman" w:hAnsi="Times New Roman"/>
                <w:bCs/>
                <w:color w:val="000000"/>
                <w:kern w:val="24"/>
                <w:lang w:val="ru-RU" w:eastAsia="ru-RU" w:bidi="ar-SA"/>
              </w:rPr>
              <w:t>,</w:t>
            </w:r>
            <w:r w:rsidRPr="005906EB">
              <w:rPr>
                <w:rFonts w:ascii="Times New Roman" w:hAnsi="Times New Roman"/>
                <w:bCs/>
                <w:color w:val="000000"/>
                <w:kern w:val="24"/>
                <w:lang w:val="ro-MO" w:eastAsia="ru-RU" w:bidi="ar-SA"/>
              </w:rPr>
              <w:t>6</w:t>
            </w:r>
          </w:p>
        </w:tc>
      </w:tr>
      <w:tr w:rsidR="009D4FB3" w:rsidRPr="005906EB" w:rsidTr="00AB5CF9">
        <w:trPr>
          <w:trHeight w:val="908"/>
        </w:trPr>
        <w:tc>
          <w:tcPr>
            <w:tcW w:w="677"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line="276" w:lineRule="auto"/>
              <w:ind w:hanging="58"/>
              <w:jc w:val="center"/>
              <w:rPr>
                <w:rFonts w:ascii="Times New Roman" w:hAnsi="Times New Roman"/>
                <w:lang w:val="ru-RU" w:eastAsia="ru-RU" w:bidi="ar-SA"/>
              </w:rPr>
            </w:pPr>
            <w:r w:rsidRPr="005906EB">
              <w:rPr>
                <w:rFonts w:ascii="Times New Roman" w:hAnsi="Times New Roman"/>
                <w:bCs/>
                <w:color w:val="000000"/>
                <w:kern w:val="24"/>
                <w:lang w:val="ru-RU" w:eastAsia="ru-RU" w:bidi="ar-SA"/>
              </w:rPr>
              <w:t>4.</w:t>
            </w:r>
          </w:p>
        </w:tc>
        <w:tc>
          <w:tcPr>
            <w:tcW w:w="1619"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line="276" w:lineRule="auto"/>
              <w:ind w:hanging="58"/>
              <w:jc w:val="center"/>
              <w:rPr>
                <w:rFonts w:ascii="Times New Roman" w:hAnsi="Times New Roman"/>
                <w:lang w:val="ru-RU" w:eastAsia="ru-RU" w:bidi="ar-SA"/>
              </w:rPr>
            </w:pPr>
            <w:r w:rsidRPr="005906EB">
              <w:rPr>
                <w:rFonts w:ascii="Times New Roman" w:hAnsi="Times New Roman"/>
                <w:bCs/>
                <w:color w:val="000000"/>
                <w:kern w:val="24"/>
                <w:lang w:val="ru-RU" w:eastAsia="ru-RU" w:bidi="ar-SA"/>
              </w:rPr>
              <w:t>VII-</w:t>
            </w:r>
            <w:r w:rsidRPr="005906EB">
              <w:rPr>
                <w:rFonts w:ascii="Times New Roman" w:hAnsi="Times New Roman"/>
                <w:bCs/>
                <w:color w:val="000000"/>
                <w:kern w:val="24"/>
                <w:lang w:val="ro-MO" w:eastAsia="ru-RU" w:bidi="ar-SA"/>
              </w:rPr>
              <w:t>B</w:t>
            </w:r>
          </w:p>
        </w:tc>
        <w:tc>
          <w:tcPr>
            <w:tcW w:w="1149"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line="276" w:lineRule="auto"/>
              <w:ind w:hanging="58"/>
              <w:jc w:val="center"/>
              <w:rPr>
                <w:rFonts w:ascii="Times New Roman" w:hAnsi="Times New Roman"/>
                <w:lang w:val="ru-RU" w:eastAsia="ru-RU" w:bidi="ar-SA"/>
              </w:rPr>
            </w:pPr>
            <w:r w:rsidRPr="005906EB">
              <w:rPr>
                <w:rFonts w:ascii="Times New Roman" w:hAnsi="Times New Roman"/>
                <w:bCs/>
                <w:color w:val="000000"/>
                <w:kern w:val="24"/>
                <w:lang w:val="ru-RU" w:eastAsia="ru-RU" w:bidi="ar-SA"/>
              </w:rPr>
              <w:t>1</w:t>
            </w:r>
            <w:r w:rsidRPr="005906EB">
              <w:rPr>
                <w:rFonts w:ascii="Times New Roman" w:hAnsi="Times New Roman"/>
                <w:bCs/>
                <w:color w:val="000000"/>
                <w:kern w:val="24"/>
                <w:lang w:val="ro-MO" w:eastAsia="ru-RU" w:bidi="ar-SA"/>
              </w:rPr>
              <w:t>5</w:t>
            </w:r>
          </w:p>
        </w:tc>
        <w:tc>
          <w:tcPr>
            <w:tcW w:w="759"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line="276" w:lineRule="auto"/>
              <w:ind w:hanging="58"/>
              <w:jc w:val="center"/>
              <w:rPr>
                <w:rFonts w:ascii="Times New Roman" w:hAnsi="Times New Roman"/>
                <w:lang w:val="ru-RU" w:eastAsia="ru-RU" w:bidi="ar-SA"/>
              </w:rPr>
            </w:pPr>
            <w:r w:rsidRPr="005906EB">
              <w:rPr>
                <w:rFonts w:ascii="Times New Roman" w:hAnsi="Times New Roman"/>
                <w:bCs/>
                <w:color w:val="000000"/>
                <w:kern w:val="24"/>
                <w:lang w:val="ro-MO" w:eastAsia="ru-RU" w:bidi="ar-SA"/>
              </w:rPr>
              <w:t>1</w:t>
            </w:r>
          </w:p>
        </w:tc>
        <w:tc>
          <w:tcPr>
            <w:tcW w:w="1043"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line="276" w:lineRule="auto"/>
              <w:ind w:hanging="58"/>
              <w:jc w:val="center"/>
              <w:rPr>
                <w:rFonts w:ascii="Times New Roman" w:hAnsi="Times New Roman"/>
                <w:lang w:val="ru-RU" w:eastAsia="ru-RU" w:bidi="ar-SA"/>
              </w:rPr>
            </w:pPr>
            <w:r w:rsidRPr="005906EB">
              <w:rPr>
                <w:rFonts w:ascii="Times New Roman" w:hAnsi="Times New Roman"/>
                <w:bCs/>
                <w:color w:val="000000"/>
                <w:kern w:val="24"/>
                <w:lang w:val="ro-MO" w:eastAsia="ru-RU" w:bidi="ar-SA"/>
              </w:rPr>
              <w:t>3</w:t>
            </w:r>
          </w:p>
        </w:tc>
        <w:tc>
          <w:tcPr>
            <w:tcW w:w="968"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line="276" w:lineRule="auto"/>
              <w:ind w:hanging="58"/>
              <w:jc w:val="center"/>
              <w:rPr>
                <w:rFonts w:ascii="Times New Roman" w:hAnsi="Times New Roman"/>
                <w:lang w:val="ru-RU" w:eastAsia="ru-RU" w:bidi="ar-SA"/>
              </w:rPr>
            </w:pPr>
            <w:r w:rsidRPr="005906EB">
              <w:rPr>
                <w:rFonts w:ascii="Times New Roman" w:hAnsi="Times New Roman"/>
                <w:bCs/>
                <w:color w:val="000000"/>
                <w:kern w:val="24"/>
                <w:lang w:val="ro-MO" w:eastAsia="ru-RU" w:bidi="ar-SA"/>
              </w:rPr>
              <w:t>-</w:t>
            </w:r>
          </w:p>
        </w:tc>
        <w:tc>
          <w:tcPr>
            <w:tcW w:w="1018"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line="276" w:lineRule="auto"/>
              <w:ind w:hanging="58"/>
              <w:jc w:val="center"/>
              <w:rPr>
                <w:rFonts w:ascii="Times New Roman" w:hAnsi="Times New Roman"/>
                <w:lang w:val="ru-RU" w:eastAsia="ru-RU" w:bidi="ar-SA"/>
              </w:rPr>
            </w:pPr>
            <w:r w:rsidRPr="005906EB">
              <w:rPr>
                <w:rFonts w:ascii="Times New Roman" w:hAnsi="Times New Roman"/>
                <w:bCs/>
                <w:color w:val="000000"/>
                <w:kern w:val="24"/>
                <w:lang w:val="ro-MO" w:eastAsia="ru-RU" w:bidi="ar-SA"/>
              </w:rPr>
              <w:t>36</w:t>
            </w:r>
            <w:r w:rsidRPr="005906EB">
              <w:rPr>
                <w:rFonts w:ascii="Times New Roman" w:hAnsi="Times New Roman"/>
                <w:bCs/>
                <w:color w:val="000000"/>
                <w:kern w:val="24"/>
                <w:lang w:val="ru-RU" w:eastAsia="ru-RU" w:bidi="ar-SA"/>
              </w:rPr>
              <w:t>%</w:t>
            </w:r>
          </w:p>
        </w:tc>
        <w:tc>
          <w:tcPr>
            <w:tcW w:w="1051"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line="276" w:lineRule="auto"/>
              <w:ind w:hanging="58"/>
              <w:jc w:val="center"/>
              <w:rPr>
                <w:rFonts w:ascii="Times New Roman" w:hAnsi="Times New Roman"/>
                <w:lang w:val="ru-RU" w:eastAsia="ru-RU" w:bidi="ar-SA"/>
              </w:rPr>
            </w:pPr>
            <w:r w:rsidRPr="005906EB">
              <w:rPr>
                <w:rFonts w:ascii="Times New Roman" w:hAnsi="Times New Roman"/>
                <w:bCs/>
                <w:color w:val="000000"/>
                <w:kern w:val="24"/>
                <w:lang w:val="ro-MO" w:eastAsia="ru-RU" w:bidi="ar-SA"/>
              </w:rPr>
              <w:t>7,71</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line="276" w:lineRule="auto"/>
              <w:ind w:hanging="58"/>
              <w:jc w:val="center"/>
              <w:rPr>
                <w:rFonts w:ascii="Times New Roman" w:hAnsi="Times New Roman"/>
                <w:lang w:val="ru-RU" w:eastAsia="ru-RU" w:bidi="ar-SA"/>
              </w:rPr>
            </w:pPr>
            <w:r w:rsidRPr="005906EB">
              <w:rPr>
                <w:rFonts w:ascii="Times New Roman" w:hAnsi="Times New Roman"/>
                <w:bCs/>
                <w:color w:val="000000"/>
                <w:kern w:val="24"/>
                <w:lang w:val="ro-MO" w:eastAsia="ru-RU" w:bidi="ar-SA"/>
              </w:rPr>
              <w:t>-</w:t>
            </w:r>
          </w:p>
        </w:tc>
        <w:tc>
          <w:tcPr>
            <w:tcW w:w="998"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after="200" w:line="276" w:lineRule="auto"/>
              <w:ind w:hanging="58"/>
              <w:jc w:val="center"/>
              <w:rPr>
                <w:rFonts w:ascii="Times New Roman" w:hAnsi="Times New Roman"/>
                <w:lang w:val="ru-RU" w:eastAsia="ru-RU" w:bidi="ar-SA"/>
              </w:rPr>
            </w:pPr>
            <w:r w:rsidRPr="005906EB">
              <w:rPr>
                <w:rFonts w:ascii="Times New Roman" w:hAnsi="Times New Roman"/>
                <w:bCs/>
                <w:color w:val="000000"/>
                <w:kern w:val="24"/>
                <w:lang w:val="ru-RU" w:eastAsia="ru-RU" w:bidi="ar-SA"/>
              </w:rPr>
              <w:t>9</w:t>
            </w:r>
            <w:r w:rsidRPr="005906EB">
              <w:rPr>
                <w:rFonts w:ascii="Times New Roman" w:hAnsi="Times New Roman"/>
                <w:bCs/>
                <w:color w:val="000000"/>
                <w:kern w:val="24"/>
                <w:lang w:val="ro-MO" w:eastAsia="ru-RU" w:bidi="ar-SA"/>
              </w:rPr>
              <w:t>9</w:t>
            </w:r>
            <w:r w:rsidRPr="005906EB">
              <w:rPr>
                <w:rFonts w:ascii="Times New Roman" w:hAnsi="Times New Roman"/>
                <w:bCs/>
                <w:color w:val="000000"/>
                <w:kern w:val="24"/>
                <w:lang w:val="ru-RU" w:eastAsia="ru-RU" w:bidi="ar-SA"/>
              </w:rPr>
              <w:t>,</w:t>
            </w:r>
            <w:r w:rsidR="005906EB">
              <w:rPr>
                <w:rFonts w:ascii="Times New Roman" w:hAnsi="Times New Roman"/>
                <w:bCs/>
                <w:color w:val="000000"/>
                <w:kern w:val="24"/>
                <w:lang w:val="ro-MO" w:eastAsia="ru-RU" w:bidi="ar-SA"/>
              </w:rPr>
              <w:t>1</w:t>
            </w:r>
          </w:p>
        </w:tc>
      </w:tr>
      <w:tr w:rsidR="009D4FB3" w:rsidRPr="005906EB" w:rsidTr="00AB5CF9">
        <w:trPr>
          <w:trHeight w:val="1063"/>
        </w:trPr>
        <w:tc>
          <w:tcPr>
            <w:tcW w:w="677"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line="276" w:lineRule="auto"/>
              <w:ind w:hanging="58"/>
              <w:jc w:val="center"/>
              <w:rPr>
                <w:rFonts w:ascii="Times New Roman" w:hAnsi="Times New Roman"/>
                <w:lang w:val="ru-RU" w:eastAsia="ru-RU" w:bidi="ar-SA"/>
              </w:rPr>
            </w:pPr>
            <w:r w:rsidRPr="005906EB">
              <w:rPr>
                <w:rFonts w:ascii="Times New Roman" w:hAnsi="Times New Roman"/>
                <w:bCs/>
                <w:color w:val="000000"/>
                <w:kern w:val="24"/>
                <w:lang w:val="ru-RU" w:eastAsia="ru-RU" w:bidi="ar-SA"/>
              </w:rPr>
              <w:t>5.</w:t>
            </w:r>
          </w:p>
        </w:tc>
        <w:tc>
          <w:tcPr>
            <w:tcW w:w="1619"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line="276" w:lineRule="auto"/>
              <w:ind w:hanging="58"/>
              <w:jc w:val="center"/>
              <w:rPr>
                <w:rFonts w:ascii="Times New Roman" w:hAnsi="Times New Roman"/>
                <w:lang w:val="ru-RU" w:eastAsia="ru-RU" w:bidi="ar-SA"/>
              </w:rPr>
            </w:pPr>
            <w:r w:rsidRPr="005906EB">
              <w:rPr>
                <w:rFonts w:ascii="Times New Roman" w:hAnsi="Times New Roman"/>
                <w:bCs/>
                <w:color w:val="000000"/>
                <w:kern w:val="24"/>
                <w:lang w:val="ro-RO" w:eastAsia="ru-RU" w:bidi="ar-SA"/>
              </w:rPr>
              <w:t>VI</w:t>
            </w:r>
            <w:r w:rsidRPr="005906EB">
              <w:rPr>
                <w:rFonts w:ascii="Times New Roman" w:hAnsi="Times New Roman"/>
                <w:bCs/>
                <w:color w:val="000000"/>
                <w:kern w:val="24"/>
                <w:lang w:val="ru-RU" w:eastAsia="ru-RU" w:bidi="ar-SA"/>
              </w:rPr>
              <w:t>I</w:t>
            </w:r>
            <w:r w:rsidRPr="005906EB">
              <w:rPr>
                <w:rFonts w:ascii="Times New Roman" w:hAnsi="Times New Roman"/>
                <w:bCs/>
                <w:color w:val="000000"/>
                <w:kern w:val="24"/>
                <w:lang w:val="ro-MO" w:eastAsia="ru-RU" w:bidi="ar-SA"/>
              </w:rPr>
              <w:t>I</w:t>
            </w:r>
            <w:r w:rsidRPr="005906EB">
              <w:rPr>
                <w:rFonts w:ascii="Times New Roman" w:hAnsi="Times New Roman"/>
                <w:bCs/>
                <w:color w:val="000000"/>
                <w:kern w:val="24"/>
                <w:lang w:val="ro-RO" w:eastAsia="ru-RU" w:bidi="ar-SA"/>
              </w:rPr>
              <w:t xml:space="preserve"> – A </w:t>
            </w:r>
          </w:p>
        </w:tc>
        <w:tc>
          <w:tcPr>
            <w:tcW w:w="1149"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line="276" w:lineRule="auto"/>
              <w:ind w:hanging="58"/>
              <w:jc w:val="center"/>
              <w:rPr>
                <w:rFonts w:ascii="Times New Roman" w:hAnsi="Times New Roman"/>
                <w:lang w:val="ru-RU" w:eastAsia="ru-RU" w:bidi="ar-SA"/>
              </w:rPr>
            </w:pPr>
            <w:r w:rsidRPr="005906EB">
              <w:rPr>
                <w:rFonts w:ascii="Times New Roman" w:hAnsi="Times New Roman"/>
                <w:bCs/>
                <w:color w:val="000000"/>
                <w:kern w:val="24"/>
                <w:lang w:val="ru-RU" w:eastAsia="ru-RU" w:bidi="ar-SA"/>
              </w:rPr>
              <w:t>1</w:t>
            </w:r>
            <w:r w:rsidRPr="005906EB">
              <w:rPr>
                <w:rFonts w:ascii="Times New Roman" w:hAnsi="Times New Roman"/>
                <w:bCs/>
                <w:color w:val="000000"/>
                <w:kern w:val="24"/>
                <w:lang w:val="ro-MO" w:eastAsia="ru-RU" w:bidi="ar-SA"/>
              </w:rPr>
              <w:t>4</w:t>
            </w:r>
          </w:p>
        </w:tc>
        <w:tc>
          <w:tcPr>
            <w:tcW w:w="759"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line="276" w:lineRule="auto"/>
              <w:ind w:hanging="58"/>
              <w:jc w:val="center"/>
              <w:rPr>
                <w:rFonts w:ascii="Times New Roman" w:hAnsi="Times New Roman"/>
                <w:lang w:val="ru-RU" w:eastAsia="ru-RU" w:bidi="ar-SA"/>
              </w:rPr>
            </w:pPr>
            <w:r w:rsidRPr="005906EB">
              <w:rPr>
                <w:rFonts w:ascii="Times New Roman" w:hAnsi="Times New Roman"/>
                <w:bCs/>
                <w:color w:val="000000"/>
                <w:kern w:val="24"/>
                <w:lang w:val="ru-RU" w:eastAsia="ru-RU" w:bidi="ar-SA"/>
              </w:rPr>
              <w:t>-</w:t>
            </w:r>
          </w:p>
        </w:tc>
        <w:tc>
          <w:tcPr>
            <w:tcW w:w="1043"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line="276" w:lineRule="auto"/>
              <w:ind w:hanging="58"/>
              <w:jc w:val="center"/>
              <w:rPr>
                <w:rFonts w:ascii="Times New Roman" w:hAnsi="Times New Roman"/>
                <w:lang w:val="ru-RU" w:eastAsia="ru-RU" w:bidi="ar-SA"/>
              </w:rPr>
            </w:pPr>
            <w:r w:rsidRPr="005906EB">
              <w:rPr>
                <w:rFonts w:ascii="Times New Roman" w:hAnsi="Times New Roman"/>
                <w:bCs/>
                <w:color w:val="000000"/>
                <w:kern w:val="24"/>
                <w:lang w:val="ro-RO" w:eastAsia="ru-RU" w:bidi="ar-SA"/>
              </w:rPr>
              <w:t>3</w:t>
            </w:r>
          </w:p>
        </w:tc>
        <w:tc>
          <w:tcPr>
            <w:tcW w:w="968"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line="276" w:lineRule="auto"/>
              <w:ind w:hanging="58"/>
              <w:jc w:val="center"/>
              <w:rPr>
                <w:rFonts w:ascii="Times New Roman" w:hAnsi="Times New Roman"/>
                <w:lang w:val="ru-RU" w:eastAsia="ru-RU" w:bidi="ar-SA"/>
              </w:rPr>
            </w:pPr>
            <w:r w:rsidRPr="005906EB">
              <w:rPr>
                <w:rFonts w:ascii="Times New Roman" w:hAnsi="Times New Roman"/>
                <w:bCs/>
                <w:color w:val="000000"/>
                <w:kern w:val="24"/>
                <w:lang w:val="ro-MO" w:eastAsia="ru-RU" w:bidi="ar-SA"/>
              </w:rPr>
              <w:t>1</w:t>
            </w:r>
          </w:p>
          <w:p w:rsidR="009D4FB3" w:rsidRPr="005906EB" w:rsidRDefault="009D4FB3" w:rsidP="00AB5CF9">
            <w:pPr>
              <w:spacing w:line="276" w:lineRule="auto"/>
              <w:ind w:hanging="58"/>
              <w:jc w:val="center"/>
              <w:rPr>
                <w:rFonts w:ascii="Times New Roman" w:hAnsi="Times New Roman"/>
                <w:lang w:val="ru-RU" w:eastAsia="ru-RU" w:bidi="ar-SA"/>
              </w:rPr>
            </w:pPr>
            <w:r w:rsidRPr="005906EB">
              <w:rPr>
                <w:rFonts w:ascii="Times New Roman" w:hAnsi="Times New Roman"/>
                <w:bCs/>
                <w:color w:val="000000"/>
                <w:kern w:val="24"/>
                <w:lang w:val="ro-MO" w:eastAsia="ru-RU" w:bidi="ar-SA"/>
              </w:rPr>
              <w:t>mat.</w:t>
            </w:r>
          </w:p>
        </w:tc>
        <w:tc>
          <w:tcPr>
            <w:tcW w:w="1018"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line="276" w:lineRule="auto"/>
              <w:ind w:hanging="58"/>
              <w:jc w:val="center"/>
              <w:rPr>
                <w:rFonts w:ascii="Times New Roman" w:hAnsi="Times New Roman"/>
                <w:lang w:val="ru-RU" w:eastAsia="ru-RU" w:bidi="ar-SA"/>
              </w:rPr>
            </w:pPr>
            <w:r w:rsidRPr="005906EB">
              <w:rPr>
                <w:rFonts w:ascii="Times New Roman" w:hAnsi="Times New Roman"/>
                <w:bCs/>
                <w:color w:val="000000"/>
                <w:kern w:val="24"/>
                <w:lang w:val="ro-MO" w:eastAsia="ru-RU" w:bidi="ar-SA"/>
              </w:rPr>
              <w:t>23</w:t>
            </w:r>
            <w:r w:rsidRPr="005906EB">
              <w:rPr>
                <w:rFonts w:ascii="Times New Roman" w:hAnsi="Times New Roman"/>
                <w:bCs/>
                <w:color w:val="000000"/>
                <w:kern w:val="24"/>
                <w:lang w:val="ru-RU" w:eastAsia="ru-RU" w:bidi="ar-SA"/>
              </w:rPr>
              <w:t>%</w:t>
            </w:r>
          </w:p>
        </w:tc>
        <w:tc>
          <w:tcPr>
            <w:tcW w:w="1051"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line="276" w:lineRule="auto"/>
              <w:ind w:hanging="58"/>
              <w:jc w:val="center"/>
              <w:rPr>
                <w:rFonts w:ascii="Times New Roman" w:hAnsi="Times New Roman"/>
                <w:lang w:val="ru-RU" w:eastAsia="ru-RU" w:bidi="ar-SA"/>
              </w:rPr>
            </w:pPr>
            <w:r w:rsidRPr="005906EB">
              <w:rPr>
                <w:rFonts w:ascii="Times New Roman" w:hAnsi="Times New Roman"/>
                <w:bCs/>
                <w:color w:val="000000"/>
                <w:kern w:val="24"/>
                <w:lang w:val="ro-RO" w:eastAsia="ru-RU" w:bidi="ar-SA"/>
              </w:rPr>
              <w:t>7,80</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line="276" w:lineRule="auto"/>
              <w:ind w:hanging="58"/>
              <w:jc w:val="center"/>
              <w:rPr>
                <w:rFonts w:ascii="Times New Roman" w:hAnsi="Times New Roman"/>
                <w:lang w:val="ru-RU" w:eastAsia="ru-RU" w:bidi="ar-SA"/>
              </w:rPr>
            </w:pPr>
            <w:r w:rsidRPr="005906EB">
              <w:rPr>
                <w:rFonts w:ascii="Times New Roman" w:hAnsi="Times New Roman"/>
                <w:bCs/>
                <w:color w:val="000000"/>
                <w:kern w:val="24"/>
                <w:lang w:val="ro-RO" w:eastAsia="ru-RU" w:bidi="ar-SA"/>
              </w:rPr>
              <w:t>-</w:t>
            </w:r>
          </w:p>
        </w:tc>
        <w:tc>
          <w:tcPr>
            <w:tcW w:w="998"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after="200" w:line="276" w:lineRule="auto"/>
              <w:ind w:hanging="58"/>
              <w:jc w:val="center"/>
              <w:rPr>
                <w:rFonts w:ascii="Times New Roman" w:hAnsi="Times New Roman"/>
                <w:lang w:val="ru-RU" w:eastAsia="ru-RU" w:bidi="ar-SA"/>
              </w:rPr>
            </w:pPr>
            <w:r w:rsidRPr="005906EB">
              <w:rPr>
                <w:rFonts w:ascii="Times New Roman" w:hAnsi="Times New Roman"/>
                <w:bCs/>
                <w:color w:val="000000"/>
                <w:kern w:val="24"/>
                <w:lang w:val="ru-RU" w:eastAsia="ru-RU" w:bidi="ar-SA"/>
              </w:rPr>
              <w:t>9</w:t>
            </w:r>
            <w:r w:rsidRPr="005906EB">
              <w:rPr>
                <w:rFonts w:ascii="Times New Roman" w:hAnsi="Times New Roman"/>
                <w:bCs/>
                <w:color w:val="000000"/>
                <w:kern w:val="24"/>
                <w:lang w:val="ro-MO" w:eastAsia="ru-RU" w:bidi="ar-SA"/>
              </w:rPr>
              <w:t>8</w:t>
            </w:r>
            <w:r w:rsidRPr="005906EB">
              <w:rPr>
                <w:rFonts w:ascii="Times New Roman" w:hAnsi="Times New Roman"/>
                <w:bCs/>
                <w:color w:val="000000"/>
                <w:kern w:val="24"/>
                <w:lang w:val="ru-RU" w:eastAsia="ru-RU" w:bidi="ar-SA"/>
              </w:rPr>
              <w:t>,</w:t>
            </w:r>
            <w:r w:rsidRPr="005906EB">
              <w:rPr>
                <w:rFonts w:ascii="Times New Roman" w:hAnsi="Times New Roman"/>
                <w:bCs/>
                <w:color w:val="000000"/>
                <w:kern w:val="24"/>
                <w:lang w:val="ro-MO" w:eastAsia="ru-RU" w:bidi="ar-SA"/>
              </w:rPr>
              <w:t>2</w:t>
            </w:r>
          </w:p>
        </w:tc>
      </w:tr>
      <w:tr w:rsidR="009D4FB3" w:rsidRPr="005906EB" w:rsidTr="00AB5CF9">
        <w:trPr>
          <w:trHeight w:val="950"/>
        </w:trPr>
        <w:tc>
          <w:tcPr>
            <w:tcW w:w="677"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line="276" w:lineRule="auto"/>
              <w:ind w:hanging="58"/>
              <w:jc w:val="center"/>
              <w:rPr>
                <w:rFonts w:ascii="Times New Roman" w:hAnsi="Times New Roman"/>
                <w:lang w:val="ru-RU" w:eastAsia="ru-RU" w:bidi="ar-SA"/>
              </w:rPr>
            </w:pPr>
            <w:r w:rsidRPr="005906EB">
              <w:rPr>
                <w:rFonts w:ascii="Times New Roman" w:hAnsi="Times New Roman"/>
                <w:bCs/>
                <w:color w:val="000000"/>
                <w:kern w:val="24"/>
                <w:lang w:val="ru-RU" w:eastAsia="ru-RU" w:bidi="ar-SA"/>
              </w:rPr>
              <w:t>6.</w:t>
            </w:r>
          </w:p>
        </w:tc>
        <w:tc>
          <w:tcPr>
            <w:tcW w:w="1619"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line="276" w:lineRule="auto"/>
              <w:ind w:hanging="58"/>
              <w:jc w:val="center"/>
              <w:rPr>
                <w:rFonts w:ascii="Times New Roman" w:hAnsi="Times New Roman"/>
                <w:lang w:val="ru-RU" w:eastAsia="ru-RU" w:bidi="ar-SA"/>
              </w:rPr>
            </w:pPr>
            <w:r w:rsidRPr="005906EB">
              <w:rPr>
                <w:rFonts w:ascii="Times New Roman" w:hAnsi="Times New Roman"/>
                <w:bCs/>
                <w:color w:val="000000"/>
                <w:kern w:val="24"/>
                <w:lang w:val="ro-RO" w:eastAsia="ru-RU" w:bidi="ar-SA"/>
              </w:rPr>
              <w:t xml:space="preserve">IX– A </w:t>
            </w:r>
          </w:p>
        </w:tc>
        <w:tc>
          <w:tcPr>
            <w:tcW w:w="1149"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line="276" w:lineRule="auto"/>
              <w:ind w:hanging="58"/>
              <w:jc w:val="center"/>
              <w:rPr>
                <w:rFonts w:ascii="Times New Roman" w:hAnsi="Times New Roman"/>
                <w:lang w:val="ru-RU" w:eastAsia="ru-RU" w:bidi="ar-SA"/>
              </w:rPr>
            </w:pPr>
            <w:r w:rsidRPr="005906EB">
              <w:rPr>
                <w:rFonts w:ascii="Times New Roman" w:hAnsi="Times New Roman"/>
                <w:bCs/>
                <w:color w:val="000000"/>
                <w:kern w:val="24"/>
                <w:lang w:val="ru-RU" w:eastAsia="ru-RU" w:bidi="ar-SA"/>
              </w:rPr>
              <w:t>1</w:t>
            </w:r>
            <w:r w:rsidRPr="005906EB">
              <w:rPr>
                <w:rFonts w:ascii="Times New Roman" w:hAnsi="Times New Roman"/>
                <w:bCs/>
                <w:color w:val="000000"/>
                <w:kern w:val="24"/>
                <w:lang w:val="ro-MO" w:eastAsia="ru-RU" w:bidi="ar-SA"/>
              </w:rPr>
              <w:t>5</w:t>
            </w:r>
          </w:p>
        </w:tc>
        <w:tc>
          <w:tcPr>
            <w:tcW w:w="759"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line="276" w:lineRule="auto"/>
              <w:ind w:hanging="58"/>
              <w:jc w:val="center"/>
              <w:rPr>
                <w:rFonts w:ascii="Times New Roman" w:hAnsi="Times New Roman"/>
                <w:lang w:val="ru-RU" w:eastAsia="ru-RU" w:bidi="ar-SA"/>
              </w:rPr>
            </w:pPr>
            <w:r w:rsidRPr="005906EB">
              <w:rPr>
                <w:rFonts w:ascii="Times New Roman" w:hAnsi="Times New Roman"/>
                <w:bCs/>
                <w:color w:val="000000"/>
                <w:kern w:val="24"/>
                <w:lang w:val="ro-RO" w:eastAsia="ru-RU" w:bidi="ar-SA"/>
              </w:rPr>
              <w:t>-</w:t>
            </w:r>
          </w:p>
        </w:tc>
        <w:tc>
          <w:tcPr>
            <w:tcW w:w="1043"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line="276" w:lineRule="auto"/>
              <w:ind w:hanging="58"/>
              <w:jc w:val="center"/>
              <w:rPr>
                <w:rFonts w:ascii="Times New Roman" w:hAnsi="Times New Roman"/>
                <w:lang w:val="ru-RU" w:eastAsia="ru-RU" w:bidi="ar-SA"/>
              </w:rPr>
            </w:pPr>
            <w:r w:rsidRPr="005906EB">
              <w:rPr>
                <w:rFonts w:ascii="Times New Roman" w:hAnsi="Times New Roman"/>
                <w:bCs/>
                <w:color w:val="000000"/>
                <w:kern w:val="24"/>
                <w:lang w:val="ro-MO" w:eastAsia="ru-RU" w:bidi="ar-SA"/>
              </w:rPr>
              <w:t>5</w:t>
            </w:r>
          </w:p>
        </w:tc>
        <w:tc>
          <w:tcPr>
            <w:tcW w:w="968"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line="276" w:lineRule="auto"/>
              <w:ind w:hanging="58"/>
              <w:jc w:val="center"/>
              <w:rPr>
                <w:rFonts w:ascii="Times New Roman" w:hAnsi="Times New Roman"/>
                <w:lang w:val="ru-RU" w:eastAsia="ru-RU" w:bidi="ar-SA"/>
              </w:rPr>
            </w:pPr>
            <w:r w:rsidRPr="005906EB">
              <w:rPr>
                <w:rFonts w:ascii="Times New Roman" w:hAnsi="Times New Roman"/>
                <w:bCs/>
                <w:color w:val="000000"/>
                <w:kern w:val="24"/>
                <w:lang w:val="ro-MO" w:eastAsia="ru-RU" w:bidi="ar-SA"/>
              </w:rPr>
              <w:t>-</w:t>
            </w:r>
          </w:p>
        </w:tc>
        <w:tc>
          <w:tcPr>
            <w:tcW w:w="1018"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line="276" w:lineRule="auto"/>
              <w:ind w:hanging="58"/>
              <w:jc w:val="center"/>
              <w:rPr>
                <w:rFonts w:ascii="Times New Roman" w:hAnsi="Times New Roman"/>
                <w:lang w:val="ru-RU" w:eastAsia="ru-RU" w:bidi="ar-SA"/>
              </w:rPr>
            </w:pPr>
            <w:r w:rsidRPr="005906EB">
              <w:rPr>
                <w:rFonts w:ascii="Times New Roman" w:hAnsi="Times New Roman"/>
                <w:bCs/>
                <w:color w:val="000000"/>
                <w:kern w:val="24"/>
                <w:lang w:val="ro-MO" w:eastAsia="ru-RU" w:bidi="ar-SA"/>
              </w:rPr>
              <w:t>35</w:t>
            </w:r>
            <w:r w:rsidRPr="005906EB">
              <w:rPr>
                <w:rFonts w:ascii="Times New Roman" w:hAnsi="Times New Roman"/>
                <w:bCs/>
                <w:color w:val="000000"/>
                <w:kern w:val="24"/>
                <w:lang w:val="ru-RU" w:eastAsia="ru-RU" w:bidi="ar-SA"/>
              </w:rPr>
              <w:t>%</w:t>
            </w:r>
          </w:p>
        </w:tc>
        <w:tc>
          <w:tcPr>
            <w:tcW w:w="1051"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line="276" w:lineRule="auto"/>
              <w:ind w:hanging="58"/>
              <w:jc w:val="center"/>
              <w:rPr>
                <w:rFonts w:ascii="Times New Roman" w:hAnsi="Times New Roman"/>
                <w:lang w:val="ru-RU" w:eastAsia="ru-RU" w:bidi="ar-SA"/>
              </w:rPr>
            </w:pPr>
            <w:r w:rsidRPr="005906EB">
              <w:rPr>
                <w:rFonts w:ascii="Times New Roman" w:hAnsi="Times New Roman"/>
                <w:bCs/>
                <w:color w:val="000000"/>
                <w:kern w:val="24"/>
                <w:lang w:val="ru-RU" w:eastAsia="ru-RU" w:bidi="ar-SA"/>
              </w:rPr>
              <w:t>7,</w:t>
            </w:r>
            <w:r w:rsidRPr="005906EB">
              <w:rPr>
                <w:rFonts w:ascii="Times New Roman" w:hAnsi="Times New Roman"/>
                <w:bCs/>
                <w:color w:val="000000"/>
                <w:kern w:val="24"/>
                <w:lang w:val="ro-MO" w:eastAsia="ru-RU" w:bidi="ar-SA"/>
              </w:rPr>
              <w:t>35</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line="276" w:lineRule="auto"/>
              <w:ind w:hanging="58"/>
              <w:jc w:val="center"/>
              <w:rPr>
                <w:rFonts w:ascii="Times New Roman" w:hAnsi="Times New Roman"/>
                <w:lang w:val="ru-RU" w:eastAsia="ru-RU" w:bidi="ar-SA"/>
              </w:rPr>
            </w:pPr>
            <w:r w:rsidRPr="005906EB">
              <w:rPr>
                <w:rFonts w:ascii="Times New Roman" w:hAnsi="Times New Roman"/>
                <w:bCs/>
                <w:color w:val="000000"/>
                <w:kern w:val="24"/>
                <w:lang w:val="ro-RO" w:eastAsia="ru-RU" w:bidi="ar-SA"/>
              </w:rPr>
              <w:t>Mocanu S.</w:t>
            </w:r>
          </w:p>
          <w:p w:rsidR="009D4FB3" w:rsidRPr="005906EB" w:rsidRDefault="009D4FB3" w:rsidP="00AB5CF9">
            <w:pPr>
              <w:spacing w:line="276" w:lineRule="auto"/>
              <w:ind w:hanging="58"/>
              <w:jc w:val="center"/>
              <w:rPr>
                <w:rFonts w:ascii="Times New Roman" w:hAnsi="Times New Roman"/>
                <w:lang w:val="ru-RU" w:eastAsia="ru-RU" w:bidi="ar-SA"/>
              </w:rPr>
            </w:pPr>
            <w:r w:rsidRPr="005906EB">
              <w:rPr>
                <w:rFonts w:ascii="Times New Roman" w:hAnsi="Times New Roman"/>
                <w:bCs/>
                <w:color w:val="000000"/>
                <w:kern w:val="24"/>
                <w:lang w:val="ro-RO" w:eastAsia="ru-RU" w:bidi="ar-SA"/>
              </w:rPr>
              <w:t>Talpazan O.</w:t>
            </w:r>
          </w:p>
        </w:tc>
        <w:tc>
          <w:tcPr>
            <w:tcW w:w="998"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after="200" w:line="276" w:lineRule="auto"/>
              <w:ind w:hanging="58"/>
              <w:jc w:val="center"/>
              <w:rPr>
                <w:rFonts w:ascii="Times New Roman" w:hAnsi="Times New Roman"/>
                <w:lang w:val="ru-RU" w:eastAsia="ru-RU" w:bidi="ar-SA"/>
              </w:rPr>
            </w:pPr>
            <w:r w:rsidRPr="005906EB">
              <w:rPr>
                <w:rFonts w:ascii="Times New Roman" w:hAnsi="Times New Roman"/>
                <w:bCs/>
                <w:color w:val="000000"/>
                <w:kern w:val="24"/>
                <w:lang w:val="ru-RU" w:eastAsia="ru-RU" w:bidi="ar-SA"/>
              </w:rPr>
              <w:t>9</w:t>
            </w:r>
            <w:r w:rsidRPr="005906EB">
              <w:rPr>
                <w:rFonts w:ascii="Times New Roman" w:hAnsi="Times New Roman"/>
                <w:bCs/>
                <w:color w:val="000000"/>
                <w:kern w:val="24"/>
                <w:lang w:val="ro-MO" w:eastAsia="ru-RU" w:bidi="ar-SA"/>
              </w:rPr>
              <w:t>8</w:t>
            </w:r>
            <w:r w:rsidRPr="005906EB">
              <w:rPr>
                <w:rFonts w:ascii="Times New Roman" w:hAnsi="Times New Roman"/>
                <w:bCs/>
                <w:color w:val="000000"/>
                <w:kern w:val="24"/>
                <w:lang w:val="ru-RU" w:eastAsia="ru-RU" w:bidi="ar-SA"/>
              </w:rPr>
              <w:t>,</w:t>
            </w:r>
            <w:r w:rsidRPr="005906EB">
              <w:rPr>
                <w:rFonts w:ascii="Times New Roman" w:hAnsi="Times New Roman"/>
                <w:bCs/>
                <w:color w:val="000000"/>
                <w:kern w:val="24"/>
                <w:lang w:val="ro-MO" w:eastAsia="ru-RU" w:bidi="ar-SA"/>
              </w:rPr>
              <w:t>2</w:t>
            </w:r>
          </w:p>
        </w:tc>
      </w:tr>
      <w:tr w:rsidR="009D4FB3" w:rsidRPr="005906EB" w:rsidTr="00AB5CF9">
        <w:trPr>
          <w:trHeight w:val="928"/>
        </w:trPr>
        <w:tc>
          <w:tcPr>
            <w:tcW w:w="677"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line="276" w:lineRule="auto"/>
              <w:jc w:val="center"/>
              <w:rPr>
                <w:rFonts w:ascii="Times New Roman" w:hAnsi="Times New Roman"/>
                <w:lang w:val="ru-RU" w:eastAsia="ru-RU" w:bidi="ar-SA"/>
              </w:rPr>
            </w:pPr>
            <w:r w:rsidRPr="005906EB">
              <w:rPr>
                <w:rFonts w:ascii="Times New Roman" w:hAnsi="Times New Roman"/>
                <w:bCs/>
                <w:color w:val="000000"/>
                <w:kern w:val="24"/>
                <w:lang w:val="ru-RU" w:eastAsia="ru-RU" w:bidi="ar-SA"/>
              </w:rPr>
              <w:t>7.</w:t>
            </w:r>
          </w:p>
        </w:tc>
        <w:tc>
          <w:tcPr>
            <w:tcW w:w="1619"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line="276" w:lineRule="auto"/>
              <w:jc w:val="center"/>
              <w:rPr>
                <w:rFonts w:ascii="Times New Roman" w:hAnsi="Times New Roman"/>
                <w:lang w:val="ru-RU" w:eastAsia="ru-RU" w:bidi="ar-SA"/>
              </w:rPr>
            </w:pPr>
            <w:r w:rsidRPr="005906EB">
              <w:rPr>
                <w:rFonts w:ascii="Times New Roman" w:hAnsi="Times New Roman"/>
                <w:bCs/>
                <w:color w:val="000000"/>
                <w:kern w:val="24"/>
                <w:lang w:val="ro-RO" w:eastAsia="ru-RU" w:bidi="ar-SA"/>
              </w:rPr>
              <w:t>IX – B</w:t>
            </w:r>
          </w:p>
        </w:tc>
        <w:tc>
          <w:tcPr>
            <w:tcW w:w="1149"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line="276" w:lineRule="auto"/>
              <w:jc w:val="center"/>
              <w:rPr>
                <w:rFonts w:ascii="Times New Roman" w:hAnsi="Times New Roman"/>
                <w:lang w:val="ru-RU" w:eastAsia="ru-RU" w:bidi="ar-SA"/>
              </w:rPr>
            </w:pPr>
            <w:r w:rsidRPr="005906EB">
              <w:rPr>
                <w:rFonts w:ascii="Times New Roman" w:hAnsi="Times New Roman"/>
                <w:bCs/>
                <w:color w:val="000000"/>
                <w:kern w:val="24"/>
                <w:lang w:val="ro-MO" w:eastAsia="ru-RU" w:bidi="ar-SA"/>
              </w:rPr>
              <w:t>13</w:t>
            </w:r>
          </w:p>
        </w:tc>
        <w:tc>
          <w:tcPr>
            <w:tcW w:w="759"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line="276" w:lineRule="auto"/>
              <w:jc w:val="center"/>
              <w:rPr>
                <w:rFonts w:ascii="Times New Roman" w:hAnsi="Times New Roman"/>
                <w:lang w:val="ru-RU" w:eastAsia="ru-RU" w:bidi="ar-SA"/>
              </w:rPr>
            </w:pPr>
            <w:r w:rsidRPr="005906EB">
              <w:rPr>
                <w:rFonts w:ascii="Times New Roman" w:hAnsi="Times New Roman"/>
                <w:bCs/>
                <w:color w:val="000000"/>
                <w:kern w:val="24"/>
                <w:lang w:val="ro-MO" w:eastAsia="ru-RU" w:bidi="ar-SA"/>
              </w:rPr>
              <w:t>1</w:t>
            </w:r>
          </w:p>
        </w:tc>
        <w:tc>
          <w:tcPr>
            <w:tcW w:w="1043"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line="276" w:lineRule="auto"/>
              <w:jc w:val="center"/>
              <w:rPr>
                <w:rFonts w:ascii="Times New Roman" w:hAnsi="Times New Roman"/>
                <w:lang w:val="ru-RU" w:eastAsia="ru-RU" w:bidi="ar-SA"/>
              </w:rPr>
            </w:pPr>
            <w:r w:rsidRPr="005906EB">
              <w:rPr>
                <w:rFonts w:ascii="Times New Roman" w:hAnsi="Times New Roman"/>
                <w:bCs/>
                <w:color w:val="000000"/>
                <w:kern w:val="24"/>
                <w:lang w:val="ro-MO" w:eastAsia="ru-RU" w:bidi="ar-SA"/>
              </w:rPr>
              <w:t>4</w:t>
            </w:r>
          </w:p>
        </w:tc>
        <w:tc>
          <w:tcPr>
            <w:tcW w:w="968"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line="276" w:lineRule="auto"/>
              <w:jc w:val="center"/>
              <w:rPr>
                <w:rFonts w:ascii="Times New Roman" w:hAnsi="Times New Roman"/>
                <w:lang w:val="ru-RU" w:eastAsia="ru-RU" w:bidi="ar-SA"/>
              </w:rPr>
            </w:pPr>
            <w:r w:rsidRPr="005906EB">
              <w:rPr>
                <w:rFonts w:ascii="Times New Roman" w:hAnsi="Times New Roman"/>
                <w:bCs/>
                <w:color w:val="000000"/>
                <w:kern w:val="24"/>
                <w:lang w:val="ro-MO" w:eastAsia="ru-RU" w:bidi="ar-SA"/>
              </w:rPr>
              <w:t>1</w:t>
            </w:r>
          </w:p>
          <w:p w:rsidR="009D4FB3" w:rsidRPr="005906EB" w:rsidRDefault="009D4FB3" w:rsidP="00AB5CF9">
            <w:pPr>
              <w:spacing w:line="276" w:lineRule="auto"/>
              <w:jc w:val="center"/>
              <w:rPr>
                <w:rFonts w:ascii="Times New Roman" w:hAnsi="Times New Roman"/>
                <w:lang w:val="ru-RU" w:eastAsia="ru-RU" w:bidi="ar-SA"/>
              </w:rPr>
            </w:pPr>
            <w:r w:rsidRPr="005906EB">
              <w:rPr>
                <w:rFonts w:ascii="Times New Roman" w:hAnsi="Times New Roman"/>
                <w:bCs/>
                <w:color w:val="000000"/>
                <w:kern w:val="24"/>
                <w:lang w:val="ro-MO" w:eastAsia="ru-RU" w:bidi="ar-SA"/>
              </w:rPr>
              <w:t>l.rom.</w:t>
            </w:r>
          </w:p>
        </w:tc>
        <w:tc>
          <w:tcPr>
            <w:tcW w:w="1018"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line="276" w:lineRule="auto"/>
              <w:jc w:val="center"/>
              <w:rPr>
                <w:rFonts w:ascii="Times New Roman" w:hAnsi="Times New Roman"/>
                <w:lang w:val="ru-RU" w:eastAsia="ru-RU" w:bidi="ar-SA"/>
              </w:rPr>
            </w:pPr>
            <w:r w:rsidRPr="005906EB">
              <w:rPr>
                <w:rFonts w:ascii="Times New Roman" w:hAnsi="Times New Roman"/>
                <w:bCs/>
                <w:color w:val="000000"/>
                <w:kern w:val="24"/>
                <w:lang w:val="ro-RO" w:eastAsia="ru-RU" w:bidi="ar-SA"/>
              </w:rPr>
              <w:t>46</w:t>
            </w:r>
            <w:r w:rsidRPr="005906EB">
              <w:rPr>
                <w:rFonts w:ascii="Times New Roman" w:hAnsi="Times New Roman"/>
                <w:bCs/>
                <w:color w:val="000000"/>
                <w:kern w:val="24"/>
                <w:lang w:val="ru-RU" w:eastAsia="ru-RU" w:bidi="ar-SA"/>
              </w:rPr>
              <w:t>%</w:t>
            </w:r>
          </w:p>
        </w:tc>
        <w:tc>
          <w:tcPr>
            <w:tcW w:w="1051"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line="276" w:lineRule="auto"/>
              <w:jc w:val="center"/>
              <w:rPr>
                <w:rFonts w:ascii="Times New Roman" w:hAnsi="Times New Roman"/>
                <w:lang w:val="ru-RU" w:eastAsia="ru-RU" w:bidi="ar-SA"/>
              </w:rPr>
            </w:pPr>
            <w:r w:rsidRPr="005906EB">
              <w:rPr>
                <w:rFonts w:ascii="Times New Roman" w:hAnsi="Times New Roman"/>
                <w:bCs/>
                <w:color w:val="000000"/>
                <w:kern w:val="24"/>
                <w:lang w:val="ro-RO" w:eastAsia="ru-RU" w:bidi="ar-SA"/>
              </w:rPr>
              <w:t>8,12</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line="276" w:lineRule="auto"/>
              <w:jc w:val="center"/>
              <w:rPr>
                <w:rFonts w:ascii="Times New Roman" w:hAnsi="Times New Roman"/>
                <w:lang w:val="ru-RU" w:eastAsia="ru-RU" w:bidi="ar-SA"/>
              </w:rPr>
            </w:pPr>
            <w:r w:rsidRPr="005906EB">
              <w:rPr>
                <w:rFonts w:ascii="Times New Roman" w:hAnsi="Times New Roman"/>
                <w:bCs/>
                <w:color w:val="000000"/>
                <w:kern w:val="24"/>
                <w:lang w:val="ro-RO" w:eastAsia="ru-RU" w:bidi="ar-SA"/>
              </w:rPr>
              <w:t>Nicolaev M.</w:t>
            </w:r>
          </w:p>
        </w:tc>
        <w:tc>
          <w:tcPr>
            <w:tcW w:w="998"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after="200" w:line="276" w:lineRule="auto"/>
              <w:jc w:val="center"/>
              <w:rPr>
                <w:rFonts w:ascii="Times New Roman" w:hAnsi="Times New Roman"/>
                <w:lang w:val="ru-RU" w:eastAsia="ru-RU" w:bidi="ar-SA"/>
              </w:rPr>
            </w:pPr>
            <w:r w:rsidRPr="005906EB">
              <w:rPr>
                <w:rFonts w:ascii="Times New Roman" w:hAnsi="Times New Roman"/>
                <w:bCs/>
                <w:color w:val="000000"/>
                <w:kern w:val="24"/>
                <w:lang w:val="ru-RU" w:eastAsia="ru-RU" w:bidi="ar-SA"/>
              </w:rPr>
              <w:t>9</w:t>
            </w:r>
            <w:r w:rsidRPr="005906EB">
              <w:rPr>
                <w:rFonts w:ascii="Times New Roman" w:hAnsi="Times New Roman"/>
                <w:bCs/>
                <w:color w:val="000000"/>
                <w:kern w:val="24"/>
                <w:lang w:val="ro-MO" w:eastAsia="ru-RU" w:bidi="ar-SA"/>
              </w:rPr>
              <w:t>7</w:t>
            </w:r>
            <w:r w:rsidRPr="005906EB">
              <w:rPr>
                <w:rFonts w:ascii="Times New Roman" w:hAnsi="Times New Roman"/>
                <w:bCs/>
                <w:color w:val="000000"/>
                <w:kern w:val="24"/>
                <w:lang w:val="ru-RU" w:eastAsia="ru-RU" w:bidi="ar-SA"/>
              </w:rPr>
              <w:t>,</w:t>
            </w:r>
            <w:r w:rsidRPr="005906EB">
              <w:rPr>
                <w:rFonts w:ascii="Times New Roman" w:hAnsi="Times New Roman"/>
                <w:bCs/>
                <w:color w:val="000000"/>
                <w:kern w:val="24"/>
                <w:lang w:val="ro-MO" w:eastAsia="ru-RU" w:bidi="ar-SA"/>
              </w:rPr>
              <w:t>9</w:t>
            </w:r>
          </w:p>
        </w:tc>
      </w:tr>
      <w:tr w:rsidR="009D4FB3" w:rsidRPr="005906EB" w:rsidTr="00AB5CF9">
        <w:trPr>
          <w:trHeight w:val="928"/>
        </w:trPr>
        <w:tc>
          <w:tcPr>
            <w:tcW w:w="229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line="276" w:lineRule="auto"/>
              <w:jc w:val="center"/>
              <w:rPr>
                <w:rFonts w:ascii="Times New Roman" w:hAnsi="Times New Roman"/>
                <w:lang w:val="ru-RU" w:eastAsia="ru-RU" w:bidi="ar-SA"/>
              </w:rPr>
            </w:pPr>
            <w:r w:rsidRPr="005906EB">
              <w:rPr>
                <w:rFonts w:ascii="Times New Roman" w:hAnsi="Times New Roman"/>
                <w:bCs/>
                <w:color w:val="000000"/>
                <w:kern w:val="24"/>
                <w:lang w:val="ro-RO" w:eastAsia="ru-RU" w:bidi="ar-SA"/>
              </w:rPr>
              <w:t>Total:</w:t>
            </w:r>
            <w:r w:rsidRPr="005906EB">
              <w:rPr>
                <w:rFonts w:ascii="Times New Roman" w:hAnsi="Times New Roman"/>
                <w:bCs/>
                <w:color w:val="000000"/>
                <w:kern w:val="24"/>
                <w:lang w:val="ru-RU" w:eastAsia="ru-RU" w:bidi="ar-SA"/>
              </w:rPr>
              <w:t>7 clase</w:t>
            </w:r>
          </w:p>
        </w:tc>
        <w:tc>
          <w:tcPr>
            <w:tcW w:w="1149"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line="276" w:lineRule="auto"/>
              <w:jc w:val="center"/>
              <w:rPr>
                <w:rFonts w:ascii="Times New Roman" w:hAnsi="Times New Roman"/>
                <w:lang w:val="ru-RU" w:eastAsia="ru-RU" w:bidi="ar-SA"/>
              </w:rPr>
            </w:pPr>
            <w:r w:rsidRPr="005906EB">
              <w:rPr>
                <w:rFonts w:ascii="Times New Roman" w:hAnsi="Times New Roman"/>
                <w:bCs/>
                <w:color w:val="000000"/>
                <w:kern w:val="24"/>
                <w:lang w:val="ru-RU" w:eastAsia="ru-RU" w:bidi="ar-SA"/>
              </w:rPr>
              <w:t>1</w:t>
            </w:r>
            <w:r w:rsidRPr="005906EB">
              <w:rPr>
                <w:rFonts w:ascii="Times New Roman" w:hAnsi="Times New Roman"/>
                <w:bCs/>
                <w:color w:val="000000"/>
                <w:kern w:val="24"/>
                <w:lang w:val="ro-MO" w:eastAsia="ru-RU" w:bidi="ar-SA"/>
              </w:rPr>
              <w:t>00</w:t>
            </w:r>
          </w:p>
        </w:tc>
        <w:tc>
          <w:tcPr>
            <w:tcW w:w="759"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line="276" w:lineRule="auto"/>
              <w:jc w:val="center"/>
              <w:rPr>
                <w:rFonts w:ascii="Times New Roman" w:hAnsi="Times New Roman"/>
                <w:lang w:val="ru-RU" w:eastAsia="ru-RU" w:bidi="ar-SA"/>
              </w:rPr>
            </w:pPr>
            <w:r w:rsidRPr="005906EB">
              <w:rPr>
                <w:rFonts w:ascii="Times New Roman" w:hAnsi="Times New Roman"/>
                <w:bCs/>
                <w:color w:val="000000"/>
                <w:kern w:val="24"/>
                <w:lang w:val="ro-MO" w:eastAsia="ru-RU" w:bidi="ar-SA"/>
              </w:rPr>
              <w:t>4</w:t>
            </w:r>
          </w:p>
        </w:tc>
        <w:tc>
          <w:tcPr>
            <w:tcW w:w="1043"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line="276" w:lineRule="auto"/>
              <w:jc w:val="center"/>
              <w:rPr>
                <w:rFonts w:ascii="Times New Roman" w:hAnsi="Times New Roman"/>
                <w:lang w:val="ru-RU" w:eastAsia="ru-RU" w:bidi="ar-SA"/>
              </w:rPr>
            </w:pPr>
            <w:r w:rsidRPr="005906EB">
              <w:rPr>
                <w:rFonts w:ascii="Times New Roman" w:hAnsi="Times New Roman"/>
                <w:bCs/>
                <w:color w:val="000000"/>
                <w:kern w:val="24"/>
                <w:lang w:val="ro-MO" w:eastAsia="ru-RU" w:bidi="ar-SA"/>
              </w:rPr>
              <w:t>22</w:t>
            </w:r>
          </w:p>
        </w:tc>
        <w:tc>
          <w:tcPr>
            <w:tcW w:w="968"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line="276" w:lineRule="auto"/>
              <w:jc w:val="center"/>
              <w:rPr>
                <w:rFonts w:ascii="Times New Roman" w:hAnsi="Times New Roman"/>
                <w:lang w:val="ru-RU" w:eastAsia="ru-RU" w:bidi="ar-SA"/>
              </w:rPr>
            </w:pPr>
            <w:r w:rsidRPr="005906EB">
              <w:rPr>
                <w:rFonts w:ascii="Times New Roman" w:hAnsi="Times New Roman"/>
                <w:bCs/>
                <w:color w:val="000000"/>
                <w:kern w:val="24"/>
                <w:lang w:val="ro-MO" w:eastAsia="ru-RU" w:bidi="ar-SA"/>
              </w:rPr>
              <w:t>5</w:t>
            </w:r>
          </w:p>
        </w:tc>
        <w:tc>
          <w:tcPr>
            <w:tcW w:w="1018"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line="276" w:lineRule="auto"/>
              <w:jc w:val="center"/>
              <w:rPr>
                <w:rFonts w:ascii="Times New Roman" w:hAnsi="Times New Roman"/>
                <w:lang w:val="ru-RU" w:eastAsia="ru-RU" w:bidi="ar-SA"/>
              </w:rPr>
            </w:pPr>
            <w:r w:rsidRPr="005906EB">
              <w:rPr>
                <w:rFonts w:ascii="Times New Roman" w:hAnsi="Times New Roman"/>
                <w:bCs/>
                <w:color w:val="000000"/>
                <w:kern w:val="24"/>
                <w:lang w:val="ro-MO" w:eastAsia="ru-RU" w:bidi="ar-SA"/>
              </w:rPr>
              <w:t>26%</w:t>
            </w:r>
          </w:p>
        </w:tc>
        <w:tc>
          <w:tcPr>
            <w:tcW w:w="1051"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line="276" w:lineRule="auto"/>
              <w:jc w:val="center"/>
              <w:rPr>
                <w:rFonts w:ascii="Times New Roman" w:hAnsi="Times New Roman"/>
                <w:lang w:val="ru-RU" w:eastAsia="ru-RU" w:bidi="ar-SA"/>
              </w:rPr>
            </w:pPr>
            <w:r w:rsidRPr="005906EB">
              <w:rPr>
                <w:rFonts w:ascii="Times New Roman" w:hAnsi="Times New Roman"/>
                <w:bCs/>
                <w:color w:val="000000"/>
                <w:kern w:val="24"/>
                <w:lang w:val="ro-RO" w:eastAsia="ru-RU" w:bidi="ar-SA"/>
              </w:rPr>
              <w:t>7,</w:t>
            </w:r>
            <w:r w:rsidRPr="005906EB">
              <w:rPr>
                <w:rFonts w:ascii="Times New Roman" w:hAnsi="Times New Roman"/>
                <w:bCs/>
                <w:color w:val="000000"/>
                <w:kern w:val="24"/>
                <w:lang w:val="ro-MO" w:eastAsia="ru-RU" w:bidi="ar-SA"/>
              </w:rPr>
              <w:t>69</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line="276" w:lineRule="auto"/>
              <w:jc w:val="center"/>
              <w:rPr>
                <w:rFonts w:ascii="Times New Roman" w:hAnsi="Times New Roman"/>
                <w:lang w:val="ru-RU" w:eastAsia="ru-RU" w:bidi="ar-SA"/>
              </w:rPr>
            </w:pPr>
            <w:r w:rsidRPr="005906EB">
              <w:rPr>
                <w:rFonts w:ascii="Times New Roman" w:hAnsi="Times New Roman"/>
                <w:bCs/>
                <w:color w:val="000000"/>
                <w:kern w:val="24"/>
                <w:lang w:val="ro-MO" w:eastAsia="ru-RU" w:bidi="ar-SA"/>
              </w:rPr>
              <w:t>5 elevi</w:t>
            </w:r>
          </w:p>
        </w:tc>
        <w:tc>
          <w:tcPr>
            <w:tcW w:w="998" w:type="dxa"/>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D4FB3" w:rsidRPr="005906EB" w:rsidRDefault="009D4FB3" w:rsidP="00AB5CF9">
            <w:pPr>
              <w:spacing w:after="200" w:line="276" w:lineRule="auto"/>
              <w:jc w:val="center"/>
              <w:rPr>
                <w:rFonts w:ascii="Times New Roman" w:hAnsi="Times New Roman"/>
                <w:lang w:val="ru-RU" w:eastAsia="ru-RU" w:bidi="ar-SA"/>
              </w:rPr>
            </w:pPr>
            <w:r w:rsidRPr="005906EB">
              <w:rPr>
                <w:rFonts w:ascii="Times New Roman" w:hAnsi="Times New Roman"/>
                <w:bCs/>
                <w:color w:val="000000"/>
                <w:kern w:val="24"/>
                <w:lang w:val="ru-RU" w:eastAsia="ru-RU" w:bidi="ar-SA"/>
              </w:rPr>
              <w:t>97,41</w:t>
            </w:r>
          </w:p>
        </w:tc>
      </w:tr>
    </w:tbl>
    <w:p w:rsidR="009D4FB3" w:rsidRPr="00B7759E" w:rsidRDefault="009D4FB3" w:rsidP="00E05B5F">
      <w:pPr>
        <w:jc w:val="both"/>
        <w:rPr>
          <w:rFonts w:ascii="Times New Roman" w:hAnsi="Times New Roman"/>
          <w:b/>
          <w:lang w:val="ro-MO"/>
        </w:rPr>
      </w:pPr>
    </w:p>
    <w:p w:rsidR="005906EB" w:rsidRDefault="005906EB" w:rsidP="00AB5CF9">
      <w:pPr>
        <w:rPr>
          <w:rFonts w:ascii="Times New Roman" w:hAnsi="Times New Roman"/>
          <w:b/>
          <w:lang w:val="ro-RO"/>
        </w:rPr>
      </w:pPr>
    </w:p>
    <w:p w:rsidR="00815EE9" w:rsidRPr="005906EB" w:rsidRDefault="00AB5CF9" w:rsidP="005906EB">
      <w:pPr>
        <w:jc w:val="center"/>
        <w:rPr>
          <w:rFonts w:ascii="Times New Roman" w:hAnsi="Times New Roman"/>
          <w:lang w:val="ro-RO"/>
        </w:rPr>
      </w:pPr>
      <w:r w:rsidRPr="005906EB">
        <w:rPr>
          <w:rFonts w:ascii="Times New Roman" w:hAnsi="Times New Roman"/>
          <w:sz w:val="28"/>
          <w:lang w:val="ro-RO"/>
        </w:rPr>
        <w:t>V</w:t>
      </w:r>
      <w:r w:rsidR="00815EE9" w:rsidRPr="005906EB">
        <w:rPr>
          <w:rFonts w:ascii="Times New Roman" w:hAnsi="Times New Roman"/>
          <w:sz w:val="28"/>
          <w:lang w:val="ro-RO"/>
        </w:rPr>
        <w:t>. Dirijare și control a procesului educațional în ciclul liceal</w:t>
      </w:r>
    </w:p>
    <w:p w:rsidR="00815EE9" w:rsidRPr="00B7759E" w:rsidRDefault="00815EE9" w:rsidP="00815EE9">
      <w:pPr>
        <w:jc w:val="center"/>
        <w:rPr>
          <w:rFonts w:ascii="Times New Roman" w:hAnsi="Times New Roman"/>
          <w:b/>
          <w:lang w:val="ro-RO"/>
        </w:rPr>
      </w:pPr>
    </w:p>
    <w:p w:rsidR="002D231B" w:rsidRDefault="002D231B" w:rsidP="002D231B">
      <w:pPr>
        <w:rPr>
          <w:rFonts w:ascii="Times New Roman" w:hAnsi="Times New Roman"/>
          <w:lang w:val="ro-RO"/>
        </w:rPr>
      </w:pPr>
      <w:r w:rsidRPr="0020211A">
        <w:rPr>
          <w:rFonts w:ascii="Times New Roman" w:hAnsi="Times New Roman"/>
          <w:sz w:val="22"/>
          <w:lang w:val="ro-RO"/>
        </w:rPr>
        <w:t>TEZE SEMESTRIALE -SESIUNEA DE IARNĂ. AN ŞCOLAR 201</w:t>
      </w:r>
      <w:r w:rsidR="00AB5CF9" w:rsidRPr="0020211A">
        <w:rPr>
          <w:rFonts w:ascii="Times New Roman" w:hAnsi="Times New Roman"/>
          <w:sz w:val="22"/>
          <w:lang w:val="en-AU"/>
        </w:rPr>
        <w:t>9</w:t>
      </w:r>
      <w:r w:rsidR="00AB5CF9" w:rsidRPr="0020211A">
        <w:rPr>
          <w:rFonts w:ascii="Times New Roman" w:hAnsi="Times New Roman"/>
          <w:sz w:val="22"/>
          <w:lang w:val="ro-RO"/>
        </w:rPr>
        <w:t>-2020</w:t>
      </w:r>
    </w:p>
    <w:p w:rsidR="005906EB" w:rsidRPr="005906EB" w:rsidRDefault="005906EB" w:rsidP="002D231B">
      <w:pPr>
        <w:rPr>
          <w:rFonts w:ascii="Times New Roman" w:hAnsi="Times New Roman"/>
          <w:lang w:val="en-AU"/>
        </w:rPr>
      </w:pPr>
      <w:r>
        <w:rPr>
          <w:rFonts w:ascii="Times New Roman" w:hAnsi="Times New Roman"/>
          <w:lang w:val="ro-RO"/>
        </w:rPr>
        <w:t xml:space="preserve">  </w:t>
      </w:r>
    </w:p>
    <w:p w:rsidR="002D231B" w:rsidRPr="00B7759E" w:rsidRDefault="005906EB" w:rsidP="002D231B">
      <w:pPr>
        <w:rPr>
          <w:rFonts w:ascii="Times New Roman" w:hAnsi="Times New Roman"/>
          <w:lang w:val="ro-RO" w:eastAsia="ru-RU"/>
        </w:rPr>
      </w:pPr>
      <w:r>
        <w:rPr>
          <w:rFonts w:ascii="Times New Roman" w:hAnsi="Times New Roman"/>
          <w:lang w:val="ro-RO" w:eastAsia="ru-RU"/>
        </w:rPr>
        <w:t xml:space="preserve">       </w:t>
      </w:r>
      <w:r w:rsidR="002D231B" w:rsidRPr="00B7759E">
        <w:rPr>
          <w:rFonts w:ascii="Times New Roman" w:hAnsi="Times New Roman"/>
          <w:lang w:val="ro-RO" w:eastAsia="ru-RU"/>
        </w:rPr>
        <w:t>În decada a II-a a lunii decembrie 201</w:t>
      </w:r>
      <w:r w:rsidR="00AB5CF9" w:rsidRPr="00B7759E">
        <w:rPr>
          <w:rFonts w:ascii="Times New Roman" w:hAnsi="Times New Roman"/>
          <w:lang w:val="en-AU" w:eastAsia="ru-RU"/>
        </w:rPr>
        <w:t>9</w:t>
      </w:r>
      <w:r w:rsidR="002D231B" w:rsidRPr="00B7759E">
        <w:rPr>
          <w:rFonts w:ascii="Times New Roman" w:hAnsi="Times New Roman"/>
          <w:lang w:val="ro-RO" w:eastAsia="ru-RU"/>
        </w:rPr>
        <w:t>, licee</w:t>
      </w:r>
      <w:r w:rsidR="005C508C" w:rsidRPr="00B7759E">
        <w:rPr>
          <w:rFonts w:ascii="Times New Roman" w:hAnsi="Times New Roman"/>
          <w:lang w:val="ro-RO" w:eastAsia="ru-RU"/>
        </w:rPr>
        <w:t>nii, conform Planului - Cadru,</w:t>
      </w:r>
      <w:r w:rsidR="002D231B" w:rsidRPr="00B7759E">
        <w:rPr>
          <w:rFonts w:ascii="Times New Roman" w:hAnsi="Times New Roman"/>
          <w:lang w:val="ro-RO" w:eastAsia="ru-RU"/>
        </w:rPr>
        <w:t xml:space="preserve"> au susţinut teste de evaluare a cunoştinţelor pentru primul semestru al anului  de studii. Ministerul Educaţiei </w:t>
      </w:r>
      <w:r w:rsidR="002D231B" w:rsidRPr="00B7759E">
        <w:rPr>
          <w:rFonts w:ascii="Times New Roman" w:hAnsi="Times New Roman"/>
          <w:lang w:val="en-AU" w:eastAsia="ru-RU"/>
        </w:rPr>
        <w:t xml:space="preserve">Culturii și Cercetării </w:t>
      </w:r>
      <w:r w:rsidR="002D231B" w:rsidRPr="00B7759E">
        <w:rPr>
          <w:rFonts w:ascii="Times New Roman" w:hAnsi="Times New Roman"/>
          <w:lang w:val="ro-RO" w:eastAsia="ru-RU"/>
        </w:rPr>
        <w:t>din Republica Moldova stabileşte lista disciplinelor la tezele semestriale, iar marea responsabilitate de a întocmi testul propriu-zis le revine profesorilor la disciplinele corespunzătoare. Tezele semestriale sunt un exerciţiu pentru reevaluarea cunoştinţelor obţinute semestrial</w:t>
      </w:r>
      <w:r w:rsidR="002D231B" w:rsidRPr="00B7759E">
        <w:rPr>
          <w:rFonts w:ascii="Times New Roman" w:hAnsi="Times New Roman"/>
          <w:i/>
          <w:iCs/>
          <w:lang w:val="ro-RO" w:eastAsia="ru-RU"/>
        </w:rPr>
        <w:t>.</w:t>
      </w:r>
      <w:r w:rsidR="002D231B" w:rsidRPr="00B7759E">
        <w:rPr>
          <w:rFonts w:ascii="Times New Roman" w:hAnsi="Times New Roman"/>
          <w:lang w:val="ro-RO" w:eastAsia="ru-RU"/>
        </w:rPr>
        <w:t xml:space="preserve">     </w:t>
      </w:r>
    </w:p>
    <w:p w:rsidR="002D231B" w:rsidRPr="00B7759E" w:rsidRDefault="002D231B" w:rsidP="002D231B">
      <w:pPr>
        <w:rPr>
          <w:rFonts w:ascii="Times New Roman" w:hAnsi="Times New Roman"/>
          <w:lang w:val="ro-RO" w:eastAsia="ru-RU"/>
        </w:rPr>
      </w:pPr>
      <w:r w:rsidRPr="00B7759E">
        <w:rPr>
          <w:rFonts w:ascii="Times New Roman" w:hAnsi="Times New Roman"/>
          <w:lang w:val="ro-RO" w:eastAsia="ru-RU"/>
        </w:rPr>
        <w:t xml:space="preserve">  Tezele, după valoarea lor, au o greutate destul de mare, în comparaţie cu examenele, s-ar putea de zis că valoarea lor e aproape identică prin faptul cum se încheie media: nota la teză se adună cu nota la semestru şi se capătă nota semestrială la disciplina dată. Cred, că aceasta e o motivaţie destul de  convingătoare de a învăţa sistematic, a învăţa conştiincios. Elevii trebuie să conştientizeze că, odată ce au fost înmatriculaţi, din propria voinţă, neîndemnaţi de nimeni, în </w:t>
      </w:r>
      <w:r w:rsidRPr="00B7759E">
        <w:rPr>
          <w:rFonts w:ascii="Times New Roman" w:hAnsi="Times New Roman"/>
          <w:lang w:val="ro-RO" w:eastAsia="ru-RU"/>
        </w:rPr>
        <w:lastRenderedPageBreak/>
        <w:t>licee sunt obligaţi să înveţe, să capete cunoştinţe trainice pentru întreaga viaţă şi să excludă concurenţa notelor mari în goana după note şi nu după cunoştinţe.</w:t>
      </w:r>
    </w:p>
    <w:p w:rsidR="002D231B" w:rsidRPr="00B7759E" w:rsidRDefault="002D231B" w:rsidP="002D231B">
      <w:pPr>
        <w:rPr>
          <w:rFonts w:ascii="Times New Roman" w:hAnsi="Times New Roman"/>
          <w:lang w:val="ro-RO" w:eastAsia="ru-RU"/>
        </w:rPr>
      </w:pPr>
      <w:r w:rsidRPr="00B7759E">
        <w:rPr>
          <w:rFonts w:ascii="Times New Roman" w:hAnsi="Times New Roman"/>
          <w:lang w:val="ro-RO" w:eastAsia="ru-RU"/>
        </w:rPr>
        <w:t xml:space="preserve">  </w:t>
      </w:r>
      <w:r w:rsidR="005906EB">
        <w:rPr>
          <w:rFonts w:ascii="Times New Roman" w:hAnsi="Times New Roman"/>
          <w:lang w:val="ro-RO" w:eastAsia="ru-RU"/>
        </w:rPr>
        <w:t xml:space="preserve">    </w:t>
      </w:r>
      <w:r w:rsidRPr="00B7759E">
        <w:rPr>
          <w:rFonts w:ascii="Times New Roman" w:hAnsi="Times New Roman"/>
          <w:lang w:val="ro-RO" w:eastAsia="ru-RU"/>
        </w:rPr>
        <w:t>Vă prezint lista  disciplinelor  curriculare întocmite de către Ministerul Educaţiei</w:t>
      </w:r>
      <w:r w:rsidRPr="00B7759E">
        <w:rPr>
          <w:rFonts w:ascii="Times New Roman" w:hAnsi="Times New Roman"/>
          <w:lang w:val="en-AU" w:eastAsia="ru-RU"/>
        </w:rPr>
        <w:t xml:space="preserve"> Culturii și Cercetării</w:t>
      </w:r>
      <w:r w:rsidRPr="00B7759E">
        <w:rPr>
          <w:rFonts w:ascii="Times New Roman" w:hAnsi="Times New Roman"/>
          <w:lang w:val="ro-RO" w:eastAsia="ru-RU"/>
        </w:rPr>
        <w:t>  pentru susţinerea tezelor  semestriale în  anul şcolar 201</w:t>
      </w:r>
      <w:r w:rsidR="00AB5CF9" w:rsidRPr="00B7759E">
        <w:rPr>
          <w:rFonts w:ascii="Times New Roman" w:hAnsi="Times New Roman"/>
          <w:lang w:val="en-AU" w:eastAsia="ru-RU"/>
        </w:rPr>
        <w:t>9</w:t>
      </w:r>
      <w:r w:rsidR="00AB5CF9" w:rsidRPr="00B7759E">
        <w:rPr>
          <w:rFonts w:ascii="Times New Roman" w:hAnsi="Times New Roman"/>
          <w:lang w:val="ro-RO" w:eastAsia="ru-RU"/>
        </w:rPr>
        <w:t xml:space="preserve"> – 2020</w:t>
      </w:r>
      <w:r w:rsidRPr="00B7759E">
        <w:rPr>
          <w:rFonts w:ascii="Times New Roman" w:hAnsi="Times New Roman"/>
          <w:lang w:val="ro-RO" w:eastAsia="ru-RU"/>
        </w:rPr>
        <w:t>.</w:t>
      </w:r>
    </w:p>
    <w:p w:rsidR="002D231B" w:rsidRPr="00B7759E" w:rsidRDefault="002D231B" w:rsidP="002D231B">
      <w:pPr>
        <w:rPr>
          <w:rFonts w:ascii="Times New Roman" w:hAnsi="Times New Roman"/>
          <w:lang w:val="ro-RO" w:eastAsia="ru-RU"/>
        </w:rPr>
      </w:pPr>
      <w:r w:rsidRPr="00B7759E">
        <w:rPr>
          <w:rFonts w:ascii="Times New Roman" w:hAnsi="Times New Roman"/>
          <w:lang w:val="ro-RO" w:eastAsia="ru-RU"/>
        </w:rPr>
        <w:t xml:space="preserve"> Lista tezelor semestriale din sesiunea de iarnă</w:t>
      </w:r>
      <w:r w:rsidR="005906EB">
        <w:rPr>
          <w:rFonts w:ascii="Times New Roman" w:hAnsi="Times New Roman"/>
          <w:lang w:val="ro-RO" w:eastAsia="ru-RU"/>
        </w:rPr>
        <w:t>:</w:t>
      </w:r>
    </w:p>
    <w:p w:rsidR="002D231B" w:rsidRPr="00B7759E" w:rsidRDefault="002D231B" w:rsidP="002D231B">
      <w:pPr>
        <w:rPr>
          <w:rFonts w:ascii="Times New Roman" w:hAnsi="Times New Roman"/>
          <w:lang w:val="ro-RO" w:eastAsia="ru-RU"/>
        </w:rPr>
      </w:pPr>
      <w:r w:rsidRPr="00B7759E">
        <w:rPr>
          <w:rFonts w:ascii="Times New Roman" w:hAnsi="Times New Roman"/>
          <w:lang w:val="ro-RO" w:eastAsia="ru-RU"/>
        </w:rPr>
        <w:t>Profilul umanist:</w:t>
      </w:r>
    </w:p>
    <w:p w:rsidR="002D231B" w:rsidRPr="00B7759E" w:rsidRDefault="002D231B" w:rsidP="002D231B">
      <w:pPr>
        <w:rPr>
          <w:rFonts w:ascii="Times New Roman" w:hAnsi="Times New Roman"/>
          <w:lang w:val="ro-RO" w:eastAsia="ru-RU"/>
        </w:rPr>
      </w:pPr>
      <w:r w:rsidRPr="00B7759E">
        <w:rPr>
          <w:rFonts w:ascii="Times New Roman" w:hAnsi="Times New Roman"/>
          <w:lang w:val="ro-RO" w:eastAsia="ru-RU"/>
        </w:rPr>
        <w:t>Limba de instruire, Română:</w:t>
      </w:r>
    </w:p>
    <w:p w:rsidR="002D231B" w:rsidRPr="00B7759E" w:rsidRDefault="002D231B" w:rsidP="002D231B">
      <w:pPr>
        <w:rPr>
          <w:rFonts w:ascii="Times New Roman" w:hAnsi="Times New Roman"/>
          <w:lang w:val="ro-RO" w:eastAsia="ru-RU"/>
        </w:rPr>
      </w:pPr>
      <w:r w:rsidRPr="00B7759E">
        <w:rPr>
          <w:rFonts w:ascii="Times New Roman" w:hAnsi="Times New Roman"/>
          <w:lang w:val="ro-RO" w:eastAsia="ru-RU"/>
        </w:rPr>
        <w:t>clasa a XI-a - Literatura universală, Istoria românilor şi universală, Biologia;</w:t>
      </w:r>
    </w:p>
    <w:p w:rsidR="002D231B" w:rsidRPr="00B7759E" w:rsidRDefault="002D231B" w:rsidP="002D231B">
      <w:pPr>
        <w:rPr>
          <w:rFonts w:ascii="Times New Roman" w:hAnsi="Times New Roman"/>
          <w:lang w:val="ro-RO" w:eastAsia="ru-RU"/>
        </w:rPr>
      </w:pPr>
      <w:r w:rsidRPr="00B7759E">
        <w:rPr>
          <w:rFonts w:ascii="Times New Roman" w:hAnsi="Times New Roman"/>
          <w:lang w:val="ro-RO" w:eastAsia="ru-RU"/>
        </w:rPr>
        <w:t>clasa a XII-a - Limba de instruire, Limba străină, Istoria românilor şi universală;</w:t>
      </w:r>
    </w:p>
    <w:p w:rsidR="002D231B" w:rsidRPr="00B7759E" w:rsidRDefault="0020211A" w:rsidP="002D231B">
      <w:pPr>
        <w:rPr>
          <w:rFonts w:ascii="Times New Roman" w:hAnsi="Times New Roman"/>
          <w:lang w:val="ro-RO" w:eastAsia="ru-RU"/>
        </w:rPr>
      </w:pPr>
      <w:r>
        <w:rPr>
          <w:rFonts w:ascii="Times New Roman" w:eastAsia="Calibri" w:hAnsi="Times New Roman"/>
          <w:lang w:val="ro-RO"/>
        </w:rPr>
        <w:t xml:space="preserve">        </w:t>
      </w:r>
      <w:r w:rsidR="002D231B" w:rsidRPr="00B7759E">
        <w:rPr>
          <w:rFonts w:ascii="Times New Roman" w:eastAsia="Calibri" w:hAnsi="Times New Roman"/>
          <w:lang w:val="ro-RO"/>
        </w:rPr>
        <w:t xml:space="preserve">În anul curent au fost încadrati în procesul  sesiunii de iarna </w:t>
      </w:r>
      <w:r w:rsidR="00AB5CF9" w:rsidRPr="00B7759E">
        <w:rPr>
          <w:rFonts w:ascii="Times New Roman" w:eastAsia="Calibri" w:hAnsi="Times New Roman"/>
          <w:lang w:val="ro-RO"/>
        </w:rPr>
        <w:t>2</w:t>
      </w:r>
      <w:r w:rsidR="00AB5CF9" w:rsidRPr="00B7759E">
        <w:rPr>
          <w:rFonts w:ascii="Times New Roman" w:eastAsia="Calibri" w:hAnsi="Times New Roman"/>
          <w:lang w:val="en-AU"/>
        </w:rPr>
        <w:t>4</w:t>
      </w:r>
      <w:r w:rsidR="002D231B" w:rsidRPr="00B7759E">
        <w:rPr>
          <w:rFonts w:ascii="Times New Roman" w:eastAsia="Calibri" w:hAnsi="Times New Roman"/>
          <w:lang w:val="ro-RO"/>
        </w:rPr>
        <w:t xml:space="preserve"> de elevi.</w:t>
      </w:r>
      <w:r w:rsidR="002D231B" w:rsidRPr="00B7759E">
        <w:rPr>
          <w:rFonts w:ascii="Times New Roman" w:hAnsi="Times New Roman"/>
          <w:lang w:val="ro-RO" w:eastAsia="ru-RU"/>
        </w:rPr>
        <w:t xml:space="preserve">  Un element </w:t>
      </w:r>
      <w:r w:rsidR="002D231B" w:rsidRPr="00B7759E">
        <w:rPr>
          <w:rFonts w:ascii="Times New Roman" w:hAnsi="Times New Roman"/>
          <w:lang w:val="en-AU" w:eastAsia="ru-RU"/>
        </w:rPr>
        <w:t>binevenit</w:t>
      </w:r>
      <w:r w:rsidR="002D231B" w:rsidRPr="00B7759E">
        <w:rPr>
          <w:rFonts w:ascii="Times New Roman" w:hAnsi="Times New Roman"/>
          <w:lang w:val="ro-RO" w:eastAsia="ru-RU"/>
        </w:rPr>
        <w:t xml:space="preserve"> a fost faptul că înainte de sesiune a fost organizat conform</w:t>
      </w:r>
      <w:r>
        <w:rPr>
          <w:rFonts w:ascii="Times New Roman" w:hAnsi="Times New Roman"/>
          <w:lang w:val="ro-RO" w:eastAsia="ru-RU"/>
        </w:rPr>
        <w:t xml:space="preserve"> </w:t>
      </w:r>
      <w:r w:rsidR="002D231B" w:rsidRPr="00B7759E">
        <w:rPr>
          <w:rFonts w:ascii="Times New Roman" w:hAnsi="Times New Roman"/>
          <w:lang w:val="ro-RO" w:eastAsia="ru-RU"/>
        </w:rPr>
        <w:t xml:space="preserve"> </w:t>
      </w:r>
      <w:hyperlink r:id="rId11" w:history="1">
        <w:r w:rsidR="002D231B" w:rsidRPr="0020211A">
          <w:rPr>
            <w:rFonts w:ascii="Times New Roman" w:hAnsi="Times New Roman"/>
            <w:bdr w:val="none" w:sz="0" w:space="0" w:color="auto" w:frame="1"/>
            <w:lang w:val="ro-RO" w:eastAsia="ru-RU"/>
          </w:rPr>
          <w:t>Regulamentului de evaluare și notare a rezultatelor școlare, prom</w:t>
        </w:r>
        <w:r>
          <w:rPr>
            <w:rFonts w:ascii="Times New Roman" w:hAnsi="Times New Roman"/>
            <w:bdr w:val="none" w:sz="0" w:space="0" w:color="auto" w:frame="1"/>
            <w:lang w:val="ro-RO" w:eastAsia="ru-RU"/>
          </w:rPr>
          <w:t>ovarea și absolvirea în învățămâ</w:t>
        </w:r>
        <w:r w:rsidR="002D231B" w:rsidRPr="0020211A">
          <w:rPr>
            <w:rFonts w:ascii="Times New Roman" w:hAnsi="Times New Roman"/>
            <w:bdr w:val="none" w:sz="0" w:space="0" w:color="auto" w:frame="1"/>
            <w:lang w:val="ro-RO" w:eastAsia="ru-RU"/>
          </w:rPr>
          <w:t>ntul primar și secundar</w:t>
        </w:r>
      </w:hyperlink>
      <w:r>
        <w:rPr>
          <w:rFonts w:ascii="Times New Roman" w:hAnsi="Times New Roman"/>
          <w:bdr w:val="none" w:sz="0" w:space="0" w:color="auto" w:frame="1"/>
          <w:lang w:val="ro-RO" w:eastAsia="ru-RU"/>
        </w:rPr>
        <w:t xml:space="preserve"> </w:t>
      </w:r>
      <w:r w:rsidR="002D231B" w:rsidRPr="0020211A">
        <w:rPr>
          <w:rFonts w:ascii="Times New Roman" w:eastAsia="Calibri" w:hAnsi="Times New Roman"/>
          <w:lang w:val="ro-RO"/>
        </w:rPr>
        <w:t>un</w:t>
      </w:r>
      <w:r w:rsidR="002D231B" w:rsidRPr="00B7759E">
        <w:rPr>
          <w:rFonts w:ascii="Times New Roman" w:eastAsia="Calibri" w:hAnsi="Times New Roman"/>
          <w:lang w:val="ro-RO"/>
        </w:rPr>
        <w:t xml:space="preserve"> Consiliu</w:t>
      </w:r>
      <w:r>
        <w:rPr>
          <w:rFonts w:ascii="Times New Roman" w:eastAsia="Calibri" w:hAnsi="Times New Roman"/>
          <w:lang w:val="ro-RO"/>
        </w:rPr>
        <w:t xml:space="preserve"> Pedagogic</w:t>
      </w:r>
      <w:r w:rsidR="002D231B" w:rsidRPr="00B7759E">
        <w:rPr>
          <w:rFonts w:ascii="Times New Roman" w:eastAsia="Calibri" w:hAnsi="Times New Roman"/>
          <w:lang w:val="ro-RO"/>
        </w:rPr>
        <w:t xml:space="preserve"> de admitere la teze. Cei care nu au obținut med</w:t>
      </w:r>
      <w:r w:rsidR="005C508C" w:rsidRPr="00B7759E">
        <w:rPr>
          <w:rFonts w:ascii="Times New Roman" w:eastAsia="Calibri" w:hAnsi="Times New Roman"/>
          <w:lang w:val="ro-RO"/>
        </w:rPr>
        <w:t>ia notelor curente mai mare decâ</w:t>
      </w:r>
      <w:r w:rsidR="002D231B" w:rsidRPr="00B7759E">
        <w:rPr>
          <w:rFonts w:ascii="Times New Roman" w:eastAsia="Calibri" w:hAnsi="Times New Roman"/>
          <w:lang w:val="ro-RO"/>
        </w:rPr>
        <w:t>t ”5” nu au fost admiși la teză până nu lichidează restanța la disciplina dată sau dacă elevul a absentat 50 % din numărul total de</w:t>
      </w:r>
      <w:r>
        <w:rPr>
          <w:rFonts w:ascii="Times New Roman" w:eastAsia="Calibri" w:hAnsi="Times New Roman"/>
          <w:lang w:val="ro-RO"/>
        </w:rPr>
        <w:t xml:space="preserve"> </w:t>
      </w:r>
      <w:r w:rsidR="002D231B" w:rsidRPr="00B7759E">
        <w:rPr>
          <w:rFonts w:ascii="Times New Roman" w:eastAsia="Calibri" w:hAnsi="Times New Roman"/>
          <w:lang w:val="ro-RO"/>
        </w:rPr>
        <w:t xml:space="preserve">ore prevăzute de Planul –cadru  de învățământ. În așa situație </w:t>
      </w:r>
      <w:r w:rsidR="002D231B" w:rsidRPr="00B7759E">
        <w:rPr>
          <w:rFonts w:ascii="Times New Roman" w:eastAsia="Calibri" w:hAnsi="Times New Roman"/>
          <w:lang w:val="en-AU"/>
        </w:rPr>
        <w:t xml:space="preserve">nu </w:t>
      </w:r>
      <w:r w:rsidR="002D231B" w:rsidRPr="00B7759E">
        <w:rPr>
          <w:rFonts w:ascii="Times New Roman" w:eastAsia="Calibri" w:hAnsi="Times New Roman"/>
          <w:lang w:val="ro-RO"/>
        </w:rPr>
        <w:t xml:space="preserve">s-a aflat </w:t>
      </w:r>
      <w:r w:rsidR="002D231B" w:rsidRPr="00B7759E">
        <w:rPr>
          <w:rFonts w:ascii="Times New Roman" w:eastAsia="Calibri" w:hAnsi="Times New Roman"/>
          <w:lang w:val="en-AU"/>
        </w:rPr>
        <w:t>nici un elev</w:t>
      </w:r>
      <w:r>
        <w:rPr>
          <w:rFonts w:ascii="Times New Roman" w:eastAsia="Calibri" w:hAnsi="Times New Roman"/>
          <w:lang w:val="en-AU"/>
        </w:rPr>
        <w:t>,</w:t>
      </w:r>
      <w:r w:rsidR="002D231B" w:rsidRPr="00B7759E">
        <w:rPr>
          <w:rFonts w:ascii="Times New Roman" w:eastAsia="Calibri" w:hAnsi="Times New Roman"/>
          <w:lang w:val="en-AU"/>
        </w:rPr>
        <w:t xml:space="preserve"> toți au fost admiși la susținerea tezei semestriale de iarnă.</w:t>
      </w:r>
      <w:r>
        <w:rPr>
          <w:rFonts w:ascii="Times New Roman" w:eastAsia="Calibri" w:hAnsi="Times New Roman"/>
          <w:lang w:val="en-AU"/>
        </w:rPr>
        <w:t xml:space="preserve"> </w:t>
      </w:r>
      <w:r w:rsidR="002D231B" w:rsidRPr="00B7759E">
        <w:rPr>
          <w:rFonts w:ascii="Times New Roman" w:hAnsi="Times New Roman"/>
          <w:lang w:val="ro-RO" w:eastAsia="ru-RU"/>
        </w:rPr>
        <w:t xml:space="preserve">Analiza tezelor, a atestat faptul  că există o concordanţă între obiective, conţinutul curricular şi cel al testului. Conţinutul testului, </w:t>
      </w:r>
      <w:r>
        <w:rPr>
          <w:rFonts w:ascii="Times New Roman" w:hAnsi="Times New Roman"/>
          <w:lang w:val="ro-RO" w:eastAsia="ru-RU"/>
        </w:rPr>
        <w:t xml:space="preserve"> </w:t>
      </w:r>
      <w:r w:rsidR="002D231B" w:rsidRPr="00B7759E">
        <w:rPr>
          <w:rFonts w:ascii="Times New Roman" w:hAnsi="Times New Roman"/>
          <w:lang w:val="ro-RO" w:eastAsia="ru-RU"/>
        </w:rPr>
        <w:t>adică temele incluse,</w:t>
      </w:r>
      <w:r>
        <w:rPr>
          <w:rFonts w:ascii="Times New Roman" w:hAnsi="Times New Roman"/>
          <w:lang w:val="ro-RO" w:eastAsia="ru-RU"/>
        </w:rPr>
        <w:t xml:space="preserve"> </w:t>
      </w:r>
      <w:r w:rsidR="002D231B" w:rsidRPr="00B7759E">
        <w:rPr>
          <w:rFonts w:ascii="Times New Roman" w:hAnsi="Times New Roman"/>
          <w:lang w:val="ro-RO" w:eastAsia="ru-RU"/>
        </w:rPr>
        <w:t xml:space="preserve"> sunt adecvate şi coerente</w:t>
      </w:r>
      <w:r w:rsidR="002D231B" w:rsidRPr="00B7759E">
        <w:rPr>
          <w:rFonts w:ascii="Times New Roman" w:hAnsi="Times New Roman"/>
          <w:lang w:val="en-AU" w:eastAsia="ru-RU"/>
        </w:rPr>
        <w:t>,</w:t>
      </w:r>
      <w:r w:rsidR="002D231B" w:rsidRPr="00B7759E">
        <w:rPr>
          <w:rFonts w:ascii="Times New Roman" w:hAnsi="Times New Roman"/>
          <w:lang w:val="ro-RO" w:eastAsia="ru-RU"/>
        </w:rPr>
        <w:t xml:space="preserve">  deoarece obiectivele curriculare sunt realizate în baza  manualului existent la fiecare disciplină şcolară. Testele prezentate sunt însoţite de bareme de apreciere</w:t>
      </w:r>
      <w:r w:rsidR="002D231B" w:rsidRPr="00B7759E">
        <w:rPr>
          <w:rFonts w:ascii="Times New Roman" w:hAnsi="Times New Roman"/>
          <w:lang w:val="en-AU" w:eastAsia="ru-RU"/>
        </w:rPr>
        <w:t>,</w:t>
      </w:r>
      <w:r>
        <w:rPr>
          <w:rFonts w:ascii="Times New Roman" w:hAnsi="Times New Roman"/>
          <w:lang w:val="en-AU" w:eastAsia="ru-RU"/>
        </w:rPr>
        <w:t xml:space="preserve"> </w:t>
      </w:r>
      <w:r w:rsidR="002D231B" w:rsidRPr="00B7759E">
        <w:rPr>
          <w:rFonts w:ascii="Times New Roman" w:hAnsi="Times New Roman"/>
          <w:lang w:val="en-AU" w:eastAsia="ru-RU"/>
        </w:rPr>
        <w:t>matrice de specificare.</w:t>
      </w:r>
      <w:r w:rsidR="002D231B" w:rsidRPr="00B7759E">
        <w:rPr>
          <w:rFonts w:ascii="Times New Roman" w:hAnsi="Times New Roman"/>
          <w:lang w:val="ro-RO" w:eastAsia="ru-RU"/>
        </w:rPr>
        <w:t xml:space="preserve"> Sarcinile au fost corect formulate, av</w:t>
      </w:r>
      <w:r w:rsidR="002D231B" w:rsidRPr="00B7759E">
        <w:rPr>
          <w:rFonts w:ascii="Times New Roman" w:hAnsi="Times New Roman"/>
          <w:lang w:eastAsia="ru-RU"/>
        </w:rPr>
        <w:t>â</w:t>
      </w:r>
      <w:r w:rsidR="002D231B" w:rsidRPr="00B7759E">
        <w:rPr>
          <w:rFonts w:ascii="Times New Roman" w:hAnsi="Times New Roman"/>
          <w:lang w:val="ro-RO" w:eastAsia="ru-RU"/>
        </w:rPr>
        <w:t>nd condiţii clare.</w:t>
      </w:r>
      <w:r w:rsidR="002D231B" w:rsidRPr="00B7759E">
        <w:rPr>
          <w:rFonts w:ascii="Times New Roman" w:hAnsi="Times New Roman"/>
          <w:lang w:val="ro-RO" w:eastAsia="ru-RU"/>
        </w:rPr>
        <w:tab/>
      </w:r>
    </w:p>
    <w:p w:rsidR="002D231B" w:rsidRPr="00B7759E" w:rsidRDefault="0020211A" w:rsidP="002D231B">
      <w:pPr>
        <w:autoSpaceDE w:val="0"/>
        <w:autoSpaceDN w:val="0"/>
        <w:adjustRightInd w:val="0"/>
        <w:jc w:val="both"/>
        <w:rPr>
          <w:rFonts w:ascii="Times New Roman" w:hAnsi="Times New Roman"/>
          <w:lang w:eastAsia="ru-RU"/>
        </w:rPr>
      </w:pPr>
      <w:r>
        <w:rPr>
          <w:rFonts w:ascii="Times New Roman" w:hAnsi="Times New Roman"/>
          <w:lang w:val="ro-RO" w:eastAsia="ru-RU"/>
        </w:rPr>
        <w:t xml:space="preserve">      </w:t>
      </w:r>
      <w:r w:rsidR="002D231B" w:rsidRPr="00B7759E">
        <w:rPr>
          <w:rFonts w:ascii="Times New Roman" w:hAnsi="Times New Roman"/>
          <w:lang w:val="ro-RO" w:eastAsia="ru-RU"/>
        </w:rPr>
        <w:t>Rezultatele evaluării poartă un caracter subiectiv şi sunt în directă dependenţă de motivaţia elevilor, de onestitatea şi corectitudinea profesorilor în aprecierea lucrărilor.</w:t>
      </w:r>
    </w:p>
    <w:p w:rsidR="002D231B" w:rsidRPr="00B7759E" w:rsidRDefault="002D231B" w:rsidP="002D231B">
      <w:pPr>
        <w:rPr>
          <w:rFonts w:ascii="Times New Roman" w:hAnsi="Times New Roman"/>
        </w:rPr>
      </w:pPr>
    </w:p>
    <w:p w:rsidR="002D231B" w:rsidRPr="00B7759E" w:rsidRDefault="002D231B" w:rsidP="002D231B">
      <w:pPr>
        <w:rPr>
          <w:rFonts w:ascii="Times New Roman" w:eastAsia="Calibri" w:hAnsi="Times New Roman"/>
          <w:b/>
          <w:u w:val="single"/>
        </w:rPr>
      </w:pPr>
      <w:r w:rsidRPr="00B7759E">
        <w:rPr>
          <w:rFonts w:ascii="Times New Roman" w:eastAsia="Calibri" w:hAnsi="Times New Roman"/>
          <w:b/>
          <w:u w:val="single"/>
          <w:lang w:val="ro-RO"/>
        </w:rPr>
        <w:t>CLASA A X</w:t>
      </w:r>
      <w:r w:rsidRPr="00B7759E">
        <w:rPr>
          <w:rFonts w:ascii="Times New Roman" w:eastAsia="Calibri" w:hAnsi="Times New Roman"/>
          <w:b/>
          <w:u w:val="single"/>
          <w:lang w:val="en-AU"/>
        </w:rPr>
        <w:t>I</w:t>
      </w:r>
      <w:r w:rsidR="00427844" w:rsidRPr="00B7759E">
        <w:rPr>
          <w:rFonts w:ascii="Times New Roman" w:eastAsia="Calibri" w:hAnsi="Times New Roman"/>
          <w:b/>
          <w:u w:val="single"/>
          <w:lang w:val="ro-RO"/>
        </w:rPr>
        <w:t>-A, PROFIL UMANIST</w:t>
      </w:r>
    </w:p>
    <w:p w:rsidR="002D231B" w:rsidRPr="00B7759E" w:rsidRDefault="002D231B" w:rsidP="002D231B">
      <w:pPr>
        <w:rPr>
          <w:rFonts w:ascii="Times New Roman" w:hAnsi="Times New Roman"/>
          <w:lang w:val="ro-RO"/>
        </w:rPr>
      </w:pPr>
    </w:p>
    <w:p w:rsidR="002D231B" w:rsidRPr="00B7759E" w:rsidRDefault="002D231B" w:rsidP="002D231B">
      <w:pPr>
        <w:rPr>
          <w:rFonts w:ascii="Times New Roman" w:hAnsi="Times New Roman"/>
          <w:lang w:val="en-AU"/>
        </w:rPr>
      </w:pPr>
    </w:p>
    <w:tbl>
      <w:tblPr>
        <w:tblW w:w="10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747"/>
        <w:gridCol w:w="715"/>
        <w:gridCol w:w="1409"/>
        <w:gridCol w:w="499"/>
        <w:gridCol w:w="413"/>
        <w:gridCol w:w="413"/>
        <w:gridCol w:w="413"/>
        <w:gridCol w:w="413"/>
        <w:gridCol w:w="413"/>
        <w:gridCol w:w="413"/>
        <w:gridCol w:w="880"/>
        <w:gridCol w:w="885"/>
        <w:gridCol w:w="944"/>
        <w:gridCol w:w="927"/>
      </w:tblGrid>
      <w:tr w:rsidR="002D231B" w:rsidRPr="00B7759E" w:rsidTr="002D231B">
        <w:trPr>
          <w:trHeight w:val="413"/>
          <w:jc w:val="center"/>
        </w:trPr>
        <w:tc>
          <w:tcPr>
            <w:tcW w:w="903" w:type="dxa"/>
            <w:vMerge w:val="restart"/>
            <w:tcBorders>
              <w:top w:val="single" w:sz="4" w:space="0" w:color="auto"/>
              <w:left w:val="single" w:sz="4" w:space="0" w:color="auto"/>
              <w:bottom w:val="single" w:sz="4" w:space="0" w:color="auto"/>
              <w:right w:val="single" w:sz="4" w:space="0" w:color="auto"/>
            </w:tcBorders>
            <w:hideMark/>
          </w:tcPr>
          <w:p w:rsidR="002D231B" w:rsidRPr="00B7759E" w:rsidRDefault="002D231B" w:rsidP="002D231B">
            <w:pPr>
              <w:jc w:val="center"/>
              <w:rPr>
                <w:rFonts w:ascii="Times New Roman" w:hAnsi="Times New Roman"/>
                <w:lang w:val="ro-RO"/>
              </w:rPr>
            </w:pPr>
            <w:r w:rsidRPr="00B7759E">
              <w:rPr>
                <w:rFonts w:ascii="Times New Roman" w:hAnsi="Times New Roman"/>
                <w:lang w:val="ro-RO"/>
              </w:rPr>
              <w:t>Profil</w:t>
            </w:r>
          </w:p>
          <w:p w:rsidR="002D231B" w:rsidRPr="00B7759E" w:rsidRDefault="002D231B" w:rsidP="002D231B">
            <w:pPr>
              <w:jc w:val="center"/>
              <w:rPr>
                <w:rFonts w:ascii="Times New Roman" w:hAnsi="Times New Roman"/>
                <w:lang w:val="ro-RO"/>
              </w:rPr>
            </w:pPr>
            <w:r w:rsidRPr="00B7759E">
              <w:rPr>
                <w:rFonts w:ascii="Times New Roman" w:hAnsi="Times New Roman"/>
                <w:lang w:val="ro-RO"/>
              </w:rPr>
              <w:t>Clasa</w:t>
            </w:r>
          </w:p>
        </w:tc>
        <w:tc>
          <w:tcPr>
            <w:tcW w:w="749" w:type="dxa"/>
            <w:vMerge w:val="restart"/>
            <w:tcBorders>
              <w:top w:val="single" w:sz="4" w:space="0" w:color="auto"/>
              <w:left w:val="single" w:sz="4" w:space="0" w:color="auto"/>
              <w:bottom w:val="single" w:sz="4" w:space="0" w:color="auto"/>
              <w:right w:val="single" w:sz="4" w:space="0" w:color="auto"/>
            </w:tcBorders>
            <w:hideMark/>
          </w:tcPr>
          <w:p w:rsidR="002D231B" w:rsidRPr="00B7759E" w:rsidRDefault="002D231B" w:rsidP="002D231B">
            <w:pPr>
              <w:jc w:val="center"/>
              <w:rPr>
                <w:rFonts w:ascii="Times New Roman" w:hAnsi="Times New Roman"/>
                <w:lang w:val="ro-RO"/>
              </w:rPr>
            </w:pPr>
            <w:r w:rsidRPr="00B7759E">
              <w:rPr>
                <w:rFonts w:ascii="Times New Roman" w:hAnsi="Times New Roman"/>
                <w:lang w:val="ro-RO"/>
              </w:rPr>
              <w:t>Elevi</w:t>
            </w:r>
          </w:p>
          <w:p w:rsidR="002D231B" w:rsidRPr="00B7759E" w:rsidRDefault="002D231B" w:rsidP="002D231B">
            <w:pPr>
              <w:jc w:val="center"/>
              <w:rPr>
                <w:rFonts w:ascii="Times New Roman" w:hAnsi="Times New Roman"/>
                <w:lang w:val="ro-RO"/>
              </w:rPr>
            </w:pPr>
            <w:r w:rsidRPr="00B7759E">
              <w:rPr>
                <w:rFonts w:ascii="Times New Roman" w:hAnsi="Times New Roman"/>
                <w:lang w:val="ro-RO"/>
              </w:rPr>
              <w:t>pe</w:t>
            </w:r>
          </w:p>
          <w:p w:rsidR="002D231B" w:rsidRPr="00B7759E" w:rsidRDefault="002D231B" w:rsidP="002D231B">
            <w:pPr>
              <w:jc w:val="center"/>
              <w:rPr>
                <w:rFonts w:ascii="Times New Roman" w:hAnsi="Times New Roman"/>
                <w:lang w:val="ro-RO"/>
              </w:rPr>
            </w:pPr>
            <w:r w:rsidRPr="00B7759E">
              <w:rPr>
                <w:rFonts w:ascii="Times New Roman" w:hAnsi="Times New Roman"/>
                <w:lang w:val="ro-RO"/>
              </w:rPr>
              <w:t>lista</w:t>
            </w:r>
          </w:p>
        </w:tc>
        <w:tc>
          <w:tcPr>
            <w:tcW w:w="717" w:type="dxa"/>
            <w:vMerge w:val="restart"/>
            <w:tcBorders>
              <w:top w:val="single" w:sz="4" w:space="0" w:color="auto"/>
              <w:left w:val="single" w:sz="4" w:space="0" w:color="auto"/>
              <w:bottom w:val="single" w:sz="4" w:space="0" w:color="auto"/>
              <w:right w:val="single" w:sz="4" w:space="0" w:color="auto"/>
            </w:tcBorders>
            <w:hideMark/>
          </w:tcPr>
          <w:p w:rsidR="002D231B" w:rsidRPr="00B7759E" w:rsidRDefault="002D231B" w:rsidP="002D231B">
            <w:pPr>
              <w:jc w:val="center"/>
              <w:rPr>
                <w:rFonts w:ascii="Times New Roman" w:hAnsi="Times New Roman"/>
                <w:lang w:val="ro-RO"/>
              </w:rPr>
            </w:pPr>
            <w:r w:rsidRPr="00B7759E">
              <w:rPr>
                <w:rFonts w:ascii="Times New Roman" w:hAnsi="Times New Roman"/>
                <w:lang w:val="ro-RO"/>
              </w:rPr>
              <w:t>Au</w:t>
            </w:r>
          </w:p>
          <w:p w:rsidR="002D231B" w:rsidRPr="00B7759E" w:rsidRDefault="002D231B" w:rsidP="002D231B">
            <w:pPr>
              <w:jc w:val="center"/>
              <w:rPr>
                <w:rFonts w:ascii="Times New Roman" w:hAnsi="Times New Roman"/>
                <w:lang w:val="ro-RO"/>
              </w:rPr>
            </w:pPr>
            <w:r w:rsidRPr="00B7759E">
              <w:rPr>
                <w:rFonts w:ascii="Times New Roman" w:hAnsi="Times New Roman"/>
                <w:lang w:val="ro-RO"/>
              </w:rPr>
              <w:t>scris</w:t>
            </w:r>
          </w:p>
        </w:tc>
        <w:tc>
          <w:tcPr>
            <w:tcW w:w="1373" w:type="dxa"/>
            <w:vMerge w:val="restart"/>
            <w:tcBorders>
              <w:top w:val="single" w:sz="4" w:space="0" w:color="auto"/>
              <w:left w:val="single" w:sz="4" w:space="0" w:color="auto"/>
              <w:bottom w:val="single" w:sz="4" w:space="0" w:color="auto"/>
              <w:right w:val="single" w:sz="4" w:space="0" w:color="auto"/>
            </w:tcBorders>
            <w:hideMark/>
          </w:tcPr>
          <w:p w:rsidR="002D231B" w:rsidRPr="00B7759E" w:rsidRDefault="002D231B" w:rsidP="002D231B">
            <w:pPr>
              <w:jc w:val="center"/>
              <w:rPr>
                <w:rFonts w:ascii="Times New Roman" w:hAnsi="Times New Roman"/>
                <w:lang w:val="ru-RU"/>
              </w:rPr>
            </w:pPr>
            <w:r w:rsidRPr="00B7759E">
              <w:rPr>
                <w:rFonts w:ascii="Times New Roman" w:hAnsi="Times New Roman"/>
                <w:lang w:val="ru-RU"/>
              </w:rPr>
              <w:t>Obiectul</w:t>
            </w:r>
          </w:p>
        </w:tc>
        <w:tc>
          <w:tcPr>
            <w:tcW w:w="2990" w:type="dxa"/>
            <w:gridSpan w:val="7"/>
            <w:tcBorders>
              <w:top w:val="single" w:sz="4" w:space="0" w:color="auto"/>
              <w:left w:val="single" w:sz="4" w:space="0" w:color="auto"/>
              <w:bottom w:val="single" w:sz="4" w:space="0" w:color="auto"/>
              <w:right w:val="single" w:sz="4" w:space="0" w:color="auto"/>
            </w:tcBorders>
            <w:hideMark/>
          </w:tcPr>
          <w:p w:rsidR="002D231B" w:rsidRPr="00B7759E" w:rsidRDefault="002D231B" w:rsidP="002D231B">
            <w:pPr>
              <w:jc w:val="center"/>
              <w:rPr>
                <w:rFonts w:ascii="Times New Roman" w:hAnsi="Times New Roman"/>
                <w:lang w:val="ro-RO"/>
              </w:rPr>
            </w:pPr>
            <w:r w:rsidRPr="00B7759E">
              <w:rPr>
                <w:rFonts w:ascii="Times New Roman" w:hAnsi="Times New Roman"/>
                <w:lang w:val="ro-RO"/>
              </w:rPr>
              <w:t>Au luat note de:</w:t>
            </w:r>
          </w:p>
        </w:tc>
        <w:tc>
          <w:tcPr>
            <w:tcW w:w="883" w:type="dxa"/>
            <w:vMerge w:val="restart"/>
            <w:tcBorders>
              <w:top w:val="single" w:sz="4" w:space="0" w:color="auto"/>
              <w:left w:val="single" w:sz="4" w:space="0" w:color="auto"/>
              <w:bottom w:val="single" w:sz="4" w:space="0" w:color="auto"/>
              <w:right w:val="single" w:sz="4" w:space="0" w:color="auto"/>
            </w:tcBorders>
            <w:hideMark/>
          </w:tcPr>
          <w:p w:rsidR="002D231B" w:rsidRPr="00B7759E" w:rsidRDefault="002D231B" w:rsidP="002D231B">
            <w:pPr>
              <w:jc w:val="center"/>
              <w:rPr>
                <w:rFonts w:ascii="Times New Roman" w:hAnsi="Times New Roman"/>
                <w:lang w:val="ru-RU"/>
              </w:rPr>
            </w:pPr>
            <w:r w:rsidRPr="00B7759E">
              <w:rPr>
                <w:rFonts w:ascii="Times New Roman" w:hAnsi="Times New Roman"/>
                <w:lang w:val="ro-RO"/>
              </w:rPr>
              <w:t>Reu</w:t>
            </w:r>
          </w:p>
          <w:p w:rsidR="002D231B" w:rsidRPr="00B7759E" w:rsidRDefault="002D231B" w:rsidP="002D231B">
            <w:pPr>
              <w:jc w:val="center"/>
              <w:rPr>
                <w:rFonts w:ascii="Times New Roman" w:hAnsi="Times New Roman"/>
                <w:lang w:val="ro-RO"/>
              </w:rPr>
            </w:pPr>
            <w:r w:rsidRPr="00B7759E">
              <w:rPr>
                <w:rFonts w:ascii="Times New Roman" w:hAnsi="Times New Roman"/>
                <w:lang w:val="ro-RO"/>
              </w:rPr>
              <w:t>șita</w:t>
            </w:r>
          </w:p>
          <w:p w:rsidR="002D231B" w:rsidRPr="00B7759E" w:rsidRDefault="002D231B" w:rsidP="002D231B">
            <w:pPr>
              <w:jc w:val="center"/>
              <w:rPr>
                <w:rFonts w:ascii="Times New Roman" w:hAnsi="Times New Roman"/>
                <w:lang w:val="ro-RO"/>
              </w:rPr>
            </w:pPr>
            <w:r w:rsidRPr="00B7759E">
              <w:rPr>
                <w:rFonts w:ascii="Times New Roman" w:hAnsi="Times New Roman"/>
                <w:lang w:val="ro-RO"/>
              </w:rPr>
              <w:t>%</w:t>
            </w:r>
          </w:p>
        </w:tc>
        <w:tc>
          <w:tcPr>
            <w:tcW w:w="888" w:type="dxa"/>
            <w:vMerge w:val="restart"/>
            <w:tcBorders>
              <w:top w:val="single" w:sz="4" w:space="0" w:color="auto"/>
              <w:left w:val="single" w:sz="4" w:space="0" w:color="auto"/>
              <w:bottom w:val="single" w:sz="4" w:space="0" w:color="auto"/>
              <w:right w:val="single" w:sz="4" w:space="0" w:color="auto"/>
            </w:tcBorders>
            <w:hideMark/>
          </w:tcPr>
          <w:p w:rsidR="002D231B" w:rsidRPr="00B7759E" w:rsidRDefault="002D231B" w:rsidP="002D231B">
            <w:pPr>
              <w:jc w:val="center"/>
              <w:rPr>
                <w:rFonts w:ascii="Times New Roman" w:hAnsi="Times New Roman"/>
                <w:lang w:val="ro-RO"/>
              </w:rPr>
            </w:pPr>
            <w:r w:rsidRPr="00B7759E">
              <w:rPr>
                <w:rFonts w:ascii="Times New Roman" w:hAnsi="Times New Roman"/>
                <w:lang w:val="ro-RO"/>
              </w:rPr>
              <w:t>Eșec școlar</w:t>
            </w:r>
          </w:p>
        </w:tc>
        <w:tc>
          <w:tcPr>
            <w:tcW w:w="949" w:type="dxa"/>
            <w:vMerge w:val="restart"/>
            <w:tcBorders>
              <w:top w:val="single" w:sz="4" w:space="0" w:color="auto"/>
              <w:left w:val="single" w:sz="4" w:space="0" w:color="auto"/>
              <w:bottom w:val="single" w:sz="4" w:space="0" w:color="auto"/>
              <w:right w:val="single" w:sz="4" w:space="0" w:color="auto"/>
            </w:tcBorders>
            <w:hideMark/>
          </w:tcPr>
          <w:p w:rsidR="002D231B" w:rsidRPr="00B7759E" w:rsidRDefault="002D231B" w:rsidP="002D231B">
            <w:pPr>
              <w:jc w:val="center"/>
              <w:rPr>
                <w:rFonts w:ascii="Times New Roman" w:hAnsi="Times New Roman"/>
                <w:lang w:val="ru-RU"/>
              </w:rPr>
            </w:pPr>
            <w:r w:rsidRPr="00B7759E">
              <w:rPr>
                <w:rFonts w:ascii="Times New Roman" w:hAnsi="Times New Roman"/>
                <w:lang w:val="ro-RO"/>
              </w:rPr>
              <w:t>Calita</w:t>
            </w:r>
          </w:p>
          <w:p w:rsidR="002D231B" w:rsidRPr="00B7759E" w:rsidRDefault="002D231B" w:rsidP="002D231B">
            <w:pPr>
              <w:jc w:val="center"/>
              <w:rPr>
                <w:rFonts w:ascii="Times New Roman" w:hAnsi="Times New Roman"/>
                <w:lang w:val="ro-RO"/>
              </w:rPr>
            </w:pPr>
            <w:r w:rsidRPr="00B7759E">
              <w:rPr>
                <w:rFonts w:ascii="Times New Roman" w:hAnsi="Times New Roman"/>
                <w:lang w:val="ro-RO"/>
              </w:rPr>
              <w:t>tea</w:t>
            </w:r>
          </w:p>
          <w:p w:rsidR="002D231B" w:rsidRPr="00B7759E" w:rsidRDefault="002D231B" w:rsidP="002D231B">
            <w:pPr>
              <w:jc w:val="center"/>
              <w:rPr>
                <w:rFonts w:ascii="Times New Roman" w:hAnsi="Times New Roman"/>
                <w:lang w:val="ro-RO"/>
              </w:rPr>
            </w:pPr>
            <w:r w:rsidRPr="00B7759E">
              <w:rPr>
                <w:rFonts w:ascii="Times New Roman" w:hAnsi="Times New Roman"/>
                <w:lang w:val="ro-RO"/>
              </w:rPr>
              <w:t>%</w:t>
            </w:r>
          </w:p>
        </w:tc>
        <w:tc>
          <w:tcPr>
            <w:tcW w:w="930" w:type="dxa"/>
            <w:vMerge w:val="restart"/>
            <w:tcBorders>
              <w:top w:val="single" w:sz="4" w:space="0" w:color="auto"/>
              <w:left w:val="single" w:sz="4" w:space="0" w:color="auto"/>
              <w:bottom w:val="single" w:sz="4" w:space="0" w:color="auto"/>
              <w:right w:val="single" w:sz="4" w:space="0" w:color="auto"/>
            </w:tcBorders>
            <w:hideMark/>
          </w:tcPr>
          <w:p w:rsidR="002D231B" w:rsidRPr="00B7759E" w:rsidRDefault="002D231B" w:rsidP="002D231B">
            <w:pPr>
              <w:jc w:val="center"/>
              <w:rPr>
                <w:rFonts w:ascii="Times New Roman" w:hAnsi="Times New Roman"/>
                <w:lang w:val="ro-RO"/>
              </w:rPr>
            </w:pPr>
            <w:r w:rsidRPr="00B7759E">
              <w:rPr>
                <w:rFonts w:ascii="Times New Roman" w:hAnsi="Times New Roman"/>
                <w:lang w:val="ro-RO"/>
              </w:rPr>
              <w:t>Nota</w:t>
            </w:r>
          </w:p>
          <w:p w:rsidR="002D231B" w:rsidRPr="00B7759E" w:rsidRDefault="007B04ED" w:rsidP="002D231B">
            <w:pPr>
              <w:jc w:val="center"/>
              <w:rPr>
                <w:rFonts w:ascii="Times New Roman" w:hAnsi="Times New Roman"/>
                <w:lang w:val="ro-RO"/>
              </w:rPr>
            </w:pPr>
            <w:r w:rsidRPr="00B7759E">
              <w:rPr>
                <w:rFonts w:ascii="Times New Roman" w:hAnsi="Times New Roman"/>
                <w:lang w:val="ro-RO"/>
              </w:rPr>
              <w:t>M</w:t>
            </w:r>
            <w:r w:rsidR="002D231B" w:rsidRPr="00B7759E">
              <w:rPr>
                <w:rFonts w:ascii="Times New Roman" w:hAnsi="Times New Roman"/>
                <w:lang w:val="ro-RO"/>
              </w:rPr>
              <w:t>edie</w:t>
            </w:r>
          </w:p>
        </w:tc>
      </w:tr>
      <w:tr w:rsidR="002D231B" w:rsidRPr="00B7759E" w:rsidTr="002D231B">
        <w:trPr>
          <w:trHeight w:val="4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231B" w:rsidRPr="00B7759E" w:rsidRDefault="002D231B" w:rsidP="002D231B">
            <w:pPr>
              <w:rPr>
                <w:rFonts w:ascii="Times New Roman" w:hAnsi="Times New Roman"/>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231B" w:rsidRPr="00B7759E" w:rsidRDefault="002D231B" w:rsidP="002D231B">
            <w:pPr>
              <w:rPr>
                <w:rFonts w:ascii="Times New Roman" w:hAnsi="Times New Roman"/>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231B" w:rsidRPr="00B7759E" w:rsidRDefault="002D231B" w:rsidP="002D231B">
            <w:pPr>
              <w:rPr>
                <w:rFonts w:ascii="Times New Roman" w:hAnsi="Times New Roman"/>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231B" w:rsidRPr="00B7759E" w:rsidRDefault="002D231B" w:rsidP="002D231B">
            <w:pPr>
              <w:rPr>
                <w:rFonts w:ascii="Times New Roman" w:hAnsi="Times New Roman"/>
                <w:lang w:val="ro-RO"/>
              </w:rPr>
            </w:pPr>
          </w:p>
        </w:tc>
        <w:tc>
          <w:tcPr>
            <w:tcW w:w="500" w:type="dxa"/>
            <w:tcBorders>
              <w:top w:val="single" w:sz="4" w:space="0" w:color="auto"/>
              <w:left w:val="single" w:sz="4" w:space="0" w:color="auto"/>
              <w:bottom w:val="single" w:sz="4" w:space="0" w:color="auto"/>
              <w:right w:val="single" w:sz="4" w:space="0" w:color="auto"/>
            </w:tcBorders>
            <w:hideMark/>
          </w:tcPr>
          <w:p w:rsidR="002D231B" w:rsidRPr="00B7759E" w:rsidRDefault="002D231B" w:rsidP="002D231B">
            <w:pPr>
              <w:jc w:val="both"/>
              <w:rPr>
                <w:rFonts w:ascii="Times New Roman" w:hAnsi="Times New Roman"/>
                <w:lang w:val="ro-RO"/>
              </w:rPr>
            </w:pPr>
            <w:r w:rsidRPr="00B7759E">
              <w:rPr>
                <w:rFonts w:ascii="Times New Roman" w:hAnsi="Times New Roman"/>
                <w:lang w:val="ro-RO"/>
              </w:rPr>
              <w:t>10</w:t>
            </w:r>
          </w:p>
        </w:tc>
        <w:tc>
          <w:tcPr>
            <w:tcW w:w="415" w:type="dxa"/>
            <w:tcBorders>
              <w:top w:val="single" w:sz="4" w:space="0" w:color="auto"/>
              <w:left w:val="single" w:sz="4" w:space="0" w:color="auto"/>
              <w:bottom w:val="single" w:sz="4" w:space="0" w:color="auto"/>
              <w:right w:val="single" w:sz="4" w:space="0" w:color="auto"/>
            </w:tcBorders>
            <w:hideMark/>
          </w:tcPr>
          <w:p w:rsidR="002D231B" w:rsidRPr="00B7759E" w:rsidRDefault="002D231B" w:rsidP="002D231B">
            <w:pPr>
              <w:jc w:val="both"/>
              <w:rPr>
                <w:rFonts w:ascii="Times New Roman" w:hAnsi="Times New Roman"/>
                <w:lang w:val="ro-RO"/>
              </w:rPr>
            </w:pPr>
            <w:r w:rsidRPr="00B7759E">
              <w:rPr>
                <w:rFonts w:ascii="Times New Roman" w:hAnsi="Times New Roman"/>
                <w:lang w:val="ro-RO"/>
              </w:rPr>
              <w:t>9</w:t>
            </w:r>
          </w:p>
        </w:tc>
        <w:tc>
          <w:tcPr>
            <w:tcW w:w="415" w:type="dxa"/>
            <w:tcBorders>
              <w:top w:val="single" w:sz="4" w:space="0" w:color="auto"/>
              <w:left w:val="single" w:sz="4" w:space="0" w:color="auto"/>
              <w:bottom w:val="single" w:sz="4" w:space="0" w:color="auto"/>
              <w:right w:val="single" w:sz="4" w:space="0" w:color="auto"/>
            </w:tcBorders>
            <w:hideMark/>
          </w:tcPr>
          <w:p w:rsidR="002D231B" w:rsidRPr="00B7759E" w:rsidRDefault="002D231B" w:rsidP="002D231B">
            <w:pPr>
              <w:jc w:val="both"/>
              <w:rPr>
                <w:rFonts w:ascii="Times New Roman" w:hAnsi="Times New Roman"/>
                <w:lang w:val="ro-RO"/>
              </w:rPr>
            </w:pPr>
            <w:r w:rsidRPr="00B7759E">
              <w:rPr>
                <w:rFonts w:ascii="Times New Roman" w:hAnsi="Times New Roman"/>
                <w:lang w:val="ro-RO"/>
              </w:rPr>
              <w:t>8</w:t>
            </w:r>
          </w:p>
        </w:tc>
        <w:tc>
          <w:tcPr>
            <w:tcW w:w="415" w:type="dxa"/>
            <w:tcBorders>
              <w:top w:val="single" w:sz="4" w:space="0" w:color="auto"/>
              <w:left w:val="single" w:sz="4" w:space="0" w:color="auto"/>
              <w:bottom w:val="single" w:sz="4" w:space="0" w:color="auto"/>
              <w:right w:val="single" w:sz="4" w:space="0" w:color="auto"/>
            </w:tcBorders>
            <w:hideMark/>
          </w:tcPr>
          <w:p w:rsidR="002D231B" w:rsidRPr="00B7759E" w:rsidRDefault="002D231B" w:rsidP="002D231B">
            <w:pPr>
              <w:jc w:val="both"/>
              <w:rPr>
                <w:rFonts w:ascii="Times New Roman" w:hAnsi="Times New Roman"/>
                <w:lang w:val="ro-RO"/>
              </w:rPr>
            </w:pPr>
            <w:r w:rsidRPr="00B7759E">
              <w:rPr>
                <w:rFonts w:ascii="Times New Roman" w:hAnsi="Times New Roman"/>
                <w:lang w:val="ro-RO"/>
              </w:rPr>
              <w:t>7</w:t>
            </w:r>
          </w:p>
        </w:tc>
        <w:tc>
          <w:tcPr>
            <w:tcW w:w="415" w:type="dxa"/>
            <w:tcBorders>
              <w:top w:val="single" w:sz="4" w:space="0" w:color="auto"/>
              <w:left w:val="single" w:sz="4" w:space="0" w:color="auto"/>
              <w:bottom w:val="single" w:sz="4" w:space="0" w:color="auto"/>
              <w:right w:val="single" w:sz="4" w:space="0" w:color="auto"/>
            </w:tcBorders>
            <w:hideMark/>
          </w:tcPr>
          <w:p w:rsidR="002D231B" w:rsidRPr="00B7759E" w:rsidRDefault="002D231B" w:rsidP="002D231B">
            <w:pPr>
              <w:jc w:val="both"/>
              <w:rPr>
                <w:rFonts w:ascii="Times New Roman" w:hAnsi="Times New Roman"/>
                <w:lang w:val="ro-RO"/>
              </w:rPr>
            </w:pPr>
            <w:r w:rsidRPr="00B7759E">
              <w:rPr>
                <w:rFonts w:ascii="Times New Roman" w:hAnsi="Times New Roman"/>
                <w:lang w:val="ro-RO"/>
              </w:rPr>
              <w:t>6</w:t>
            </w:r>
          </w:p>
        </w:tc>
        <w:tc>
          <w:tcPr>
            <w:tcW w:w="415" w:type="dxa"/>
            <w:tcBorders>
              <w:top w:val="single" w:sz="4" w:space="0" w:color="auto"/>
              <w:left w:val="single" w:sz="4" w:space="0" w:color="auto"/>
              <w:bottom w:val="single" w:sz="4" w:space="0" w:color="auto"/>
              <w:right w:val="single" w:sz="4" w:space="0" w:color="auto"/>
            </w:tcBorders>
            <w:hideMark/>
          </w:tcPr>
          <w:p w:rsidR="002D231B" w:rsidRPr="00B7759E" w:rsidRDefault="002D231B" w:rsidP="002D231B">
            <w:pPr>
              <w:jc w:val="both"/>
              <w:rPr>
                <w:rFonts w:ascii="Times New Roman" w:hAnsi="Times New Roman"/>
                <w:lang w:val="ro-RO"/>
              </w:rPr>
            </w:pPr>
            <w:r w:rsidRPr="00B7759E">
              <w:rPr>
                <w:rFonts w:ascii="Times New Roman" w:hAnsi="Times New Roman"/>
                <w:lang w:val="ro-RO"/>
              </w:rPr>
              <w:t>5</w:t>
            </w:r>
          </w:p>
        </w:tc>
        <w:tc>
          <w:tcPr>
            <w:tcW w:w="415" w:type="dxa"/>
            <w:tcBorders>
              <w:top w:val="single" w:sz="4" w:space="0" w:color="auto"/>
              <w:left w:val="single" w:sz="4" w:space="0" w:color="auto"/>
              <w:bottom w:val="single" w:sz="4" w:space="0" w:color="auto"/>
              <w:right w:val="single" w:sz="4" w:space="0" w:color="auto"/>
            </w:tcBorders>
            <w:hideMark/>
          </w:tcPr>
          <w:p w:rsidR="002D231B" w:rsidRPr="00B7759E" w:rsidRDefault="002D231B" w:rsidP="002D231B">
            <w:pPr>
              <w:jc w:val="both"/>
              <w:rPr>
                <w:rFonts w:ascii="Times New Roman" w:hAnsi="Times New Roman"/>
                <w:lang w:val="ro-RO"/>
              </w:rPr>
            </w:pPr>
            <w:r w:rsidRPr="00B7759E">
              <w:rPr>
                <w:rFonts w:ascii="Times New Roman" w:hAnsi="Times New Roman"/>
                <w:lang w:val="ro-RO"/>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231B" w:rsidRPr="00B7759E" w:rsidRDefault="002D231B" w:rsidP="002D231B">
            <w:pPr>
              <w:rPr>
                <w:rFonts w:ascii="Times New Roman" w:hAnsi="Times New Roman"/>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231B" w:rsidRPr="00B7759E" w:rsidRDefault="002D231B" w:rsidP="002D231B">
            <w:pPr>
              <w:rPr>
                <w:rFonts w:ascii="Times New Roman" w:hAnsi="Times New Roman"/>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231B" w:rsidRPr="00B7759E" w:rsidRDefault="002D231B" w:rsidP="002D231B">
            <w:pPr>
              <w:rPr>
                <w:rFonts w:ascii="Times New Roman" w:hAnsi="Times New Roman"/>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231B" w:rsidRPr="00B7759E" w:rsidRDefault="002D231B" w:rsidP="002D231B">
            <w:pPr>
              <w:rPr>
                <w:rFonts w:ascii="Times New Roman" w:hAnsi="Times New Roman"/>
                <w:lang w:val="ro-RO"/>
              </w:rPr>
            </w:pPr>
          </w:p>
        </w:tc>
      </w:tr>
      <w:tr w:rsidR="002D231B" w:rsidRPr="00B7759E" w:rsidTr="002D231B">
        <w:trPr>
          <w:jc w:val="center"/>
        </w:trPr>
        <w:tc>
          <w:tcPr>
            <w:tcW w:w="10382" w:type="dxa"/>
            <w:gridSpan w:val="15"/>
            <w:tcBorders>
              <w:top w:val="single" w:sz="4" w:space="0" w:color="auto"/>
              <w:left w:val="single" w:sz="4" w:space="0" w:color="auto"/>
              <w:bottom w:val="single" w:sz="4" w:space="0" w:color="auto"/>
              <w:right w:val="single" w:sz="4" w:space="0" w:color="auto"/>
            </w:tcBorders>
            <w:hideMark/>
          </w:tcPr>
          <w:p w:rsidR="002D231B" w:rsidRPr="00B7759E" w:rsidRDefault="002D231B" w:rsidP="002D231B">
            <w:pPr>
              <w:jc w:val="both"/>
              <w:rPr>
                <w:rFonts w:ascii="Times New Roman" w:hAnsi="Times New Roman"/>
                <w:b/>
                <w:lang w:val="ro-RO"/>
              </w:rPr>
            </w:pPr>
          </w:p>
        </w:tc>
      </w:tr>
      <w:tr w:rsidR="002D231B" w:rsidRPr="00B7759E" w:rsidTr="002D231B">
        <w:trPr>
          <w:jc w:val="center"/>
        </w:trPr>
        <w:tc>
          <w:tcPr>
            <w:tcW w:w="903" w:type="dxa"/>
            <w:tcBorders>
              <w:top w:val="single" w:sz="4" w:space="0" w:color="auto"/>
              <w:left w:val="single" w:sz="4" w:space="0" w:color="auto"/>
              <w:bottom w:val="single" w:sz="4" w:space="0" w:color="auto"/>
              <w:right w:val="single" w:sz="4" w:space="0" w:color="auto"/>
            </w:tcBorders>
            <w:hideMark/>
          </w:tcPr>
          <w:p w:rsidR="002D231B" w:rsidRPr="00B7759E" w:rsidRDefault="002D231B" w:rsidP="002D231B">
            <w:pPr>
              <w:jc w:val="both"/>
              <w:rPr>
                <w:rFonts w:ascii="Times New Roman" w:hAnsi="Times New Roman"/>
                <w:lang w:val="ro-RO"/>
              </w:rPr>
            </w:pPr>
            <w:r w:rsidRPr="00B7759E">
              <w:rPr>
                <w:rFonts w:ascii="Times New Roman" w:hAnsi="Times New Roman"/>
                <w:lang w:val="ro-RO"/>
              </w:rPr>
              <w:t>a X</w:t>
            </w:r>
            <w:r w:rsidRPr="00B7759E">
              <w:rPr>
                <w:rFonts w:ascii="Times New Roman" w:hAnsi="Times New Roman"/>
                <w:lang w:val="ru-RU"/>
              </w:rPr>
              <w:t>I</w:t>
            </w:r>
            <w:r w:rsidRPr="00B7759E">
              <w:rPr>
                <w:rFonts w:ascii="Times New Roman" w:hAnsi="Times New Roman"/>
                <w:lang w:val="ro-RO"/>
              </w:rPr>
              <w:t>-a</w:t>
            </w:r>
          </w:p>
        </w:tc>
        <w:tc>
          <w:tcPr>
            <w:tcW w:w="749" w:type="dxa"/>
            <w:tcBorders>
              <w:top w:val="single" w:sz="4" w:space="0" w:color="auto"/>
              <w:left w:val="single" w:sz="4" w:space="0" w:color="auto"/>
              <w:bottom w:val="single" w:sz="4" w:space="0" w:color="auto"/>
              <w:right w:val="single" w:sz="4" w:space="0" w:color="auto"/>
            </w:tcBorders>
            <w:hideMark/>
          </w:tcPr>
          <w:p w:rsidR="002D231B" w:rsidRPr="00B7759E" w:rsidRDefault="00AB5CF9" w:rsidP="002D231B">
            <w:pPr>
              <w:jc w:val="both"/>
              <w:rPr>
                <w:rFonts w:ascii="Times New Roman" w:hAnsi="Times New Roman"/>
                <w:lang w:val="ro-MO"/>
              </w:rPr>
            </w:pPr>
            <w:r w:rsidRPr="00B7759E">
              <w:rPr>
                <w:rFonts w:ascii="Times New Roman" w:hAnsi="Times New Roman"/>
                <w:lang w:val="ro-MO"/>
              </w:rPr>
              <w:t>17</w:t>
            </w:r>
          </w:p>
        </w:tc>
        <w:tc>
          <w:tcPr>
            <w:tcW w:w="717" w:type="dxa"/>
            <w:tcBorders>
              <w:top w:val="single" w:sz="4" w:space="0" w:color="auto"/>
              <w:left w:val="single" w:sz="4" w:space="0" w:color="auto"/>
              <w:bottom w:val="single" w:sz="4" w:space="0" w:color="auto"/>
              <w:right w:val="single" w:sz="4" w:space="0" w:color="auto"/>
            </w:tcBorders>
            <w:hideMark/>
          </w:tcPr>
          <w:p w:rsidR="002D231B" w:rsidRPr="00B7759E" w:rsidRDefault="00AB5CF9" w:rsidP="002D231B">
            <w:pPr>
              <w:jc w:val="both"/>
              <w:rPr>
                <w:rFonts w:ascii="Times New Roman" w:hAnsi="Times New Roman"/>
                <w:lang w:val="ro-MO"/>
              </w:rPr>
            </w:pPr>
            <w:r w:rsidRPr="00B7759E">
              <w:rPr>
                <w:rFonts w:ascii="Times New Roman" w:hAnsi="Times New Roman"/>
                <w:lang w:val="ro-MO"/>
              </w:rPr>
              <w:t>17</w:t>
            </w:r>
          </w:p>
        </w:tc>
        <w:tc>
          <w:tcPr>
            <w:tcW w:w="1373" w:type="dxa"/>
            <w:tcBorders>
              <w:top w:val="single" w:sz="4" w:space="0" w:color="auto"/>
              <w:left w:val="single" w:sz="4" w:space="0" w:color="auto"/>
              <w:bottom w:val="single" w:sz="4" w:space="0" w:color="auto"/>
              <w:right w:val="single" w:sz="4" w:space="0" w:color="auto"/>
            </w:tcBorders>
            <w:hideMark/>
          </w:tcPr>
          <w:p w:rsidR="002D231B" w:rsidRPr="00B7759E" w:rsidRDefault="0020211A" w:rsidP="002D231B">
            <w:pPr>
              <w:jc w:val="both"/>
              <w:rPr>
                <w:rFonts w:ascii="Times New Roman" w:hAnsi="Times New Roman"/>
                <w:lang w:val="ru-RU"/>
              </w:rPr>
            </w:pPr>
            <w:r>
              <w:rPr>
                <w:rFonts w:ascii="Times New Roman" w:hAnsi="Times New Roman"/>
                <w:lang w:val="ru-RU"/>
              </w:rPr>
              <w:t>L.</w:t>
            </w:r>
            <w:r>
              <w:rPr>
                <w:rFonts w:ascii="Times New Roman" w:hAnsi="Times New Roman"/>
                <w:lang w:val="ro-MO"/>
              </w:rPr>
              <w:t>u</w:t>
            </w:r>
            <w:r w:rsidR="002D231B" w:rsidRPr="00B7759E">
              <w:rPr>
                <w:rFonts w:ascii="Times New Roman" w:hAnsi="Times New Roman"/>
                <w:lang w:val="ru-RU"/>
              </w:rPr>
              <w:t>niversală</w:t>
            </w:r>
          </w:p>
        </w:tc>
        <w:tc>
          <w:tcPr>
            <w:tcW w:w="500" w:type="dxa"/>
            <w:tcBorders>
              <w:top w:val="single" w:sz="4" w:space="0" w:color="auto"/>
              <w:left w:val="single" w:sz="4" w:space="0" w:color="auto"/>
              <w:bottom w:val="single" w:sz="4" w:space="0" w:color="auto"/>
              <w:right w:val="single" w:sz="4" w:space="0" w:color="auto"/>
            </w:tcBorders>
            <w:hideMark/>
          </w:tcPr>
          <w:p w:rsidR="002D231B" w:rsidRPr="00B7759E" w:rsidRDefault="00D727D5" w:rsidP="002D231B">
            <w:pPr>
              <w:jc w:val="both"/>
              <w:rPr>
                <w:rFonts w:ascii="Times New Roman" w:hAnsi="Times New Roman"/>
                <w:lang w:val="ro-MO"/>
              </w:rPr>
            </w:pPr>
            <w:r w:rsidRPr="00B7759E">
              <w:rPr>
                <w:rFonts w:ascii="Times New Roman" w:hAnsi="Times New Roman"/>
                <w:lang w:val="ro-MO"/>
              </w:rPr>
              <w:t>-</w:t>
            </w:r>
          </w:p>
        </w:tc>
        <w:tc>
          <w:tcPr>
            <w:tcW w:w="415" w:type="dxa"/>
            <w:tcBorders>
              <w:top w:val="single" w:sz="4" w:space="0" w:color="auto"/>
              <w:left w:val="single" w:sz="4" w:space="0" w:color="auto"/>
              <w:bottom w:val="single" w:sz="4" w:space="0" w:color="auto"/>
              <w:right w:val="single" w:sz="4" w:space="0" w:color="auto"/>
            </w:tcBorders>
            <w:hideMark/>
          </w:tcPr>
          <w:p w:rsidR="002D231B" w:rsidRPr="00B7759E" w:rsidRDefault="00AB5CF9" w:rsidP="002D231B">
            <w:pPr>
              <w:jc w:val="both"/>
              <w:rPr>
                <w:rFonts w:ascii="Times New Roman" w:hAnsi="Times New Roman"/>
                <w:lang w:val="ro-MO"/>
              </w:rPr>
            </w:pPr>
            <w:r w:rsidRPr="00B7759E">
              <w:rPr>
                <w:rFonts w:ascii="Times New Roman" w:hAnsi="Times New Roman"/>
                <w:lang w:val="ro-MO"/>
              </w:rPr>
              <w:t>5</w:t>
            </w:r>
          </w:p>
        </w:tc>
        <w:tc>
          <w:tcPr>
            <w:tcW w:w="415" w:type="dxa"/>
            <w:tcBorders>
              <w:top w:val="single" w:sz="4" w:space="0" w:color="auto"/>
              <w:left w:val="single" w:sz="4" w:space="0" w:color="auto"/>
              <w:bottom w:val="single" w:sz="4" w:space="0" w:color="auto"/>
              <w:right w:val="single" w:sz="4" w:space="0" w:color="auto"/>
            </w:tcBorders>
            <w:hideMark/>
          </w:tcPr>
          <w:p w:rsidR="002D231B" w:rsidRPr="00B7759E" w:rsidRDefault="00AB5CF9" w:rsidP="002D231B">
            <w:pPr>
              <w:jc w:val="both"/>
              <w:rPr>
                <w:rFonts w:ascii="Times New Roman" w:hAnsi="Times New Roman"/>
                <w:lang w:val="ro-MO"/>
              </w:rPr>
            </w:pPr>
            <w:r w:rsidRPr="00B7759E">
              <w:rPr>
                <w:rFonts w:ascii="Times New Roman" w:hAnsi="Times New Roman"/>
                <w:lang w:val="ro-MO"/>
              </w:rPr>
              <w:t>6</w:t>
            </w:r>
          </w:p>
        </w:tc>
        <w:tc>
          <w:tcPr>
            <w:tcW w:w="415" w:type="dxa"/>
            <w:tcBorders>
              <w:top w:val="single" w:sz="4" w:space="0" w:color="auto"/>
              <w:left w:val="single" w:sz="4" w:space="0" w:color="auto"/>
              <w:bottom w:val="single" w:sz="4" w:space="0" w:color="auto"/>
              <w:right w:val="single" w:sz="4" w:space="0" w:color="auto"/>
            </w:tcBorders>
            <w:hideMark/>
          </w:tcPr>
          <w:p w:rsidR="002D231B" w:rsidRPr="00B7759E" w:rsidRDefault="00AB5CF9" w:rsidP="002D231B">
            <w:pPr>
              <w:jc w:val="both"/>
              <w:rPr>
                <w:rFonts w:ascii="Times New Roman" w:hAnsi="Times New Roman"/>
                <w:lang w:val="ro-MO"/>
              </w:rPr>
            </w:pPr>
            <w:r w:rsidRPr="00B7759E">
              <w:rPr>
                <w:rFonts w:ascii="Times New Roman" w:hAnsi="Times New Roman"/>
                <w:lang w:val="ro-MO"/>
              </w:rPr>
              <w:t>5</w:t>
            </w:r>
          </w:p>
        </w:tc>
        <w:tc>
          <w:tcPr>
            <w:tcW w:w="415" w:type="dxa"/>
            <w:tcBorders>
              <w:top w:val="single" w:sz="4" w:space="0" w:color="auto"/>
              <w:left w:val="single" w:sz="4" w:space="0" w:color="auto"/>
              <w:bottom w:val="single" w:sz="4" w:space="0" w:color="auto"/>
              <w:right w:val="single" w:sz="4" w:space="0" w:color="auto"/>
            </w:tcBorders>
            <w:hideMark/>
          </w:tcPr>
          <w:p w:rsidR="002D231B" w:rsidRPr="00B7759E" w:rsidRDefault="002D231B" w:rsidP="002D231B">
            <w:pPr>
              <w:jc w:val="both"/>
              <w:rPr>
                <w:rFonts w:ascii="Times New Roman" w:hAnsi="Times New Roman"/>
                <w:lang w:val="ru-RU"/>
              </w:rPr>
            </w:pPr>
            <w:r w:rsidRPr="00B7759E">
              <w:rPr>
                <w:rFonts w:ascii="Times New Roman" w:hAnsi="Times New Roman"/>
                <w:lang w:val="ru-RU"/>
              </w:rPr>
              <w:t>1</w:t>
            </w:r>
          </w:p>
        </w:tc>
        <w:tc>
          <w:tcPr>
            <w:tcW w:w="415" w:type="dxa"/>
            <w:tcBorders>
              <w:top w:val="single" w:sz="4" w:space="0" w:color="auto"/>
              <w:left w:val="single" w:sz="4" w:space="0" w:color="auto"/>
              <w:bottom w:val="single" w:sz="4" w:space="0" w:color="auto"/>
              <w:right w:val="single" w:sz="4" w:space="0" w:color="auto"/>
            </w:tcBorders>
            <w:hideMark/>
          </w:tcPr>
          <w:p w:rsidR="002D231B" w:rsidRPr="00B7759E" w:rsidRDefault="002D231B" w:rsidP="002D231B">
            <w:pPr>
              <w:jc w:val="both"/>
              <w:rPr>
                <w:rFonts w:ascii="Times New Roman" w:hAnsi="Times New Roman"/>
                <w:lang w:val="ru-RU"/>
              </w:rPr>
            </w:pPr>
            <w:r w:rsidRPr="00B7759E">
              <w:rPr>
                <w:rFonts w:ascii="Times New Roman" w:hAnsi="Times New Roman"/>
                <w:lang w:val="ru-RU"/>
              </w:rPr>
              <w:t>-</w:t>
            </w:r>
          </w:p>
        </w:tc>
        <w:tc>
          <w:tcPr>
            <w:tcW w:w="415" w:type="dxa"/>
            <w:tcBorders>
              <w:top w:val="single" w:sz="4" w:space="0" w:color="auto"/>
              <w:left w:val="single" w:sz="4" w:space="0" w:color="auto"/>
              <w:bottom w:val="single" w:sz="4" w:space="0" w:color="auto"/>
              <w:right w:val="single" w:sz="4" w:space="0" w:color="auto"/>
            </w:tcBorders>
            <w:hideMark/>
          </w:tcPr>
          <w:p w:rsidR="002D231B" w:rsidRPr="00B7759E" w:rsidRDefault="002D231B" w:rsidP="002D231B">
            <w:pPr>
              <w:jc w:val="both"/>
              <w:rPr>
                <w:rFonts w:ascii="Times New Roman" w:hAnsi="Times New Roman"/>
                <w:lang w:val="ru-RU"/>
              </w:rPr>
            </w:pPr>
            <w:r w:rsidRPr="00B7759E">
              <w:rPr>
                <w:rFonts w:ascii="Times New Roman" w:hAnsi="Times New Roman"/>
                <w:lang w:val="ru-RU"/>
              </w:rPr>
              <w:t>-</w:t>
            </w:r>
          </w:p>
        </w:tc>
        <w:tc>
          <w:tcPr>
            <w:tcW w:w="883" w:type="dxa"/>
            <w:tcBorders>
              <w:top w:val="single" w:sz="4" w:space="0" w:color="auto"/>
              <w:left w:val="single" w:sz="4" w:space="0" w:color="auto"/>
              <w:bottom w:val="single" w:sz="4" w:space="0" w:color="auto"/>
              <w:right w:val="single" w:sz="4" w:space="0" w:color="auto"/>
            </w:tcBorders>
            <w:hideMark/>
          </w:tcPr>
          <w:p w:rsidR="002D231B" w:rsidRPr="00B7759E" w:rsidRDefault="002D231B" w:rsidP="002D231B">
            <w:pPr>
              <w:jc w:val="both"/>
              <w:rPr>
                <w:rFonts w:ascii="Times New Roman" w:hAnsi="Times New Roman"/>
                <w:lang w:val="ru-RU"/>
              </w:rPr>
            </w:pPr>
            <w:r w:rsidRPr="00B7759E">
              <w:rPr>
                <w:rFonts w:ascii="Times New Roman" w:hAnsi="Times New Roman"/>
                <w:lang w:val="ru-RU"/>
              </w:rPr>
              <w:t>100%</w:t>
            </w:r>
          </w:p>
        </w:tc>
        <w:tc>
          <w:tcPr>
            <w:tcW w:w="888" w:type="dxa"/>
            <w:tcBorders>
              <w:top w:val="single" w:sz="4" w:space="0" w:color="auto"/>
              <w:left w:val="single" w:sz="4" w:space="0" w:color="auto"/>
              <w:bottom w:val="single" w:sz="4" w:space="0" w:color="auto"/>
              <w:right w:val="single" w:sz="4" w:space="0" w:color="auto"/>
            </w:tcBorders>
            <w:hideMark/>
          </w:tcPr>
          <w:p w:rsidR="002D231B" w:rsidRPr="00B7759E" w:rsidRDefault="002D231B" w:rsidP="002D231B">
            <w:pPr>
              <w:jc w:val="both"/>
              <w:rPr>
                <w:rFonts w:ascii="Times New Roman" w:hAnsi="Times New Roman"/>
                <w:lang w:val="ru-RU"/>
              </w:rPr>
            </w:pPr>
            <w:r w:rsidRPr="00B7759E">
              <w:rPr>
                <w:rFonts w:ascii="Times New Roman" w:hAnsi="Times New Roman"/>
                <w:lang w:val="ru-RU"/>
              </w:rPr>
              <w:t>-</w:t>
            </w:r>
          </w:p>
        </w:tc>
        <w:tc>
          <w:tcPr>
            <w:tcW w:w="949" w:type="dxa"/>
            <w:tcBorders>
              <w:top w:val="single" w:sz="4" w:space="0" w:color="auto"/>
              <w:left w:val="single" w:sz="4" w:space="0" w:color="auto"/>
              <w:bottom w:val="single" w:sz="4" w:space="0" w:color="auto"/>
              <w:right w:val="single" w:sz="4" w:space="0" w:color="auto"/>
            </w:tcBorders>
            <w:hideMark/>
          </w:tcPr>
          <w:p w:rsidR="002D231B" w:rsidRPr="00B7759E" w:rsidRDefault="00AB5CF9" w:rsidP="002D231B">
            <w:pPr>
              <w:jc w:val="both"/>
              <w:rPr>
                <w:rFonts w:ascii="Times New Roman" w:hAnsi="Times New Roman"/>
                <w:lang w:val="ru-RU"/>
              </w:rPr>
            </w:pPr>
            <w:r w:rsidRPr="00B7759E">
              <w:rPr>
                <w:rFonts w:ascii="Times New Roman" w:hAnsi="Times New Roman"/>
                <w:lang w:val="ro-MO"/>
              </w:rPr>
              <w:t>64</w:t>
            </w:r>
            <w:r w:rsidR="002D231B" w:rsidRPr="00B7759E">
              <w:rPr>
                <w:rFonts w:ascii="Times New Roman" w:hAnsi="Times New Roman"/>
                <w:lang w:val="ru-RU"/>
              </w:rPr>
              <w:t>%</w:t>
            </w:r>
          </w:p>
        </w:tc>
        <w:tc>
          <w:tcPr>
            <w:tcW w:w="930" w:type="dxa"/>
            <w:tcBorders>
              <w:top w:val="single" w:sz="4" w:space="0" w:color="auto"/>
              <w:left w:val="single" w:sz="4" w:space="0" w:color="auto"/>
              <w:bottom w:val="single" w:sz="4" w:space="0" w:color="auto"/>
              <w:right w:val="single" w:sz="4" w:space="0" w:color="auto"/>
            </w:tcBorders>
            <w:hideMark/>
          </w:tcPr>
          <w:p w:rsidR="002D231B" w:rsidRPr="00B7759E" w:rsidRDefault="00AB5CF9" w:rsidP="002D231B">
            <w:pPr>
              <w:jc w:val="both"/>
              <w:rPr>
                <w:rFonts w:ascii="Times New Roman" w:hAnsi="Times New Roman"/>
                <w:lang w:val="ro-MO"/>
              </w:rPr>
            </w:pPr>
            <w:r w:rsidRPr="00B7759E">
              <w:rPr>
                <w:rFonts w:ascii="Times New Roman" w:hAnsi="Times New Roman"/>
                <w:lang w:val="ro-MO"/>
              </w:rPr>
              <w:t>7</w:t>
            </w:r>
            <w:r w:rsidR="002D231B" w:rsidRPr="00B7759E">
              <w:rPr>
                <w:rFonts w:ascii="Times New Roman" w:hAnsi="Times New Roman"/>
                <w:lang w:val="ro-RO"/>
              </w:rPr>
              <w:t>,</w:t>
            </w:r>
            <w:r w:rsidRPr="00B7759E">
              <w:rPr>
                <w:rFonts w:ascii="Times New Roman" w:hAnsi="Times New Roman"/>
                <w:lang w:val="ro-MO"/>
              </w:rPr>
              <w:t>88</w:t>
            </w:r>
          </w:p>
        </w:tc>
      </w:tr>
      <w:tr w:rsidR="002D231B" w:rsidRPr="00B7759E" w:rsidTr="002D231B">
        <w:trPr>
          <w:jc w:val="center"/>
        </w:trPr>
        <w:tc>
          <w:tcPr>
            <w:tcW w:w="10382" w:type="dxa"/>
            <w:gridSpan w:val="15"/>
            <w:tcBorders>
              <w:top w:val="single" w:sz="4" w:space="0" w:color="auto"/>
              <w:left w:val="single" w:sz="4" w:space="0" w:color="auto"/>
              <w:bottom w:val="single" w:sz="4" w:space="0" w:color="auto"/>
              <w:right w:val="single" w:sz="4" w:space="0" w:color="auto"/>
            </w:tcBorders>
            <w:hideMark/>
          </w:tcPr>
          <w:p w:rsidR="002D231B" w:rsidRPr="00B7759E" w:rsidRDefault="002D231B" w:rsidP="002D231B">
            <w:pPr>
              <w:jc w:val="both"/>
              <w:rPr>
                <w:rFonts w:ascii="Times New Roman" w:hAnsi="Times New Roman"/>
                <w:b/>
                <w:lang w:val="ro-RO"/>
              </w:rPr>
            </w:pPr>
          </w:p>
        </w:tc>
      </w:tr>
      <w:tr w:rsidR="002D231B" w:rsidRPr="00B7759E" w:rsidTr="002D231B">
        <w:trPr>
          <w:jc w:val="center"/>
        </w:trPr>
        <w:tc>
          <w:tcPr>
            <w:tcW w:w="903" w:type="dxa"/>
            <w:tcBorders>
              <w:top w:val="single" w:sz="4" w:space="0" w:color="auto"/>
              <w:left w:val="single" w:sz="4" w:space="0" w:color="auto"/>
              <w:bottom w:val="single" w:sz="4" w:space="0" w:color="auto"/>
              <w:right w:val="single" w:sz="4" w:space="0" w:color="auto"/>
            </w:tcBorders>
            <w:hideMark/>
          </w:tcPr>
          <w:p w:rsidR="002D231B" w:rsidRPr="00B7759E" w:rsidRDefault="002D231B" w:rsidP="002D231B">
            <w:pPr>
              <w:jc w:val="both"/>
              <w:rPr>
                <w:rFonts w:ascii="Times New Roman" w:hAnsi="Times New Roman"/>
                <w:lang w:val="ro-RO"/>
              </w:rPr>
            </w:pPr>
            <w:r w:rsidRPr="00B7759E">
              <w:rPr>
                <w:rFonts w:ascii="Times New Roman" w:hAnsi="Times New Roman"/>
                <w:lang w:val="ro-RO"/>
              </w:rPr>
              <w:t>a X</w:t>
            </w:r>
            <w:r w:rsidRPr="00B7759E">
              <w:rPr>
                <w:rFonts w:ascii="Times New Roman" w:hAnsi="Times New Roman"/>
                <w:lang w:val="ru-RU"/>
              </w:rPr>
              <w:t>I</w:t>
            </w:r>
            <w:r w:rsidRPr="00B7759E">
              <w:rPr>
                <w:rFonts w:ascii="Times New Roman" w:hAnsi="Times New Roman"/>
                <w:lang w:val="ro-RO"/>
              </w:rPr>
              <w:t>-a</w:t>
            </w:r>
          </w:p>
        </w:tc>
        <w:tc>
          <w:tcPr>
            <w:tcW w:w="749" w:type="dxa"/>
            <w:tcBorders>
              <w:top w:val="single" w:sz="4" w:space="0" w:color="auto"/>
              <w:left w:val="single" w:sz="4" w:space="0" w:color="auto"/>
              <w:bottom w:val="single" w:sz="4" w:space="0" w:color="auto"/>
              <w:right w:val="single" w:sz="4" w:space="0" w:color="auto"/>
            </w:tcBorders>
            <w:hideMark/>
          </w:tcPr>
          <w:p w:rsidR="002D231B" w:rsidRPr="00B7759E" w:rsidRDefault="00AB5CF9" w:rsidP="002D231B">
            <w:pPr>
              <w:jc w:val="both"/>
              <w:rPr>
                <w:rFonts w:ascii="Times New Roman" w:hAnsi="Times New Roman"/>
                <w:lang w:val="ro-MO"/>
              </w:rPr>
            </w:pPr>
            <w:r w:rsidRPr="00B7759E">
              <w:rPr>
                <w:rFonts w:ascii="Times New Roman" w:hAnsi="Times New Roman"/>
                <w:lang w:val="ro-MO"/>
              </w:rPr>
              <w:t>17</w:t>
            </w:r>
          </w:p>
        </w:tc>
        <w:tc>
          <w:tcPr>
            <w:tcW w:w="717" w:type="dxa"/>
            <w:tcBorders>
              <w:top w:val="single" w:sz="4" w:space="0" w:color="auto"/>
              <w:left w:val="single" w:sz="4" w:space="0" w:color="auto"/>
              <w:bottom w:val="single" w:sz="4" w:space="0" w:color="auto"/>
              <w:right w:val="single" w:sz="4" w:space="0" w:color="auto"/>
            </w:tcBorders>
            <w:hideMark/>
          </w:tcPr>
          <w:p w:rsidR="002D231B" w:rsidRPr="00B7759E" w:rsidRDefault="00AB5CF9" w:rsidP="002D231B">
            <w:pPr>
              <w:jc w:val="both"/>
              <w:rPr>
                <w:rFonts w:ascii="Times New Roman" w:hAnsi="Times New Roman"/>
                <w:lang w:val="ro-MO"/>
              </w:rPr>
            </w:pPr>
            <w:r w:rsidRPr="00B7759E">
              <w:rPr>
                <w:rFonts w:ascii="Times New Roman" w:hAnsi="Times New Roman"/>
                <w:lang w:val="ro-MO"/>
              </w:rPr>
              <w:t>17</w:t>
            </w:r>
          </w:p>
        </w:tc>
        <w:tc>
          <w:tcPr>
            <w:tcW w:w="1373" w:type="dxa"/>
            <w:tcBorders>
              <w:top w:val="single" w:sz="4" w:space="0" w:color="auto"/>
              <w:left w:val="single" w:sz="4" w:space="0" w:color="auto"/>
              <w:bottom w:val="single" w:sz="4" w:space="0" w:color="auto"/>
              <w:right w:val="single" w:sz="4" w:space="0" w:color="auto"/>
            </w:tcBorders>
            <w:hideMark/>
          </w:tcPr>
          <w:p w:rsidR="002D231B" w:rsidRPr="00B7759E" w:rsidRDefault="002D231B" w:rsidP="002D231B">
            <w:pPr>
              <w:jc w:val="both"/>
              <w:rPr>
                <w:rFonts w:ascii="Times New Roman" w:hAnsi="Times New Roman"/>
                <w:lang w:val="ru-RU"/>
              </w:rPr>
            </w:pPr>
            <w:r w:rsidRPr="00B7759E">
              <w:rPr>
                <w:rFonts w:ascii="Times New Roman" w:hAnsi="Times New Roman"/>
                <w:lang w:val="ru-RU"/>
              </w:rPr>
              <w:t>Istoria</w:t>
            </w:r>
          </w:p>
        </w:tc>
        <w:tc>
          <w:tcPr>
            <w:tcW w:w="500" w:type="dxa"/>
            <w:tcBorders>
              <w:top w:val="single" w:sz="4" w:space="0" w:color="auto"/>
              <w:left w:val="single" w:sz="4" w:space="0" w:color="auto"/>
              <w:bottom w:val="single" w:sz="4" w:space="0" w:color="auto"/>
              <w:right w:val="single" w:sz="4" w:space="0" w:color="auto"/>
            </w:tcBorders>
            <w:hideMark/>
          </w:tcPr>
          <w:p w:rsidR="002D231B" w:rsidRPr="00B7759E" w:rsidRDefault="00D727D5" w:rsidP="002D231B">
            <w:pPr>
              <w:jc w:val="both"/>
              <w:rPr>
                <w:rFonts w:ascii="Times New Roman" w:hAnsi="Times New Roman"/>
                <w:lang w:val="ro-MO"/>
              </w:rPr>
            </w:pPr>
            <w:r w:rsidRPr="00B7759E">
              <w:rPr>
                <w:rFonts w:ascii="Times New Roman" w:hAnsi="Times New Roman"/>
                <w:lang w:val="ro-MO"/>
              </w:rPr>
              <w:t>-</w:t>
            </w:r>
          </w:p>
        </w:tc>
        <w:tc>
          <w:tcPr>
            <w:tcW w:w="415" w:type="dxa"/>
            <w:tcBorders>
              <w:top w:val="single" w:sz="4" w:space="0" w:color="auto"/>
              <w:left w:val="single" w:sz="4" w:space="0" w:color="auto"/>
              <w:bottom w:val="single" w:sz="4" w:space="0" w:color="auto"/>
              <w:right w:val="single" w:sz="4" w:space="0" w:color="auto"/>
            </w:tcBorders>
            <w:hideMark/>
          </w:tcPr>
          <w:p w:rsidR="002D231B" w:rsidRPr="00B7759E" w:rsidRDefault="00AB5CF9" w:rsidP="002D231B">
            <w:pPr>
              <w:jc w:val="both"/>
              <w:rPr>
                <w:rFonts w:ascii="Times New Roman" w:hAnsi="Times New Roman"/>
                <w:lang w:val="ro-MO"/>
              </w:rPr>
            </w:pPr>
            <w:r w:rsidRPr="00B7759E">
              <w:rPr>
                <w:rFonts w:ascii="Times New Roman" w:hAnsi="Times New Roman"/>
                <w:lang w:val="ro-MO"/>
              </w:rPr>
              <w:t>3</w:t>
            </w:r>
          </w:p>
        </w:tc>
        <w:tc>
          <w:tcPr>
            <w:tcW w:w="415" w:type="dxa"/>
            <w:tcBorders>
              <w:top w:val="single" w:sz="4" w:space="0" w:color="auto"/>
              <w:left w:val="single" w:sz="4" w:space="0" w:color="auto"/>
              <w:bottom w:val="single" w:sz="4" w:space="0" w:color="auto"/>
              <w:right w:val="single" w:sz="4" w:space="0" w:color="auto"/>
            </w:tcBorders>
            <w:hideMark/>
          </w:tcPr>
          <w:p w:rsidR="002D231B" w:rsidRPr="00B7759E" w:rsidRDefault="00AB5CF9" w:rsidP="002D231B">
            <w:pPr>
              <w:jc w:val="both"/>
              <w:rPr>
                <w:rFonts w:ascii="Times New Roman" w:hAnsi="Times New Roman"/>
                <w:lang w:val="ro-MO"/>
              </w:rPr>
            </w:pPr>
            <w:r w:rsidRPr="00B7759E">
              <w:rPr>
                <w:rFonts w:ascii="Times New Roman" w:hAnsi="Times New Roman"/>
                <w:lang w:val="ro-MO"/>
              </w:rPr>
              <w:t>8</w:t>
            </w:r>
          </w:p>
        </w:tc>
        <w:tc>
          <w:tcPr>
            <w:tcW w:w="415" w:type="dxa"/>
            <w:tcBorders>
              <w:top w:val="single" w:sz="4" w:space="0" w:color="auto"/>
              <w:left w:val="single" w:sz="4" w:space="0" w:color="auto"/>
              <w:bottom w:val="single" w:sz="4" w:space="0" w:color="auto"/>
              <w:right w:val="single" w:sz="4" w:space="0" w:color="auto"/>
            </w:tcBorders>
            <w:hideMark/>
          </w:tcPr>
          <w:p w:rsidR="002D231B" w:rsidRPr="00B7759E" w:rsidRDefault="00AB5CF9" w:rsidP="002D231B">
            <w:pPr>
              <w:jc w:val="both"/>
              <w:rPr>
                <w:rFonts w:ascii="Times New Roman" w:hAnsi="Times New Roman"/>
                <w:lang w:val="ro-MO"/>
              </w:rPr>
            </w:pPr>
            <w:r w:rsidRPr="00B7759E">
              <w:rPr>
                <w:rFonts w:ascii="Times New Roman" w:hAnsi="Times New Roman"/>
                <w:lang w:val="ro-MO"/>
              </w:rPr>
              <w:t>4</w:t>
            </w:r>
          </w:p>
        </w:tc>
        <w:tc>
          <w:tcPr>
            <w:tcW w:w="415" w:type="dxa"/>
            <w:tcBorders>
              <w:top w:val="single" w:sz="4" w:space="0" w:color="auto"/>
              <w:left w:val="single" w:sz="4" w:space="0" w:color="auto"/>
              <w:bottom w:val="single" w:sz="4" w:space="0" w:color="auto"/>
              <w:right w:val="single" w:sz="4" w:space="0" w:color="auto"/>
            </w:tcBorders>
            <w:hideMark/>
          </w:tcPr>
          <w:p w:rsidR="002D231B" w:rsidRPr="00B7759E" w:rsidRDefault="002D231B" w:rsidP="002D231B">
            <w:pPr>
              <w:jc w:val="both"/>
              <w:rPr>
                <w:rFonts w:ascii="Times New Roman" w:hAnsi="Times New Roman"/>
                <w:lang w:val="ru-RU"/>
              </w:rPr>
            </w:pPr>
            <w:r w:rsidRPr="00B7759E">
              <w:rPr>
                <w:rFonts w:ascii="Times New Roman" w:hAnsi="Times New Roman"/>
                <w:lang w:val="ru-RU"/>
              </w:rPr>
              <w:t>2</w:t>
            </w:r>
          </w:p>
        </w:tc>
        <w:tc>
          <w:tcPr>
            <w:tcW w:w="415" w:type="dxa"/>
            <w:tcBorders>
              <w:top w:val="single" w:sz="4" w:space="0" w:color="auto"/>
              <w:left w:val="single" w:sz="4" w:space="0" w:color="auto"/>
              <w:bottom w:val="single" w:sz="4" w:space="0" w:color="auto"/>
              <w:right w:val="single" w:sz="4" w:space="0" w:color="auto"/>
            </w:tcBorders>
            <w:hideMark/>
          </w:tcPr>
          <w:p w:rsidR="002D231B" w:rsidRPr="00B7759E" w:rsidRDefault="00D727D5" w:rsidP="002D231B">
            <w:pPr>
              <w:jc w:val="both"/>
              <w:rPr>
                <w:rFonts w:ascii="Times New Roman" w:hAnsi="Times New Roman"/>
                <w:lang w:val="ro-MO"/>
              </w:rPr>
            </w:pPr>
            <w:r w:rsidRPr="00B7759E">
              <w:rPr>
                <w:rFonts w:ascii="Times New Roman" w:hAnsi="Times New Roman"/>
                <w:lang w:val="ro-MO"/>
              </w:rPr>
              <w:t>-</w:t>
            </w:r>
          </w:p>
        </w:tc>
        <w:tc>
          <w:tcPr>
            <w:tcW w:w="415" w:type="dxa"/>
            <w:tcBorders>
              <w:top w:val="single" w:sz="4" w:space="0" w:color="auto"/>
              <w:left w:val="single" w:sz="4" w:space="0" w:color="auto"/>
              <w:bottom w:val="single" w:sz="4" w:space="0" w:color="auto"/>
              <w:right w:val="single" w:sz="4" w:space="0" w:color="auto"/>
            </w:tcBorders>
            <w:hideMark/>
          </w:tcPr>
          <w:p w:rsidR="002D231B" w:rsidRPr="00B7759E" w:rsidRDefault="002D231B" w:rsidP="002D231B">
            <w:pPr>
              <w:jc w:val="both"/>
              <w:rPr>
                <w:rFonts w:ascii="Times New Roman" w:hAnsi="Times New Roman"/>
                <w:lang w:val="ru-RU"/>
              </w:rPr>
            </w:pPr>
            <w:r w:rsidRPr="00B7759E">
              <w:rPr>
                <w:rFonts w:ascii="Times New Roman" w:hAnsi="Times New Roman"/>
                <w:lang w:val="ru-RU"/>
              </w:rPr>
              <w:t>-</w:t>
            </w:r>
          </w:p>
        </w:tc>
        <w:tc>
          <w:tcPr>
            <w:tcW w:w="883" w:type="dxa"/>
            <w:tcBorders>
              <w:top w:val="single" w:sz="4" w:space="0" w:color="auto"/>
              <w:left w:val="single" w:sz="4" w:space="0" w:color="auto"/>
              <w:bottom w:val="single" w:sz="4" w:space="0" w:color="auto"/>
              <w:right w:val="single" w:sz="4" w:space="0" w:color="auto"/>
            </w:tcBorders>
            <w:hideMark/>
          </w:tcPr>
          <w:p w:rsidR="002D231B" w:rsidRPr="00B7759E" w:rsidRDefault="002D231B" w:rsidP="002D231B">
            <w:pPr>
              <w:jc w:val="both"/>
              <w:rPr>
                <w:rFonts w:ascii="Times New Roman" w:hAnsi="Times New Roman"/>
                <w:lang w:val="ru-RU"/>
              </w:rPr>
            </w:pPr>
            <w:r w:rsidRPr="00B7759E">
              <w:rPr>
                <w:rFonts w:ascii="Times New Roman" w:hAnsi="Times New Roman"/>
                <w:lang w:val="ru-RU"/>
              </w:rPr>
              <w:t>100%</w:t>
            </w:r>
          </w:p>
        </w:tc>
        <w:tc>
          <w:tcPr>
            <w:tcW w:w="888" w:type="dxa"/>
            <w:tcBorders>
              <w:top w:val="single" w:sz="4" w:space="0" w:color="auto"/>
              <w:left w:val="single" w:sz="4" w:space="0" w:color="auto"/>
              <w:bottom w:val="single" w:sz="4" w:space="0" w:color="auto"/>
              <w:right w:val="single" w:sz="4" w:space="0" w:color="auto"/>
            </w:tcBorders>
            <w:hideMark/>
          </w:tcPr>
          <w:p w:rsidR="002D231B" w:rsidRPr="00B7759E" w:rsidRDefault="002D231B" w:rsidP="002D231B">
            <w:pPr>
              <w:jc w:val="both"/>
              <w:rPr>
                <w:rFonts w:ascii="Times New Roman" w:hAnsi="Times New Roman"/>
                <w:lang w:val="ru-RU"/>
              </w:rPr>
            </w:pPr>
            <w:r w:rsidRPr="00B7759E">
              <w:rPr>
                <w:rFonts w:ascii="Times New Roman" w:hAnsi="Times New Roman"/>
                <w:lang w:val="ru-RU"/>
              </w:rPr>
              <w:t>-</w:t>
            </w:r>
          </w:p>
        </w:tc>
        <w:tc>
          <w:tcPr>
            <w:tcW w:w="949" w:type="dxa"/>
            <w:tcBorders>
              <w:top w:val="single" w:sz="4" w:space="0" w:color="auto"/>
              <w:left w:val="single" w:sz="4" w:space="0" w:color="auto"/>
              <w:bottom w:val="single" w:sz="4" w:space="0" w:color="auto"/>
              <w:right w:val="single" w:sz="4" w:space="0" w:color="auto"/>
            </w:tcBorders>
            <w:hideMark/>
          </w:tcPr>
          <w:p w:rsidR="002D231B" w:rsidRPr="00B7759E" w:rsidRDefault="00AB5CF9" w:rsidP="002D231B">
            <w:pPr>
              <w:jc w:val="both"/>
              <w:rPr>
                <w:rFonts w:ascii="Times New Roman" w:hAnsi="Times New Roman"/>
                <w:lang w:val="ru-RU"/>
              </w:rPr>
            </w:pPr>
            <w:r w:rsidRPr="00B7759E">
              <w:rPr>
                <w:rFonts w:ascii="Times New Roman" w:hAnsi="Times New Roman"/>
                <w:lang w:val="ro-MO"/>
              </w:rPr>
              <w:t>64</w:t>
            </w:r>
            <w:r w:rsidR="002D231B" w:rsidRPr="00B7759E">
              <w:rPr>
                <w:rFonts w:ascii="Times New Roman" w:hAnsi="Times New Roman"/>
                <w:lang w:val="ru-RU"/>
              </w:rPr>
              <w:t>%</w:t>
            </w:r>
          </w:p>
        </w:tc>
        <w:tc>
          <w:tcPr>
            <w:tcW w:w="930" w:type="dxa"/>
            <w:tcBorders>
              <w:top w:val="single" w:sz="4" w:space="0" w:color="auto"/>
              <w:left w:val="single" w:sz="4" w:space="0" w:color="auto"/>
              <w:bottom w:val="single" w:sz="4" w:space="0" w:color="auto"/>
              <w:right w:val="single" w:sz="4" w:space="0" w:color="auto"/>
            </w:tcBorders>
            <w:hideMark/>
          </w:tcPr>
          <w:p w:rsidR="002D231B" w:rsidRPr="00B7759E" w:rsidRDefault="002D231B" w:rsidP="002D231B">
            <w:pPr>
              <w:jc w:val="both"/>
              <w:rPr>
                <w:rFonts w:ascii="Times New Roman" w:hAnsi="Times New Roman"/>
                <w:lang w:val="ro-MO"/>
              </w:rPr>
            </w:pPr>
            <w:r w:rsidRPr="00B7759E">
              <w:rPr>
                <w:rFonts w:ascii="Times New Roman" w:hAnsi="Times New Roman"/>
                <w:lang w:val="ru-RU"/>
              </w:rPr>
              <w:t>7</w:t>
            </w:r>
            <w:r w:rsidRPr="00B7759E">
              <w:rPr>
                <w:rFonts w:ascii="Times New Roman" w:hAnsi="Times New Roman"/>
                <w:lang w:val="ro-RO"/>
              </w:rPr>
              <w:t>,</w:t>
            </w:r>
            <w:r w:rsidR="00AB5CF9" w:rsidRPr="00B7759E">
              <w:rPr>
                <w:rFonts w:ascii="Times New Roman" w:hAnsi="Times New Roman"/>
                <w:lang w:val="ro-MO"/>
              </w:rPr>
              <w:t>70</w:t>
            </w:r>
          </w:p>
        </w:tc>
      </w:tr>
      <w:tr w:rsidR="002D231B" w:rsidRPr="00B7759E" w:rsidTr="002D231B">
        <w:trPr>
          <w:jc w:val="center"/>
        </w:trPr>
        <w:tc>
          <w:tcPr>
            <w:tcW w:w="903" w:type="dxa"/>
            <w:tcBorders>
              <w:top w:val="single" w:sz="4" w:space="0" w:color="auto"/>
              <w:left w:val="single" w:sz="4" w:space="0" w:color="auto"/>
              <w:bottom w:val="single" w:sz="4" w:space="0" w:color="auto"/>
              <w:right w:val="single" w:sz="4" w:space="0" w:color="auto"/>
            </w:tcBorders>
            <w:hideMark/>
          </w:tcPr>
          <w:p w:rsidR="002D231B" w:rsidRPr="00B7759E" w:rsidRDefault="002D231B" w:rsidP="002D231B">
            <w:pPr>
              <w:jc w:val="both"/>
              <w:rPr>
                <w:rFonts w:ascii="Times New Roman" w:hAnsi="Times New Roman"/>
                <w:lang w:val="ru-RU"/>
              </w:rPr>
            </w:pPr>
            <w:r w:rsidRPr="00B7759E">
              <w:rPr>
                <w:rFonts w:ascii="Times New Roman" w:hAnsi="Times New Roman"/>
                <w:lang w:val="ru-RU"/>
              </w:rPr>
              <w:t>a XI-a</w:t>
            </w:r>
          </w:p>
        </w:tc>
        <w:tc>
          <w:tcPr>
            <w:tcW w:w="749" w:type="dxa"/>
            <w:tcBorders>
              <w:top w:val="single" w:sz="4" w:space="0" w:color="auto"/>
              <w:left w:val="single" w:sz="4" w:space="0" w:color="auto"/>
              <w:bottom w:val="single" w:sz="4" w:space="0" w:color="auto"/>
              <w:right w:val="single" w:sz="4" w:space="0" w:color="auto"/>
            </w:tcBorders>
            <w:hideMark/>
          </w:tcPr>
          <w:p w:rsidR="002D231B" w:rsidRPr="00B7759E" w:rsidRDefault="00AB5CF9" w:rsidP="002D231B">
            <w:pPr>
              <w:jc w:val="both"/>
              <w:rPr>
                <w:rFonts w:ascii="Times New Roman" w:hAnsi="Times New Roman"/>
                <w:lang w:val="ro-MO"/>
              </w:rPr>
            </w:pPr>
            <w:r w:rsidRPr="00B7759E">
              <w:rPr>
                <w:rFonts w:ascii="Times New Roman" w:hAnsi="Times New Roman"/>
                <w:lang w:val="ro-MO"/>
              </w:rPr>
              <w:t>17</w:t>
            </w:r>
          </w:p>
        </w:tc>
        <w:tc>
          <w:tcPr>
            <w:tcW w:w="717" w:type="dxa"/>
            <w:tcBorders>
              <w:top w:val="single" w:sz="4" w:space="0" w:color="auto"/>
              <w:left w:val="single" w:sz="4" w:space="0" w:color="auto"/>
              <w:bottom w:val="single" w:sz="4" w:space="0" w:color="auto"/>
              <w:right w:val="single" w:sz="4" w:space="0" w:color="auto"/>
            </w:tcBorders>
            <w:hideMark/>
          </w:tcPr>
          <w:p w:rsidR="002D231B" w:rsidRPr="00B7759E" w:rsidRDefault="00AB5CF9" w:rsidP="002D231B">
            <w:pPr>
              <w:jc w:val="both"/>
              <w:rPr>
                <w:rFonts w:ascii="Times New Roman" w:hAnsi="Times New Roman"/>
                <w:lang w:val="ro-MO"/>
              </w:rPr>
            </w:pPr>
            <w:r w:rsidRPr="00B7759E">
              <w:rPr>
                <w:rFonts w:ascii="Times New Roman" w:hAnsi="Times New Roman"/>
                <w:lang w:val="ro-MO"/>
              </w:rPr>
              <w:t>17</w:t>
            </w:r>
          </w:p>
        </w:tc>
        <w:tc>
          <w:tcPr>
            <w:tcW w:w="1373" w:type="dxa"/>
            <w:tcBorders>
              <w:top w:val="single" w:sz="4" w:space="0" w:color="auto"/>
              <w:left w:val="single" w:sz="4" w:space="0" w:color="auto"/>
              <w:bottom w:val="single" w:sz="4" w:space="0" w:color="auto"/>
              <w:right w:val="single" w:sz="4" w:space="0" w:color="auto"/>
            </w:tcBorders>
            <w:hideMark/>
          </w:tcPr>
          <w:p w:rsidR="002D231B" w:rsidRPr="00B7759E" w:rsidRDefault="002D231B" w:rsidP="002D231B">
            <w:pPr>
              <w:jc w:val="both"/>
              <w:rPr>
                <w:rFonts w:ascii="Times New Roman" w:hAnsi="Times New Roman"/>
                <w:lang w:val="ru-RU"/>
              </w:rPr>
            </w:pPr>
            <w:r w:rsidRPr="00B7759E">
              <w:rPr>
                <w:rFonts w:ascii="Times New Roman" w:hAnsi="Times New Roman"/>
                <w:lang w:val="ru-RU"/>
              </w:rPr>
              <w:t>Biologia</w:t>
            </w:r>
          </w:p>
        </w:tc>
        <w:tc>
          <w:tcPr>
            <w:tcW w:w="500" w:type="dxa"/>
            <w:tcBorders>
              <w:top w:val="single" w:sz="4" w:space="0" w:color="auto"/>
              <w:left w:val="single" w:sz="4" w:space="0" w:color="auto"/>
              <w:bottom w:val="single" w:sz="4" w:space="0" w:color="auto"/>
              <w:right w:val="single" w:sz="4" w:space="0" w:color="auto"/>
            </w:tcBorders>
            <w:hideMark/>
          </w:tcPr>
          <w:p w:rsidR="002D231B" w:rsidRPr="00B7759E" w:rsidRDefault="002D231B" w:rsidP="002D231B">
            <w:pPr>
              <w:jc w:val="both"/>
              <w:rPr>
                <w:rFonts w:ascii="Times New Roman" w:hAnsi="Times New Roman"/>
                <w:lang w:val="ru-RU"/>
              </w:rPr>
            </w:pPr>
            <w:r w:rsidRPr="00B7759E">
              <w:rPr>
                <w:rFonts w:ascii="Times New Roman" w:hAnsi="Times New Roman"/>
                <w:lang w:val="ru-RU"/>
              </w:rPr>
              <w:t>-</w:t>
            </w:r>
          </w:p>
        </w:tc>
        <w:tc>
          <w:tcPr>
            <w:tcW w:w="415" w:type="dxa"/>
            <w:tcBorders>
              <w:top w:val="single" w:sz="4" w:space="0" w:color="auto"/>
              <w:left w:val="single" w:sz="4" w:space="0" w:color="auto"/>
              <w:bottom w:val="single" w:sz="4" w:space="0" w:color="auto"/>
              <w:right w:val="single" w:sz="4" w:space="0" w:color="auto"/>
            </w:tcBorders>
            <w:hideMark/>
          </w:tcPr>
          <w:p w:rsidR="002D231B" w:rsidRPr="00B7759E" w:rsidRDefault="00AB5CF9" w:rsidP="002D231B">
            <w:pPr>
              <w:jc w:val="both"/>
              <w:rPr>
                <w:rFonts w:ascii="Times New Roman" w:hAnsi="Times New Roman"/>
                <w:lang w:val="ro-MO"/>
              </w:rPr>
            </w:pPr>
            <w:r w:rsidRPr="00B7759E">
              <w:rPr>
                <w:rFonts w:ascii="Times New Roman" w:hAnsi="Times New Roman"/>
                <w:lang w:val="ro-MO"/>
              </w:rPr>
              <w:t>0</w:t>
            </w:r>
          </w:p>
        </w:tc>
        <w:tc>
          <w:tcPr>
            <w:tcW w:w="415" w:type="dxa"/>
            <w:tcBorders>
              <w:top w:val="single" w:sz="4" w:space="0" w:color="auto"/>
              <w:left w:val="single" w:sz="4" w:space="0" w:color="auto"/>
              <w:bottom w:val="single" w:sz="4" w:space="0" w:color="auto"/>
              <w:right w:val="single" w:sz="4" w:space="0" w:color="auto"/>
            </w:tcBorders>
            <w:hideMark/>
          </w:tcPr>
          <w:p w:rsidR="002D231B" w:rsidRPr="00B7759E" w:rsidRDefault="00AB5CF9" w:rsidP="002D231B">
            <w:pPr>
              <w:jc w:val="both"/>
              <w:rPr>
                <w:rFonts w:ascii="Times New Roman" w:hAnsi="Times New Roman"/>
                <w:lang w:val="ro-MO"/>
              </w:rPr>
            </w:pPr>
            <w:r w:rsidRPr="00B7759E">
              <w:rPr>
                <w:rFonts w:ascii="Times New Roman" w:hAnsi="Times New Roman"/>
                <w:lang w:val="ro-MO"/>
              </w:rPr>
              <w:t>6</w:t>
            </w:r>
          </w:p>
        </w:tc>
        <w:tc>
          <w:tcPr>
            <w:tcW w:w="415" w:type="dxa"/>
            <w:tcBorders>
              <w:top w:val="single" w:sz="4" w:space="0" w:color="auto"/>
              <w:left w:val="single" w:sz="4" w:space="0" w:color="auto"/>
              <w:bottom w:val="single" w:sz="4" w:space="0" w:color="auto"/>
              <w:right w:val="single" w:sz="4" w:space="0" w:color="auto"/>
            </w:tcBorders>
            <w:hideMark/>
          </w:tcPr>
          <w:p w:rsidR="002D231B" w:rsidRPr="00B7759E" w:rsidRDefault="00AB5CF9" w:rsidP="002D231B">
            <w:pPr>
              <w:jc w:val="both"/>
              <w:rPr>
                <w:rFonts w:ascii="Times New Roman" w:hAnsi="Times New Roman"/>
                <w:lang w:val="ro-MO"/>
              </w:rPr>
            </w:pPr>
            <w:r w:rsidRPr="00B7759E">
              <w:rPr>
                <w:rFonts w:ascii="Times New Roman" w:hAnsi="Times New Roman"/>
                <w:lang w:val="ro-MO"/>
              </w:rPr>
              <w:t>9</w:t>
            </w:r>
          </w:p>
        </w:tc>
        <w:tc>
          <w:tcPr>
            <w:tcW w:w="415" w:type="dxa"/>
            <w:tcBorders>
              <w:top w:val="single" w:sz="4" w:space="0" w:color="auto"/>
              <w:left w:val="single" w:sz="4" w:space="0" w:color="auto"/>
              <w:bottom w:val="single" w:sz="4" w:space="0" w:color="auto"/>
              <w:right w:val="single" w:sz="4" w:space="0" w:color="auto"/>
            </w:tcBorders>
            <w:hideMark/>
          </w:tcPr>
          <w:p w:rsidR="002D231B" w:rsidRPr="00B7759E" w:rsidRDefault="00AB5CF9" w:rsidP="002D231B">
            <w:pPr>
              <w:jc w:val="both"/>
              <w:rPr>
                <w:rFonts w:ascii="Times New Roman" w:hAnsi="Times New Roman"/>
                <w:lang w:val="ro-MO"/>
              </w:rPr>
            </w:pPr>
            <w:r w:rsidRPr="00B7759E">
              <w:rPr>
                <w:rFonts w:ascii="Times New Roman" w:hAnsi="Times New Roman"/>
                <w:lang w:val="ro-MO"/>
              </w:rPr>
              <w:t>2</w:t>
            </w:r>
          </w:p>
        </w:tc>
        <w:tc>
          <w:tcPr>
            <w:tcW w:w="415" w:type="dxa"/>
            <w:tcBorders>
              <w:top w:val="single" w:sz="4" w:space="0" w:color="auto"/>
              <w:left w:val="single" w:sz="4" w:space="0" w:color="auto"/>
              <w:bottom w:val="single" w:sz="4" w:space="0" w:color="auto"/>
              <w:right w:val="single" w:sz="4" w:space="0" w:color="auto"/>
            </w:tcBorders>
            <w:hideMark/>
          </w:tcPr>
          <w:p w:rsidR="002D231B" w:rsidRPr="00B7759E" w:rsidRDefault="002D231B" w:rsidP="002D231B">
            <w:pPr>
              <w:jc w:val="both"/>
              <w:rPr>
                <w:rFonts w:ascii="Times New Roman" w:hAnsi="Times New Roman"/>
                <w:lang w:val="ru-RU"/>
              </w:rPr>
            </w:pPr>
            <w:r w:rsidRPr="00B7759E">
              <w:rPr>
                <w:rFonts w:ascii="Times New Roman" w:hAnsi="Times New Roman"/>
                <w:lang w:val="ru-RU"/>
              </w:rPr>
              <w:t>-</w:t>
            </w:r>
          </w:p>
        </w:tc>
        <w:tc>
          <w:tcPr>
            <w:tcW w:w="415" w:type="dxa"/>
            <w:tcBorders>
              <w:top w:val="single" w:sz="4" w:space="0" w:color="auto"/>
              <w:left w:val="single" w:sz="4" w:space="0" w:color="auto"/>
              <w:bottom w:val="single" w:sz="4" w:space="0" w:color="auto"/>
              <w:right w:val="single" w:sz="4" w:space="0" w:color="auto"/>
            </w:tcBorders>
            <w:hideMark/>
          </w:tcPr>
          <w:p w:rsidR="002D231B" w:rsidRPr="00B7759E" w:rsidRDefault="002D231B" w:rsidP="002D231B">
            <w:pPr>
              <w:jc w:val="both"/>
              <w:rPr>
                <w:rFonts w:ascii="Times New Roman" w:hAnsi="Times New Roman"/>
                <w:lang w:val="ru-RU"/>
              </w:rPr>
            </w:pPr>
            <w:r w:rsidRPr="00B7759E">
              <w:rPr>
                <w:rFonts w:ascii="Times New Roman" w:hAnsi="Times New Roman"/>
                <w:lang w:val="ru-RU"/>
              </w:rPr>
              <w:t>-</w:t>
            </w:r>
          </w:p>
        </w:tc>
        <w:tc>
          <w:tcPr>
            <w:tcW w:w="883" w:type="dxa"/>
            <w:tcBorders>
              <w:top w:val="single" w:sz="4" w:space="0" w:color="auto"/>
              <w:left w:val="single" w:sz="4" w:space="0" w:color="auto"/>
              <w:bottom w:val="single" w:sz="4" w:space="0" w:color="auto"/>
              <w:right w:val="single" w:sz="4" w:space="0" w:color="auto"/>
            </w:tcBorders>
            <w:hideMark/>
          </w:tcPr>
          <w:p w:rsidR="002D231B" w:rsidRPr="00B7759E" w:rsidRDefault="002D231B" w:rsidP="002D231B">
            <w:pPr>
              <w:jc w:val="both"/>
              <w:rPr>
                <w:rFonts w:ascii="Times New Roman" w:hAnsi="Times New Roman"/>
                <w:lang w:val="ru-RU"/>
              </w:rPr>
            </w:pPr>
            <w:r w:rsidRPr="00B7759E">
              <w:rPr>
                <w:rFonts w:ascii="Times New Roman" w:hAnsi="Times New Roman"/>
                <w:lang w:val="ru-RU"/>
              </w:rPr>
              <w:t>100%</w:t>
            </w:r>
          </w:p>
        </w:tc>
        <w:tc>
          <w:tcPr>
            <w:tcW w:w="888" w:type="dxa"/>
            <w:tcBorders>
              <w:top w:val="single" w:sz="4" w:space="0" w:color="auto"/>
              <w:left w:val="single" w:sz="4" w:space="0" w:color="auto"/>
              <w:bottom w:val="single" w:sz="4" w:space="0" w:color="auto"/>
              <w:right w:val="single" w:sz="4" w:space="0" w:color="auto"/>
            </w:tcBorders>
            <w:hideMark/>
          </w:tcPr>
          <w:p w:rsidR="002D231B" w:rsidRPr="00B7759E" w:rsidRDefault="002D231B" w:rsidP="002D231B">
            <w:pPr>
              <w:jc w:val="both"/>
              <w:rPr>
                <w:rFonts w:ascii="Times New Roman" w:hAnsi="Times New Roman"/>
                <w:lang w:val="ru-RU"/>
              </w:rPr>
            </w:pPr>
            <w:r w:rsidRPr="00B7759E">
              <w:rPr>
                <w:rFonts w:ascii="Times New Roman" w:hAnsi="Times New Roman"/>
                <w:lang w:val="ru-RU"/>
              </w:rPr>
              <w:t>-</w:t>
            </w:r>
          </w:p>
        </w:tc>
        <w:tc>
          <w:tcPr>
            <w:tcW w:w="949" w:type="dxa"/>
            <w:tcBorders>
              <w:top w:val="single" w:sz="4" w:space="0" w:color="auto"/>
              <w:left w:val="single" w:sz="4" w:space="0" w:color="auto"/>
              <w:bottom w:val="single" w:sz="4" w:space="0" w:color="auto"/>
              <w:right w:val="single" w:sz="4" w:space="0" w:color="auto"/>
            </w:tcBorders>
            <w:hideMark/>
          </w:tcPr>
          <w:p w:rsidR="002D231B" w:rsidRPr="00B7759E" w:rsidRDefault="00AB5CF9" w:rsidP="002D231B">
            <w:pPr>
              <w:jc w:val="both"/>
              <w:rPr>
                <w:rFonts w:ascii="Times New Roman" w:hAnsi="Times New Roman"/>
                <w:lang w:val="ru-RU"/>
              </w:rPr>
            </w:pPr>
            <w:r w:rsidRPr="00B7759E">
              <w:rPr>
                <w:rFonts w:ascii="Times New Roman" w:hAnsi="Times New Roman"/>
                <w:lang w:val="ro-MO"/>
              </w:rPr>
              <w:t>35</w:t>
            </w:r>
            <w:r w:rsidR="002D231B" w:rsidRPr="00B7759E">
              <w:rPr>
                <w:rFonts w:ascii="Times New Roman" w:hAnsi="Times New Roman"/>
                <w:lang w:val="ru-RU"/>
              </w:rPr>
              <w:t>%</w:t>
            </w:r>
          </w:p>
        </w:tc>
        <w:tc>
          <w:tcPr>
            <w:tcW w:w="930" w:type="dxa"/>
            <w:tcBorders>
              <w:top w:val="single" w:sz="4" w:space="0" w:color="auto"/>
              <w:left w:val="single" w:sz="4" w:space="0" w:color="auto"/>
              <w:bottom w:val="single" w:sz="4" w:space="0" w:color="auto"/>
              <w:right w:val="single" w:sz="4" w:space="0" w:color="auto"/>
            </w:tcBorders>
            <w:hideMark/>
          </w:tcPr>
          <w:p w:rsidR="002D231B" w:rsidRPr="00B7759E" w:rsidRDefault="00D727D5" w:rsidP="002D231B">
            <w:pPr>
              <w:jc w:val="both"/>
              <w:rPr>
                <w:rFonts w:ascii="Times New Roman" w:hAnsi="Times New Roman"/>
                <w:lang w:val="ro-MO"/>
              </w:rPr>
            </w:pPr>
            <w:r w:rsidRPr="00B7759E">
              <w:rPr>
                <w:rFonts w:ascii="Times New Roman" w:hAnsi="Times New Roman"/>
                <w:lang w:val="ru-RU"/>
              </w:rPr>
              <w:t>7,</w:t>
            </w:r>
            <w:r w:rsidR="00AB5CF9" w:rsidRPr="00B7759E">
              <w:rPr>
                <w:rFonts w:ascii="Times New Roman" w:hAnsi="Times New Roman"/>
                <w:lang w:val="ro-MO"/>
              </w:rPr>
              <w:t>23</w:t>
            </w:r>
          </w:p>
        </w:tc>
      </w:tr>
    </w:tbl>
    <w:p w:rsidR="002D231B" w:rsidRPr="00B7759E" w:rsidRDefault="002D231B" w:rsidP="002D231B">
      <w:pPr>
        <w:rPr>
          <w:rFonts w:ascii="Times New Roman" w:hAnsi="Times New Roman"/>
          <w:lang w:val="ro-RO"/>
        </w:rPr>
      </w:pPr>
    </w:p>
    <w:p w:rsidR="007B04ED" w:rsidRPr="00B7759E" w:rsidRDefault="007B04ED" w:rsidP="007B04ED">
      <w:pPr>
        <w:rPr>
          <w:rFonts w:ascii="Times New Roman" w:eastAsia="Calibri" w:hAnsi="Times New Roman"/>
          <w:b/>
          <w:u w:val="single"/>
        </w:rPr>
      </w:pPr>
      <w:r w:rsidRPr="00B7759E">
        <w:rPr>
          <w:rFonts w:ascii="Times New Roman" w:eastAsia="Calibri" w:hAnsi="Times New Roman"/>
          <w:b/>
          <w:u w:val="single"/>
          <w:lang w:val="ro-RO"/>
        </w:rPr>
        <w:t>CLASA A X</w:t>
      </w:r>
      <w:r w:rsidRPr="00B7759E">
        <w:rPr>
          <w:rFonts w:ascii="Times New Roman" w:eastAsia="Calibri" w:hAnsi="Times New Roman"/>
          <w:b/>
          <w:u w:val="single"/>
          <w:lang w:val="en-AU"/>
        </w:rPr>
        <w:t>II</w:t>
      </w:r>
      <w:r w:rsidR="00427844" w:rsidRPr="00B7759E">
        <w:rPr>
          <w:rFonts w:ascii="Times New Roman" w:eastAsia="Calibri" w:hAnsi="Times New Roman"/>
          <w:b/>
          <w:u w:val="single"/>
          <w:lang w:val="ro-RO"/>
        </w:rPr>
        <w:t>-A, PROFIL UMANIS</w:t>
      </w:r>
      <w:r w:rsidR="00427844" w:rsidRPr="00B7759E">
        <w:rPr>
          <w:rFonts w:ascii="Times New Roman" w:eastAsia="Calibri" w:hAnsi="Times New Roman"/>
          <w:b/>
          <w:u w:val="single"/>
        </w:rPr>
        <w:t>T</w:t>
      </w:r>
    </w:p>
    <w:p w:rsidR="002D231B" w:rsidRPr="00B7759E" w:rsidRDefault="002D231B" w:rsidP="002D231B">
      <w:pPr>
        <w:rPr>
          <w:rFonts w:ascii="Times New Roman" w:hAnsi="Times New Roman"/>
          <w:lang w:val="ro-RO"/>
        </w:rPr>
      </w:pPr>
    </w:p>
    <w:tbl>
      <w:tblPr>
        <w:tblW w:w="10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
        <w:gridCol w:w="723"/>
        <w:gridCol w:w="717"/>
        <w:gridCol w:w="1372"/>
        <w:gridCol w:w="500"/>
        <w:gridCol w:w="414"/>
        <w:gridCol w:w="414"/>
        <w:gridCol w:w="414"/>
        <w:gridCol w:w="414"/>
        <w:gridCol w:w="414"/>
        <w:gridCol w:w="414"/>
        <w:gridCol w:w="882"/>
        <w:gridCol w:w="887"/>
        <w:gridCol w:w="948"/>
        <w:gridCol w:w="929"/>
      </w:tblGrid>
      <w:tr w:rsidR="002D231B" w:rsidRPr="00B7759E" w:rsidTr="002D231B">
        <w:trPr>
          <w:trHeight w:val="413"/>
          <w:jc w:val="center"/>
        </w:trPr>
        <w:tc>
          <w:tcPr>
            <w:tcW w:w="940" w:type="dxa"/>
            <w:vMerge w:val="restart"/>
            <w:tcBorders>
              <w:top w:val="single" w:sz="4" w:space="0" w:color="auto"/>
              <w:left w:val="single" w:sz="4" w:space="0" w:color="auto"/>
              <w:bottom w:val="single" w:sz="4" w:space="0" w:color="auto"/>
              <w:right w:val="single" w:sz="4" w:space="0" w:color="auto"/>
            </w:tcBorders>
            <w:hideMark/>
          </w:tcPr>
          <w:p w:rsidR="002D231B" w:rsidRPr="00B7759E" w:rsidRDefault="002D231B" w:rsidP="002D231B">
            <w:pPr>
              <w:jc w:val="center"/>
              <w:rPr>
                <w:rFonts w:ascii="Times New Roman" w:hAnsi="Times New Roman"/>
                <w:lang w:val="ro-RO"/>
              </w:rPr>
            </w:pPr>
            <w:r w:rsidRPr="00B7759E">
              <w:rPr>
                <w:rFonts w:ascii="Times New Roman" w:hAnsi="Times New Roman"/>
                <w:lang w:val="ro-RO"/>
              </w:rPr>
              <w:t>Profil</w:t>
            </w:r>
          </w:p>
          <w:p w:rsidR="002D231B" w:rsidRPr="00B7759E" w:rsidRDefault="002D231B" w:rsidP="002D231B">
            <w:pPr>
              <w:jc w:val="center"/>
              <w:rPr>
                <w:rFonts w:ascii="Times New Roman" w:hAnsi="Times New Roman"/>
                <w:lang w:val="ro-RO"/>
              </w:rPr>
            </w:pPr>
            <w:r w:rsidRPr="00B7759E">
              <w:rPr>
                <w:rFonts w:ascii="Times New Roman" w:hAnsi="Times New Roman"/>
                <w:lang w:val="ro-RO"/>
              </w:rPr>
              <w:t>Clasa</w:t>
            </w:r>
          </w:p>
        </w:tc>
        <w:tc>
          <w:tcPr>
            <w:tcW w:w="712" w:type="dxa"/>
            <w:vMerge w:val="restart"/>
            <w:tcBorders>
              <w:top w:val="single" w:sz="4" w:space="0" w:color="auto"/>
              <w:left w:val="single" w:sz="4" w:space="0" w:color="auto"/>
              <w:bottom w:val="single" w:sz="4" w:space="0" w:color="auto"/>
              <w:right w:val="single" w:sz="4" w:space="0" w:color="auto"/>
            </w:tcBorders>
            <w:hideMark/>
          </w:tcPr>
          <w:p w:rsidR="002D231B" w:rsidRPr="00B7759E" w:rsidRDefault="002D231B" w:rsidP="002D231B">
            <w:pPr>
              <w:jc w:val="center"/>
              <w:rPr>
                <w:rFonts w:ascii="Times New Roman" w:hAnsi="Times New Roman"/>
                <w:lang w:val="ro-RO"/>
              </w:rPr>
            </w:pPr>
            <w:r w:rsidRPr="00B7759E">
              <w:rPr>
                <w:rFonts w:ascii="Times New Roman" w:hAnsi="Times New Roman"/>
                <w:lang w:val="ro-RO"/>
              </w:rPr>
              <w:t>Elevi</w:t>
            </w:r>
          </w:p>
          <w:p w:rsidR="002D231B" w:rsidRPr="00B7759E" w:rsidRDefault="002D231B" w:rsidP="002D231B">
            <w:pPr>
              <w:jc w:val="center"/>
              <w:rPr>
                <w:rFonts w:ascii="Times New Roman" w:hAnsi="Times New Roman"/>
                <w:lang w:val="ro-RO"/>
              </w:rPr>
            </w:pPr>
            <w:r w:rsidRPr="00B7759E">
              <w:rPr>
                <w:rFonts w:ascii="Times New Roman" w:hAnsi="Times New Roman"/>
                <w:lang w:val="ro-RO"/>
              </w:rPr>
              <w:t>pe</w:t>
            </w:r>
          </w:p>
          <w:p w:rsidR="002D231B" w:rsidRPr="00B7759E" w:rsidRDefault="002D231B" w:rsidP="002D231B">
            <w:pPr>
              <w:jc w:val="center"/>
              <w:rPr>
                <w:rFonts w:ascii="Times New Roman" w:hAnsi="Times New Roman"/>
                <w:lang w:val="ro-RO"/>
              </w:rPr>
            </w:pPr>
            <w:r w:rsidRPr="00B7759E">
              <w:rPr>
                <w:rFonts w:ascii="Times New Roman" w:hAnsi="Times New Roman"/>
                <w:lang w:val="ro-RO"/>
              </w:rPr>
              <w:t>lista</w:t>
            </w:r>
          </w:p>
        </w:tc>
        <w:tc>
          <w:tcPr>
            <w:tcW w:w="717" w:type="dxa"/>
            <w:vMerge w:val="restart"/>
            <w:tcBorders>
              <w:top w:val="single" w:sz="4" w:space="0" w:color="auto"/>
              <w:left w:val="single" w:sz="4" w:space="0" w:color="auto"/>
              <w:bottom w:val="single" w:sz="4" w:space="0" w:color="auto"/>
              <w:right w:val="single" w:sz="4" w:space="0" w:color="auto"/>
            </w:tcBorders>
            <w:hideMark/>
          </w:tcPr>
          <w:p w:rsidR="002D231B" w:rsidRPr="00B7759E" w:rsidRDefault="002D231B" w:rsidP="002D231B">
            <w:pPr>
              <w:jc w:val="center"/>
              <w:rPr>
                <w:rFonts w:ascii="Times New Roman" w:hAnsi="Times New Roman"/>
                <w:lang w:val="ro-RO"/>
              </w:rPr>
            </w:pPr>
            <w:r w:rsidRPr="00B7759E">
              <w:rPr>
                <w:rFonts w:ascii="Times New Roman" w:hAnsi="Times New Roman"/>
                <w:lang w:val="ro-RO"/>
              </w:rPr>
              <w:t>Au</w:t>
            </w:r>
          </w:p>
          <w:p w:rsidR="002D231B" w:rsidRPr="00B7759E" w:rsidRDefault="002D231B" w:rsidP="002D231B">
            <w:pPr>
              <w:jc w:val="center"/>
              <w:rPr>
                <w:rFonts w:ascii="Times New Roman" w:hAnsi="Times New Roman"/>
                <w:lang w:val="ro-RO"/>
              </w:rPr>
            </w:pPr>
            <w:r w:rsidRPr="00B7759E">
              <w:rPr>
                <w:rFonts w:ascii="Times New Roman" w:hAnsi="Times New Roman"/>
                <w:lang w:val="ro-RO"/>
              </w:rPr>
              <w:t>scris</w:t>
            </w:r>
          </w:p>
        </w:tc>
        <w:tc>
          <w:tcPr>
            <w:tcW w:w="1373" w:type="dxa"/>
            <w:vMerge w:val="restart"/>
            <w:tcBorders>
              <w:top w:val="single" w:sz="4" w:space="0" w:color="auto"/>
              <w:left w:val="single" w:sz="4" w:space="0" w:color="auto"/>
              <w:bottom w:val="single" w:sz="4" w:space="0" w:color="auto"/>
              <w:right w:val="single" w:sz="4" w:space="0" w:color="auto"/>
            </w:tcBorders>
            <w:hideMark/>
          </w:tcPr>
          <w:p w:rsidR="002D231B" w:rsidRPr="00B7759E" w:rsidRDefault="002D231B" w:rsidP="002D231B">
            <w:pPr>
              <w:jc w:val="center"/>
              <w:rPr>
                <w:rFonts w:ascii="Times New Roman" w:hAnsi="Times New Roman"/>
                <w:lang w:val="ru-RU"/>
              </w:rPr>
            </w:pPr>
            <w:r w:rsidRPr="00B7759E">
              <w:rPr>
                <w:rFonts w:ascii="Times New Roman" w:hAnsi="Times New Roman"/>
                <w:lang w:val="ru-RU"/>
              </w:rPr>
              <w:t>Obiectul</w:t>
            </w:r>
          </w:p>
        </w:tc>
        <w:tc>
          <w:tcPr>
            <w:tcW w:w="2990" w:type="dxa"/>
            <w:gridSpan w:val="7"/>
            <w:tcBorders>
              <w:top w:val="single" w:sz="4" w:space="0" w:color="auto"/>
              <w:left w:val="single" w:sz="4" w:space="0" w:color="auto"/>
              <w:bottom w:val="single" w:sz="4" w:space="0" w:color="auto"/>
              <w:right w:val="single" w:sz="4" w:space="0" w:color="auto"/>
            </w:tcBorders>
            <w:hideMark/>
          </w:tcPr>
          <w:p w:rsidR="002D231B" w:rsidRPr="00B7759E" w:rsidRDefault="002D231B" w:rsidP="002D231B">
            <w:pPr>
              <w:jc w:val="center"/>
              <w:rPr>
                <w:rFonts w:ascii="Times New Roman" w:hAnsi="Times New Roman"/>
                <w:lang w:val="ro-RO"/>
              </w:rPr>
            </w:pPr>
            <w:r w:rsidRPr="00B7759E">
              <w:rPr>
                <w:rFonts w:ascii="Times New Roman" w:hAnsi="Times New Roman"/>
                <w:lang w:val="ro-RO"/>
              </w:rPr>
              <w:t>Au luat note de:</w:t>
            </w:r>
          </w:p>
        </w:tc>
        <w:tc>
          <w:tcPr>
            <w:tcW w:w="883" w:type="dxa"/>
            <w:vMerge w:val="restart"/>
            <w:tcBorders>
              <w:top w:val="single" w:sz="4" w:space="0" w:color="auto"/>
              <w:left w:val="single" w:sz="4" w:space="0" w:color="auto"/>
              <w:bottom w:val="single" w:sz="4" w:space="0" w:color="auto"/>
              <w:right w:val="single" w:sz="4" w:space="0" w:color="auto"/>
            </w:tcBorders>
            <w:hideMark/>
          </w:tcPr>
          <w:p w:rsidR="002D231B" w:rsidRPr="00B7759E" w:rsidRDefault="002D231B" w:rsidP="002D231B">
            <w:pPr>
              <w:jc w:val="center"/>
              <w:rPr>
                <w:rFonts w:ascii="Times New Roman" w:hAnsi="Times New Roman"/>
                <w:lang w:val="ru-RU"/>
              </w:rPr>
            </w:pPr>
            <w:r w:rsidRPr="00B7759E">
              <w:rPr>
                <w:rFonts w:ascii="Times New Roman" w:hAnsi="Times New Roman"/>
                <w:lang w:val="ro-RO"/>
              </w:rPr>
              <w:t>Reu</w:t>
            </w:r>
          </w:p>
          <w:p w:rsidR="002D231B" w:rsidRPr="00B7759E" w:rsidRDefault="002D231B" w:rsidP="002D231B">
            <w:pPr>
              <w:jc w:val="center"/>
              <w:rPr>
                <w:rFonts w:ascii="Times New Roman" w:hAnsi="Times New Roman"/>
                <w:lang w:val="ro-RO"/>
              </w:rPr>
            </w:pPr>
            <w:r w:rsidRPr="00B7759E">
              <w:rPr>
                <w:rFonts w:ascii="Times New Roman" w:hAnsi="Times New Roman"/>
                <w:lang w:val="ro-RO"/>
              </w:rPr>
              <w:t>șita</w:t>
            </w:r>
          </w:p>
          <w:p w:rsidR="002D231B" w:rsidRPr="00B7759E" w:rsidRDefault="002D231B" w:rsidP="002D231B">
            <w:pPr>
              <w:jc w:val="center"/>
              <w:rPr>
                <w:rFonts w:ascii="Times New Roman" w:hAnsi="Times New Roman"/>
                <w:lang w:val="ro-RO"/>
              </w:rPr>
            </w:pPr>
            <w:r w:rsidRPr="00B7759E">
              <w:rPr>
                <w:rFonts w:ascii="Times New Roman" w:hAnsi="Times New Roman"/>
                <w:lang w:val="ro-RO"/>
              </w:rPr>
              <w:t>%</w:t>
            </w:r>
          </w:p>
        </w:tc>
        <w:tc>
          <w:tcPr>
            <w:tcW w:w="888" w:type="dxa"/>
            <w:vMerge w:val="restart"/>
            <w:tcBorders>
              <w:top w:val="single" w:sz="4" w:space="0" w:color="auto"/>
              <w:left w:val="single" w:sz="4" w:space="0" w:color="auto"/>
              <w:bottom w:val="single" w:sz="4" w:space="0" w:color="auto"/>
              <w:right w:val="single" w:sz="4" w:space="0" w:color="auto"/>
            </w:tcBorders>
            <w:hideMark/>
          </w:tcPr>
          <w:p w:rsidR="002D231B" w:rsidRPr="00B7759E" w:rsidRDefault="002D231B" w:rsidP="002D231B">
            <w:pPr>
              <w:jc w:val="center"/>
              <w:rPr>
                <w:rFonts w:ascii="Times New Roman" w:hAnsi="Times New Roman"/>
                <w:lang w:val="ro-RO"/>
              </w:rPr>
            </w:pPr>
            <w:r w:rsidRPr="00B7759E">
              <w:rPr>
                <w:rFonts w:ascii="Times New Roman" w:hAnsi="Times New Roman"/>
                <w:lang w:val="ro-RO"/>
              </w:rPr>
              <w:t>Eșec școlar</w:t>
            </w:r>
          </w:p>
        </w:tc>
        <w:tc>
          <w:tcPr>
            <w:tcW w:w="949" w:type="dxa"/>
            <w:vMerge w:val="restart"/>
            <w:tcBorders>
              <w:top w:val="single" w:sz="4" w:space="0" w:color="auto"/>
              <w:left w:val="single" w:sz="4" w:space="0" w:color="auto"/>
              <w:bottom w:val="single" w:sz="4" w:space="0" w:color="auto"/>
              <w:right w:val="single" w:sz="4" w:space="0" w:color="auto"/>
            </w:tcBorders>
            <w:hideMark/>
          </w:tcPr>
          <w:p w:rsidR="002D231B" w:rsidRPr="00B7759E" w:rsidRDefault="002D231B" w:rsidP="002D231B">
            <w:pPr>
              <w:jc w:val="center"/>
              <w:rPr>
                <w:rFonts w:ascii="Times New Roman" w:hAnsi="Times New Roman"/>
                <w:lang w:val="ru-RU"/>
              </w:rPr>
            </w:pPr>
            <w:r w:rsidRPr="00B7759E">
              <w:rPr>
                <w:rFonts w:ascii="Times New Roman" w:hAnsi="Times New Roman"/>
                <w:lang w:val="ro-RO"/>
              </w:rPr>
              <w:t>Calita</w:t>
            </w:r>
          </w:p>
          <w:p w:rsidR="002D231B" w:rsidRPr="00B7759E" w:rsidRDefault="002D231B" w:rsidP="002D231B">
            <w:pPr>
              <w:jc w:val="center"/>
              <w:rPr>
                <w:rFonts w:ascii="Times New Roman" w:hAnsi="Times New Roman"/>
                <w:lang w:val="ro-RO"/>
              </w:rPr>
            </w:pPr>
            <w:r w:rsidRPr="00B7759E">
              <w:rPr>
                <w:rFonts w:ascii="Times New Roman" w:hAnsi="Times New Roman"/>
                <w:lang w:val="ro-RO"/>
              </w:rPr>
              <w:t>tea</w:t>
            </w:r>
          </w:p>
          <w:p w:rsidR="002D231B" w:rsidRPr="00B7759E" w:rsidRDefault="002D231B" w:rsidP="002D231B">
            <w:pPr>
              <w:jc w:val="center"/>
              <w:rPr>
                <w:rFonts w:ascii="Times New Roman" w:hAnsi="Times New Roman"/>
                <w:lang w:val="ro-RO"/>
              </w:rPr>
            </w:pPr>
            <w:r w:rsidRPr="00B7759E">
              <w:rPr>
                <w:rFonts w:ascii="Times New Roman" w:hAnsi="Times New Roman"/>
                <w:lang w:val="ro-RO"/>
              </w:rPr>
              <w:t>%</w:t>
            </w:r>
          </w:p>
        </w:tc>
        <w:tc>
          <w:tcPr>
            <w:tcW w:w="930" w:type="dxa"/>
            <w:vMerge w:val="restart"/>
            <w:tcBorders>
              <w:top w:val="single" w:sz="4" w:space="0" w:color="auto"/>
              <w:left w:val="single" w:sz="4" w:space="0" w:color="auto"/>
              <w:bottom w:val="single" w:sz="4" w:space="0" w:color="auto"/>
              <w:right w:val="single" w:sz="4" w:space="0" w:color="auto"/>
            </w:tcBorders>
            <w:hideMark/>
          </w:tcPr>
          <w:p w:rsidR="002D231B" w:rsidRPr="00B7759E" w:rsidRDefault="002D231B" w:rsidP="002D231B">
            <w:pPr>
              <w:jc w:val="center"/>
              <w:rPr>
                <w:rFonts w:ascii="Times New Roman" w:hAnsi="Times New Roman"/>
                <w:lang w:val="ro-RO"/>
              </w:rPr>
            </w:pPr>
            <w:r w:rsidRPr="00B7759E">
              <w:rPr>
                <w:rFonts w:ascii="Times New Roman" w:hAnsi="Times New Roman"/>
                <w:lang w:val="ro-RO"/>
              </w:rPr>
              <w:t>Nota</w:t>
            </w:r>
          </w:p>
          <w:p w:rsidR="002D231B" w:rsidRPr="00B7759E" w:rsidRDefault="007B04ED" w:rsidP="002D231B">
            <w:pPr>
              <w:jc w:val="center"/>
              <w:rPr>
                <w:rFonts w:ascii="Times New Roman" w:hAnsi="Times New Roman"/>
                <w:lang w:val="ro-RO"/>
              </w:rPr>
            </w:pPr>
            <w:r w:rsidRPr="00B7759E">
              <w:rPr>
                <w:rFonts w:ascii="Times New Roman" w:hAnsi="Times New Roman"/>
                <w:lang w:val="ro-RO"/>
              </w:rPr>
              <w:t>M</w:t>
            </w:r>
            <w:r w:rsidR="002D231B" w:rsidRPr="00B7759E">
              <w:rPr>
                <w:rFonts w:ascii="Times New Roman" w:hAnsi="Times New Roman"/>
                <w:lang w:val="ro-RO"/>
              </w:rPr>
              <w:t>edie</w:t>
            </w:r>
          </w:p>
        </w:tc>
      </w:tr>
      <w:tr w:rsidR="002D231B" w:rsidRPr="00B7759E" w:rsidTr="002D231B">
        <w:trPr>
          <w:trHeight w:val="412"/>
          <w:jc w:val="center"/>
        </w:trPr>
        <w:tc>
          <w:tcPr>
            <w:tcW w:w="940" w:type="dxa"/>
            <w:vMerge/>
            <w:tcBorders>
              <w:top w:val="single" w:sz="4" w:space="0" w:color="auto"/>
              <w:left w:val="single" w:sz="4" w:space="0" w:color="auto"/>
              <w:bottom w:val="single" w:sz="4" w:space="0" w:color="auto"/>
              <w:right w:val="single" w:sz="4" w:space="0" w:color="auto"/>
            </w:tcBorders>
            <w:vAlign w:val="center"/>
            <w:hideMark/>
          </w:tcPr>
          <w:p w:rsidR="002D231B" w:rsidRPr="00B7759E" w:rsidRDefault="002D231B" w:rsidP="002D231B">
            <w:pPr>
              <w:rPr>
                <w:rFonts w:ascii="Times New Roman" w:hAnsi="Times New Roman"/>
                <w:lang w:val="ro-RO"/>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2D231B" w:rsidRPr="00B7759E" w:rsidRDefault="002D231B" w:rsidP="002D231B">
            <w:pPr>
              <w:rPr>
                <w:rFonts w:ascii="Times New Roman" w:hAnsi="Times New Roman"/>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231B" w:rsidRPr="00B7759E" w:rsidRDefault="002D231B" w:rsidP="002D231B">
            <w:pPr>
              <w:rPr>
                <w:rFonts w:ascii="Times New Roman" w:hAnsi="Times New Roman"/>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231B" w:rsidRPr="00B7759E" w:rsidRDefault="002D231B" w:rsidP="002D231B">
            <w:pPr>
              <w:rPr>
                <w:rFonts w:ascii="Times New Roman" w:hAnsi="Times New Roman"/>
                <w:lang w:val="ro-RO"/>
              </w:rPr>
            </w:pPr>
          </w:p>
        </w:tc>
        <w:tc>
          <w:tcPr>
            <w:tcW w:w="500" w:type="dxa"/>
            <w:tcBorders>
              <w:top w:val="single" w:sz="4" w:space="0" w:color="auto"/>
              <w:left w:val="single" w:sz="4" w:space="0" w:color="auto"/>
              <w:bottom w:val="single" w:sz="4" w:space="0" w:color="auto"/>
              <w:right w:val="single" w:sz="4" w:space="0" w:color="auto"/>
            </w:tcBorders>
            <w:hideMark/>
          </w:tcPr>
          <w:p w:rsidR="002D231B" w:rsidRPr="00B7759E" w:rsidRDefault="002D231B" w:rsidP="002D231B">
            <w:pPr>
              <w:jc w:val="both"/>
              <w:rPr>
                <w:rFonts w:ascii="Times New Roman" w:hAnsi="Times New Roman"/>
                <w:lang w:val="ro-RO"/>
              </w:rPr>
            </w:pPr>
            <w:r w:rsidRPr="00B7759E">
              <w:rPr>
                <w:rFonts w:ascii="Times New Roman" w:hAnsi="Times New Roman"/>
                <w:lang w:val="ro-RO"/>
              </w:rPr>
              <w:t>10</w:t>
            </w:r>
          </w:p>
        </w:tc>
        <w:tc>
          <w:tcPr>
            <w:tcW w:w="415" w:type="dxa"/>
            <w:tcBorders>
              <w:top w:val="single" w:sz="4" w:space="0" w:color="auto"/>
              <w:left w:val="single" w:sz="4" w:space="0" w:color="auto"/>
              <w:bottom w:val="single" w:sz="4" w:space="0" w:color="auto"/>
              <w:right w:val="single" w:sz="4" w:space="0" w:color="auto"/>
            </w:tcBorders>
            <w:hideMark/>
          </w:tcPr>
          <w:p w:rsidR="002D231B" w:rsidRPr="00B7759E" w:rsidRDefault="002D231B" w:rsidP="002D231B">
            <w:pPr>
              <w:jc w:val="both"/>
              <w:rPr>
                <w:rFonts w:ascii="Times New Roman" w:hAnsi="Times New Roman"/>
                <w:lang w:val="ro-RO"/>
              </w:rPr>
            </w:pPr>
            <w:r w:rsidRPr="00B7759E">
              <w:rPr>
                <w:rFonts w:ascii="Times New Roman" w:hAnsi="Times New Roman"/>
                <w:lang w:val="ro-RO"/>
              </w:rPr>
              <w:t>9</w:t>
            </w:r>
          </w:p>
        </w:tc>
        <w:tc>
          <w:tcPr>
            <w:tcW w:w="415" w:type="dxa"/>
            <w:tcBorders>
              <w:top w:val="single" w:sz="4" w:space="0" w:color="auto"/>
              <w:left w:val="single" w:sz="4" w:space="0" w:color="auto"/>
              <w:bottom w:val="single" w:sz="4" w:space="0" w:color="auto"/>
              <w:right w:val="single" w:sz="4" w:space="0" w:color="auto"/>
            </w:tcBorders>
            <w:hideMark/>
          </w:tcPr>
          <w:p w:rsidR="002D231B" w:rsidRPr="00B7759E" w:rsidRDefault="002D231B" w:rsidP="002D231B">
            <w:pPr>
              <w:jc w:val="both"/>
              <w:rPr>
                <w:rFonts w:ascii="Times New Roman" w:hAnsi="Times New Roman"/>
                <w:lang w:val="ro-RO"/>
              </w:rPr>
            </w:pPr>
            <w:r w:rsidRPr="00B7759E">
              <w:rPr>
                <w:rFonts w:ascii="Times New Roman" w:hAnsi="Times New Roman"/>
                <w:lang w:val="ro-RO"/>
              </w:rPr>
              <w:t>8</w:t>
            </w:r>
          </w:p>
        </w:tc>
        <w:tc>
          <w:tcPr>
            <w:tcW w:w="415" w:type="dxa"/>
            <w:tcBorders>
              <w:top w:val="single" w:sz="4" w:space="0" w:color="auto"/>
              <w:left w:val="single" w:sz="4" w:space="0" w:color="auto"/>
              <w:bottom w:val="single" w:sz="4" w:space="0" w:color="auto"/>
              <w:right w:val="single" w:sz="4" w:space="0" w:color="auto"/>
            </w:tcBorders>
            <w:hideMark/>
          </w:tcPr>
          <w:p w:rsidR="002D231B" w:rsidRPr="00B7759E" w:rsidRDefault="002D231B" w:rsidP="002D231B">
            <w:pPr>
              <w:jc w:val="both"/>
              <w:rPr>
                <w:rFonts w:ascii="Times New Roman" w:hAnsi="Times New Roman"/>
                <w:lang w:val="ro-RO"/>
              </w:rPr>
            </w:pPr>
            <w:r w:rsidRPr="00B7759E">
              <w:rPr>
                <w:rFonts w:ascii="Times New Roman" w:hAnsi="Times New Roman"/>
                <w:lang w:val="ro-RO"/>
              </w:rPr>
              <w:t>7</w:t>
            </w:r>
          </w:p>
        </w:tc>
        <w:tc>
          <w:tcPr>
            <w:tcW w:w="415" w:type="dxa"/>
            <w:tcBorders>
              <w:top w:val="single" w:sz="4" w:space="0" w:color="auto"/>
              <w:left w:val="single" w:sz="4" w:space="0" w:color="auto"/>
              <w:bottom w:val="single" w:sz="4" w:space="0" w:color="auto"/>
              <w:right w:val="single" w:sz="4" w:space="0" w:color="auto"/>
            </w:tcBorders>
            <w:hideMark/>
          </w:tcPr>
          <w:p w:rsidR="002D231B" w:rsidRPr="00B7759E" w:rsidRDefault="002D231B" w:rsidP="002D231B">
            <w:pPr>
              <w:jc w:val="both"/>
              <w:rPr>
                <w:rFonts w:ascii="Times New Roman" w:hAnsi="Times New Roman"/>
                <w:lang w:val="ro-RO"/>
              </w:rPr>
            </w:pPr>
            <w:r w:rsidRPr="00B7759E">
              <w:rPr>
                <w:rFonts w:ascii="Times New Roman" w:hAnsi="Times New Roman"/>
                <w:lang w:val="ro-RO"/>
              </w:rPr>
              <w:t>6</w:t>
            </w:r>
          </w:p>
        </w:tc>
        <w:tc>
          <w:tcPr>
            <w:tcW w:w="415" w:type="dxa"/>
            <w:tcBorders>
              <w:top w:val="single" w:sz="4" w:space="0" w:color="auto"/>
              <w:left w:val="single" w:sz="4" w:space="0" w:color="auto"/>
              <w:bottom w:val="single" w:sz="4" w:space="0" w:color="auto"/>
              <w:right w:val="single" w:sz="4" w:space="0" w:color="auto"/>
            </w:tcBorders>
            <w:hideMark/>
          </w:tcPr>
          <w:p w:rsidR="002D231B" w:rsidRPr="00B7759E" w:rsidRDefault="002D231B" w:rsidP="002D231B">
            <w:pPr>
              <w:jc w:val="both"/>
              <w:rPr>
                <w:rFonts w:ascii="Times New Roman" w:hAnsi="Times New Roman"/>
                <w:lang w:val="ro-RO"/>
              </w:rPr>
            </w:pPr>
            <w:r w:rsidRPr="00B7759E">
              <w:rPr>
                <w:rFonts w:ascii="Times New Roman" w:hAnsi="Times New Roman"/>
                <w:lang w:val="ro-RO"/>
              </w:rPr>
              <w:t>5</w:t>
            </w:r>
          </w:p>
        </w:tc>
        <w:tc>
          <w:tcPr>
            <w:tcW w:w="415" w:type="dxa"/>
            <w:tcBorders>
              <w:top w:val="single" w:sz="4" w:space="0" w:color="auto"/>
              <w:left w:val="single" w:sz="4" w:space="0" w:color="auto"/>
              <w:bottom w:val="single" w:sz="4" w:space="0" w:color="auto"/>
              <w:right w:val="single" w:sz="4" w:space="0" w:color="auto"/>
            </w:tcBorders>
            <w:hideMark/>
          </w:tcPr>
          <w:p w:rsidR="002D231B" w:rsidRPr="00B7759E" w:rsidRDefault="002D231B" w:rsidP="002D231B">
            <w:pPr>
              <w:jc w:val="both"/>
              <w:rPr>
                <w:rFonts w:ascii="Times New Roman" w:hAnsi="Times New Roman"/>
                <w:lang w:val="ro-RO"/>
              </w:rPr>
            </w:pPr>
            <w:r w:rsidRPr="00B7759E">
              <w:rPr>
                <w:rFonts w:ascii="Times New Roman" w:hAnsi="Times New Roman"/>
                <w:lang w:val="ro-RO"/>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231B" w:rsidRPr="00B7759E" w:rsidRDefault="002D231B" w:rsidP="002D231B">
            <w:pPr>
              <w:rPr>
                <w:rFonts w:ascii="Times New Roman" w:hAnsi="Times New Roman"/>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231B" w:rsidRPr="00B7759E" w:rsidRDefault="002D231B" w:rsidP="002D231B">
            <w:pPr>
              <w:rPr>
                <w:rFonts w:ascii="Times New Roman" w:hAnsi="Times New Roman"/>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231B" w:rsidRPr="00B7759E" w:rsidRDefault="002D231B" w:rsidP="002D231B">
            <w:pPr>
              <w:rPr>
                <w:rFonts w:ascii="Times New Roman" w:hAnsi="Times New Roman"/>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231B" w:rsidRPr="00B7759E" w:rsidRDefault="002D231B" w:rsidP="002D231B">
            <w:pPr>
              <w:rPr>
                <w:rFonts w:ascii="Times New Roman" w:hAnsi="Times New Roman"/>
                <w:lang w:val="ro-RO"/>
              </w:rPr>
            </w:pPr>
          </w:p>
        </w:tc>
      </w:tr>
      <w:tr w:rsidR="002D231B" w:rsidRPr="00B7759E" w:rsidTr="002D231B">
        <w:trPr>
          <w:jc w:val="center"/>
        </w:trPr>
        <w:tc>
          <w:tcPr>
            <w:tcW w:w="10382" w:type="dxa"/>
            <w:gridSpan w:val="15"/>
            <w:tcBorders>
              <w:top w:val="single" w:sz="4" w:space="0" w:color="auto"/>
              <w:left w:val="single" w:sz="4" w:space="0" w:color="auto"/>
              <w:bottom w:val="single" w:sz="4" w:space="0" w:color="auto"/>
              <w:right w:val="single" w:sz="4" w:space="0" w:color="auto"/>
            </w:tcBorders>
            <w:hideMark/>
          </w:tcPr>
          <w:p w:rsidR="002D231B" w:rsidRPr="00B7759E" w:rsidRDefault="002D231B" w:rsidP="002D231B">
            <w:pPr>
              <w:jc w:val="both"/>
              <w:rPr>
                <w:rFonts w:ascii="Times New Roman" w:hAnsi="Times New Roman"/>
                <w:b/>
                <w:lang w:val="ro-RO"/>
              </w:rPr>
            </w:pPr>
          </w:p>
        </w:tc>
      </w:tr>
      <w:tr w:rsidR="002D231B" w:rsidRPr="00B7759E" w:rsidTr="002D231B">
        <w:trPr>
          <w:jc w:val="center"/>
        </w:trPr>
        <w:tc>
          <w:tcPr>
            <w:tcW w:w="940" w:type="dxa"/>
            <w:tcBorders>
              <w:top w:val="single" w:sz="4" w:space="0" w:color="auto"/>
              <w:left w:val="single" w:sz="4" w:space="0" w:color="auto"/>
              <w:bottom w:val="single" w:sz="4" w:space="0" w:color="auto"/>
              <w:right w:val="single" w:sz="4" w:space="0" w:color="auto"/>
            </w:tcBorders>
            <w:hideMark/>
          </w:tcPr>
          <w:p w:rsidR="002D231B" w:rsidRPr="00B7759E" w:rsidRDefault="002D231B" w:rsidP="002D231B">
            <w:pPr>
              <w:jc w:val="both"/>
              <w:rPr>
                <w:rFonts w:ascii="Times New Roman" w:hAnsi="Times New Roman"/>
                <w:lang w:val="ro-RO"/>
              </w:rPr>
            </w:pPr>
            <w:r w:rsidRPr="00B7759E">
              <w:rPr>
                <w:rFonts w:ascii="Times New Roman" w:hAnsi="Times New Roman"/>
                <w:lang w:val="ro-RO"/>
              </w:rPr>
              <w:t>a X</w:t>
            </w:r>
            <w:r w:rsidRPr="00B7759E">
              <w:rPr>
                <w:rFonts w:ascii="Times New Roman" w:hAnsi="Times New Roman"/>
                <w:lang w:val="ru-RU"/>
              </w:rPr>
              <w:t>II</w:t>
            </w:r>
            <w:r w:rsidRPr="00B7759E">
              <w:rPr>
                <w:rFonts w:ascii="Times New Roman" w:hAnsi="Times New Roman"/>
                <w:lang w:val="ro-RO"/>
              </w:rPr>
              <w:t>-a</w:t>
            </w:r>
          </w:p>
        </w:tc>
        <w:tc>
          <w:tcPr>
            <w:tcW w:w="712" w:type="dxa"/>
            <w:tcBorders>
              <w:top w:val="single" w:sz="4" w:space="0" w:color="auto"/>
              <w:left w:val="single" w:sz="4" w:space="0" w:color="auto"/>
              <w:bottom w:val="single" w:sz="4" w:space="0" w:color="auto"/>
              <w:right w:val="single" w:sz="4" w:space="0" w:color="auto"/>
            </w:tcBorders>
            <w:hideMark/>
          </w:tcPr>
          <w:p w:rsidR="002D231B" w:rsidRPr="00B7759E" w:rsidRDefault="00AB5CF9" w:rsidP="002D231B">
            <w:pPr>
              <w:jc w:val="both"/>
              <w:rPr>
                <w:rFonts w:ascii="Times New Roman" w:hAnsi="Times New Roman"/>
                <w:lang w:val="ro-MO"/>
              </w:rPr>
            </w:pPr>
            <w:r w:rsidRPr="00B7759E">
              <w:rPr>
                <w:rFonts w:ascii="Times New Roman" w:hAnsi="Times New Roman"/>
                <w:lang w:val="ro-MO"/>
              </w:rPr>
              <w:t>7</w:t>
            </w:r>
          </w:p>
        </w:tc>
        <w:tc>
          <w:tcPr>
            <w:tcW w:w="717" w:type="dxa"/>
            <w:tcBorders>
              <w:top w:val="single" w:sz="4" w:space="0" w:color="auto"/>
              <w:left w:val="single" w:sz="4" w:space="0" w:color="auto"/>
              <w:bottom w:val="single" w:sz="4" w:space="0" w:color="auto"/>
              <w:right w:val="single" w:sz="4" w:space="0" w:color="auto"/>
            </w:tcBorders>
            <w:hideMark/>
          </w:tcPr>
          <w:p w:rsidR="002D231B" w:rsidRPr="00B7759E" w:rsidRDefault="00AB5CF9" w:rsidP="002D231B">
            <w:pPr>
              <w:jc w:val="both"/>
              <w:rPr>
                <w:rFonts w:ascii="Times New Roman" w:hAnsi="Times New Roman"/>
                <w:lang w:val="ro-MO"/>
              </w:rPr>
            </w:pPr>
            <w:r w:rsidRPr="00B7759E">
              <w:rPr>
                <w:rFonts w:ascii="Times New Roman" w:hAnsi="Times New Roman"/>
                <w:lang w:val="ro-MO"/>
              </w:rPr>
              <w:t>7</w:t>
            </w:r>
          </w:p>
        </w:tc>
        <w:tc>
          <w:tcPr>
            <w:tcW w:w="1373" w:type="dxa"/>
            <w:tcBorders>
              <w:top w:val="single" w:sz="4" w:space="0" w:color="auto"/>
              <w:left w:val="single" w:sz="4" w:space="0" w:color="auto"/>
              <w:bottom w:val="single" w:sz="4" w:space="0" w:color="auto"/>
              <w:right w:val="single" w:sz="4" w:space="0" w:color="auto"/>
            </w:tcBorders>
            <w:hideMark/>
          </w:tcPr>
          <w:p w:rsidR="002D231B" w:rsidRPr="00B7759E" w:rsidRDefault="002D231B" w:rsidP="002D231B">
            <w:pPr>
              <w:jc w:val="both"/>
              <w:rPr>
                <w:rFonts w:ascii="Times New Roman" w:hAnsi="Times New Roman"/>
                <w:lang w:val="ru-RU"/>
              </w:rPr>
            </w:pPr>
            <w:r w:rsidRPr="00B7759E">
              <w:rPr>
                <w:rFonts w:ascii="Times New Roman" w:hAnsi="Times New Roman"/>
                <w:lang w:val="ru-RU"/>
              </w:rPr>
              <w:t>L.română</w:t>
            </w:r>
          </w:p>
        </w:tc>
        <w:tc>
          <w:tcPr>
            <w:tcW w:w="500" w:type="dxa"/>
            <w:tcBorders>
              <w:top w:val="single" w:sz="4" w:space="0" w:color="auto"/>
              <w:left w:val="single" w:sz="4" w:space="0" w:color="auto"/>
              <w:bottom w:val="single" w:sz="4" w:space="0" w:color="auto"/>
              <w:right w:val="single" w:sz="4" w:space="0" w:color="auto"/>
            </w:tcBorders>
            <w:hideMark/>
          </w:tcPr>
          <w:p w:rsidR="002D231B" w:rsidRPr="00B7759E" w:rsidRDefault="00870B13" w:rsidP="002D231B">
            <w:pPr>
              <w:jc w:val="both"/>
              <w:rPr>
                <w:rFonts w:ascii="Times New Roman" w:hAnsi="Times New Roman"/>
                <w:lang w:val="ro-MO"/>
              </w:rPr>
            </w:pPr>
            <w:r w:rsidRPr="00B7759E">
              <w:rPr>
                <w:rFonts w:ascii="Times New Roman" w:hAnsi="Times New Roman"/>
                <w:lang w:val="ro-MO"/>
              </w:rPr>
              <w:t>-</w:t>
            </w:r>
          </w:p>
        </w:tc>
        <w:tc>
          <w:tcPr>
            <w:tcW w:w="415" w:type="dxa"/>
            <w:tcBorders>
              <w:top w:val="single" w:sz="4" w:space="0" w:color="auto"/>
              <w:left w:val="single" w:sz="4" w:space="0" w:color="auto"/>
              <w:bottom w:val="single" w:sz="4" w:space="0" w:color="auto"/>
              <w:right w:val="single" w:sz="4" w:space="0" w:color="auto"/>
            </w:tcBorders>
            <w:hideMark/>
          </w:tcPr>
          <w:p w:rsidR="002D231B" w:rsidRPr="00B7759E" w:rsidRDefault="002D231B" w:rsidP="002D231B">
            <w:pPr>
              <w:jc w:val="both"/>
              <w:rPr>
                <w:rFonts w:ascii="Times New Roman" w:hAnsi="Times New Roman"/>
                <w:lang w:val="ru-RU"/>
              </w:rPr>
            </w:pPr>
            <w:r w:rsidRPr="00B7759E">
              <w:rPr>
                <w:rFonts w:ascii="Times New Roman" w:hAnsi="Times New Roman"/>
                <w:lang w:val="ru-RU"/>
              </w:rPr>
              <w:t>2</w:t>
            </w:r>
          </w:p>
        </w:tc>
        <w:tc>
          <w:tcPr>
            <w:tcW w:w="415" w:type="dxa"/>
            <w:tcBorders>
              <w:top w:val="single" w:sz="4" w:space="0" w:color="auto"/>
              <w:left w:val="single" w:sz="4" w:space="0" w:color="auto"/>
              <w:bottom w:val="single" w:sz="4" w:space="0" w:color="auto"/>
              <w:right w:val="single" w:sz="4" w:space="0" w:color="auto"/>
            </w:tcBorders>
            <w:hideMark/>
          </w:tcPr>
          <w:p w:rsidR="002D231B" w:rsidRPr="00B7759E" w:rsidRDefault="00870B13" w:rsidP="002D231B">
            <w:pPr>
              <w:jc w:val="both"/>
              <w:rPr>
                <w:rFonts w:ascii="Times New Roman" w:hAnsi="Times New Roman"/>
                <w:lang w:val="ro-MO"/>
              </w:rPr>
            </w:pPr>
            <w:r w:rsidRPr="00B7759E">
              <w:rPr>
                <w:rFonts w:ascii="Times New Roman" w:hAnsi="Times New Roman"/>
                <w:lang w:val="ro-MO"/>
              </w:rPr>
              <w:t>2</w:t>
            </w:r>
          </w:p>
        </w:tc>
        <w:tc>
          <w:tcPr>
            <w:tcW w:w="415" w:type="dxa"/>
            <w:tcBorders>
              <w:top w:val="single" w:sz="4" w:space="0" w:color="auto"/>
              <w:left w:val="single" w:sz="4" w:space="0" w:color="auto"/>
              <w:bottom w:val="single" w:sz="4" w:space="0" w:color="auto"/>
              <w:right w:val="single" w:sz="4" w:space="0" w:color="auto"/>
            </w:tcBorders>
            <w:hideMark/>
          </w:tcPr>
          <w:p w:rsidR="002D231B" w:rsidRPr="00B7759E" w:rsidRDefault="00870B13" w:rsidP="002D231B">
            <w:pPr>
              <w:jc w:val="both"/>
              <w:rPr>
                <w:rFonts w:ascii="Times New Roman" w:hAnsi="Times New Roman"/>
                <w:lang w:val="ro-MO"/>
              </w:rPr>
            </w:pPr>
            <w:r w:rsidRPr="00B7759E">
              <w:rPr>
                <w:rFonts w:ascii="Times New Roman" w:hAnsi="Times New Roman"/>
                <w:lang w:val="ro-MO"/>
              </w:rPr>
              <w:t>2</w:t>
            </w:r>
          </w:p>
        </w:tc>
        <w:tc>
          <w:tcPr>
            <w:tcW w:w="415" w:type="dxa"/>
            <w:tcBorders>
              <w:top w:val="single" w:sz="4" w:space="0" w:color="auto"/>
              <w:left w:val="single" w:sz="4" w:space="0" w:color="auto"/>
              <w:bottom w:val="single" w:sz="4" w:space="0" w:color="auto"/>
              <w:right w:val="single" w:sz="4" w:space="0" w:color="auto"/>
            </w:tcBorders>
            <w:hideMark/>
          </w:tcPr>
          <w:p w:rsidR="002D231B" w:rsidRPr="00B7759E" w:rsidRDefault="00870B13" w:rsidP="002D231B">
            <w:pPr>
              <w:jc w:val="both"/>
              <w:rPr>
                <w:rFonts w:ascii="Times New Roman" w:hAnsi="Times New Roman"/>
                <w:lang w:val="ro-MO"/>
              </w:rPr>
            </w:pPr>
            <w:r w:rsidRPr="00B7759E">
              <w:rPr>
                <w:rFonts w:ascii="Times New Roman" w:hAnsi="Times New Roman"/>
                <w:lang w:val="ro-MO"/>
              </w:rPr>
              <w:t>1</w:t>
            </w:r>
          </w:p>
        </w:tc>
        <w:tc>
          <w:tcPr>
            <w:tcW w:w="415" w:type="dxa"/>
            <w:tcBorders>
              <w:top w:val="single" w:sz="4" w:space="0" w:color="auto"/>
              <w:left w:val="single" w:sz="4" w:space="0" w:color="auto"/>
              <w:bottom w:val="single" w:sz="4" w:space="0" w:color="auto"/>
              <w:right w:val="single" w:sz="4" w:space="0" w:color="auto"/>
            </w:tcBorders>
            <w:hideMark/>
          </w:tcPr>
          <w:p w:rsidR="002D231B" w:rsidRPr="00B7759E" w:rsidRDefault="00870B13" w:rsidP="002D231B">
            <w:pPr>
              <w:jc w:val="both"/>
              <w:rPr>
                <w:rFonts w:ascii="Times New Roman" w:hAnsi="Times New Roman"/>
                <w:lang w:val="ro-MO"/>
              </w:rPr>
            </w:pPr>
            <w:r w:rsidRPr="00B7759E">
              <w:rPr>
                <w:rFonts w:ascii="Times New Roman" w:hAnsi="Times New Roman"/>
                <w:lang w:val="ro-MO"/>
              </w:rPr>
              <w:t>-</w:t>
            </w:r>
          </w:p>
        </w:tc>
        <w:tc>
          <w:tcPr>
            <w:tcW w:w="415" w:type="dxa"/>
            <w:tcBorders>
              <w:top w:val="single" w:sz="4" w:space="0" w:color="auto"/>
              <w:left w:val="single" w:sz="4" w:space="0" w:color="auto"/>
              <w:bottom w:val="single" w:sz="4" w:space="0" w:color="auto"/>
              <w:right w:val="single" w:sz="4" w:space="0" w:color="auto"/>
            </w:tcBorders>
            <w:hideMark/>
          </w:tcPr>
          <w:p w:rsidR="002D231B" w:rsidRPr="00B7759E" w:rsidRDefault="002D231B" w:rsidP="002D231B">
            <w:pPr>
              <w:jc w:val="both"/>
              <w:rPr>
                <w:rFonts w:ascii="Times New Roman" w:hAnsi="Times New Roman"/>
                <w:lang w:val="ru-RU"/>
              </w:rPr>
            </w:pPr>
            <w:r w:rsidRPr="00B7759E">
              <w:rPr>
                <w:rFonts w:ascii="Times New Roman" w:hAnsi="Times New Roman"/>
                <w:lang w:val="ru-RU"/>
              </w:rPr>
              <w:t>-</w:t>
            </w:r>
          </w:p>
        </w:tc>
        <w:tc>
          <w:tcPr>
            <w:tcW w:w="883" w:type="dxa"/>
            <w:tcBorders>
              <w:top w:val="single" w:sz="4" w:space="0" w:color="auto"/>
              <w:left w:val="single" w:sz="4" w:space="0" w:color="auto"/>
              <w:bottom w:val="single" w:sz="4" w:space="0" w:color="auto"/>
              <w:right w:val="single" w:sz="4" w:space="0" w:color="auto"/>
            </w:tcBorders>
            <w:hideMark/>
          </w:tcPr>
          <w:p w:rsidR="002D231B" w:rsidRPr="00B7759E" w:rsidRDefault="002D231B" w:rsidP="002D231B">
            <w:pPr>
              <w:jc w:val="both"/>
              <w:rPr>
                <w:rFonts w:ascii="Times New Roman" w:hAnsi="Times New Roman"/>
                <w:lang w:val="ru-RU"/>
              </w:rPr>
            </w:pPr>
            <w:r w:rsidRPr="00B7759E">
              <w:rPr>
                <w:rFonts w:ascii="Times New Roman" w:hAnsi="Times New Roman"/>
                <w:lang w:val="ru-RU"/>
              </w:rPr>
              <w:t>100%</w:t>
            </w:r>
          </w:p>
        </w:tc>
        <w:tc>
          <w:tcPr>
            <w:tcW w:w="888" w:type="dxa"/>
            <w:tcBorders>
              <w:top w:val="single" w:sz="4" w:space="0" w:color="auto"/>
              <w:left w:val="single" w:sz="4" w:space="0" w:color="auto"/>
              <w:bottom w:val="single" w:sz="4" w:space="0" w:color="auto"/>
              <w:right w:val="single" w:sz="4" w:space="0" w:color="auto"/>
            </w:tcBorders>
            <w:hideMark/>
          </w:tcPr>
          <w:p w:rsidR="002D231B" w:rsidRPr="00B7759E" w:rsidRDefault="002D231B" w:rsidP="002D231B">
            <w:pPr>
              <w:jc w:val="both"/>
              <w:rPr>
                <w:rFonts w:ascii="Times New Roman" w:hAnsi="Times New Roman"/>
                <w:lang w:val="ru-RU"/>
              </w:rPr>
            </w:pPr>
            <w:r w:rsidRPr="00B7759E">
              <w:rPr>
                <w:rFonts w:ascii="Times New Roman" w:hAnsi="Times New Roman"/>
                <w:lang w:val="ru-RU"/>
              </w:rPr>
              <w:t>-</w:t>
            </w:r>
          </w:p>
        </w:tc>
        <w:tc>
          <w:tcPr>
            <w:tcW w:w="949" w:type="dxa"/>
            <w:tcBorders>
              <w:top w:val="single" w:sz="4" w:space="0" w:color="auto"/>
              <w:left w:val="single" w:sz="4" w:space="0" w:color="auto"/>
              <w:bottom w:val="single" w:sz="4" w:space="0" w:color="auto"/>
              <w:right w:val="single" w:sz="4" w:space="0" w:color="auto"/>
            </w:tcBorders>
            <w:hideMark/>
          </w:tcPr>
          <w:p w:rsidR="002D231B" w:rsidRPr="00B7759E" w:rsidRDefault="00870B13" w:rsidP="002D231B">
            <w:pPr>
              <w:jc w:val="both"/>
              <w:rPr>
                <w:rFonts w:ascii="Times New Roman" w:hAnsi="Times New Roman"/>
                <w:lang w:val="ru-RU"/>
              </w:rPr>
            </w:pPr>
            <w:r w:rsidRPr="00B7759E">
              <w:rPr>
                <w:rFonts w:ascii="Times New Roman" w:hAnsi="Times New Roman"/>
                <w:lang w:val="ro-MO"/>
              </w:rPr>
              <w:t>57</w:t>
            </w:r>
            <w:r w:rsidR="002D231B" w:rsidRPr="00B7759E">
              <w:rPr>
                <w:rFonts w:ascii="Times New Roman" w:hAnsi="Times New Roman"/>
                <w:lang w:val="ru-RU"/>
              </w:rPr>
              <w:t>%</w:t>
            </w:r>
          </w:p>
        </w:tc>
        <w:tc>
          <w:tcPr>
            <w:tcW w:w="930" w:type="dxa"/>
            <w:tcBorders>
              <w:top w:val="single" w:sz="4" w:space="0" w:color="auto"/>
              <w:left w:val="single" w:sz="4" w:space="0" w:color="auto"/>
              <w:bottom w:val="single" w:sz="4" w:space="0" w:color="auto"/>
              <w:right w:val="single" w:sz="4" w:space="0" w:color="auto"/>
            </w:tcBorders>
            <w:hideMark/>
          </w:tcPr>
          <w:p w:rsidR="002D231B" w:rsidRPr="00B7759E" w:rsidRDefault="002D231B" w:rsidP="002D231B">
            <w:pPr>
              <w:jc w:val="both"/>
              <w:rPr>
                <w:rFonts w:ascii="Times New Roman" w:hAnsi="Times New Roman"/>
                <w:lang w:val="ro-MO"/>
              </w:rPr>
            </w:pPr>
            <w:r w:rsidRPr="00B7759E">
              <w:rPr>
                <w:rFonts w:ascii="Times New Roman" w:hAnsi="Times New Roman"/>
                <w:lang w:val="ru-RU"/>
              </w:rPr>
              <w:t>7</w:t>
            </w:r>
            <w:r w:rsidRPr="00B7759E">
              <w:rPr>
                <w:rFonts w:ascii="Times New Roman" w:hAnsi="Times New Roman"/>
                <w:lang w:val="ro-RO"/>
              </w:rPr>
              <w:t>,</w:t>
            </w:r>
            <w:r w:rsidR="00870B13" w:rsidRPr="00B7759E">
              <w:rPr>
                <w:rFonts w:ascii="Times New Roman" w:hAnsi="Times New Roman"/>
                <w:lang w:val="ro-MO"/>
              </w:rPr>
              <w:t>71</w:t>
            </w:r>
          </w:p>
        </w:tc>
      </w:tr>
      <w:tr w:rsidR="002D231B" w:rsidRPr="00B7759E" w:rsidTr="002D231B">
        <w:trPr>
          <w:jc w:val="center"/>
        </w:trPr>
        <w:tc>
          <w:tcPr>
            <w:tcW w:w="10382" w:type="dxa"/>
            <w:gridSpan w:val="15"/>
            <w:tcBorders>
              <w:top w:val="single" w:sz="4" w:space="0" w:color="auto"/>
              <w:left w:val="single" w:sz="4" w:space="0" w:color="auto"/>
              <w:bottom w:val="single" w:sz="4" w:space="0" w:color="auto"/>
              <w:right w:val="single" w:sz="4" w:space="0" w:color="auto"/>
            </w:tcBorders>
            <w:hideMark/>
          </w:tcPr>
          <w:p w:rsidR="002D231B" w:rsidRPr="00B7759E" w:rsidRDefault="002D231B" w:rsidP="002D231B">
            <w:pPr>
              <w:jc w:val="both"/>
              <w:rPr>
                <w:rFonts w:ascii="Times New Roman" w:hAnsi="Times New Roman"/>
                <w:b/>
                <w:lang w:val="ro-RO"/>
              </w:rPr>
            </w:pPr>
          </w:p>
        </w:tc>
      </w:tr>
      <w:tr w:rsidR="002D231B" w:rsidRPr="00B7759E" w:rsidTr="002D231B">
        <w:trPr>
          <w:jc w:val="center"/>
        </w:trPr>
        <w:tc>
          <w:tcPr>
            <w:tcW w:w="940" w:type="dxa"/>
            <w:tcBorders>
              <w:top w:val="single" w:sz="4" w:space="0" w:color="auto"/>
              <w:left w:val="single" w:sz="4" w:space="0" w:color="auto"/>
              <w:bottom w:val="single" w:sz="4" w:space="0" w:color="auto"/>
              <w:right w:val="single" w:sz="4" w:space="0" w:color="auto"/>
            </w:tcBorders>
            <w:hideMark/>
          </w:tcPr>
          <w:p w:rsidR="002D231B" w:rsidRPr="00B7759E" w:rsidRDefault="002D231B" w:rsidP="002D231B">
            <w:pPr>
              <w:jc w:val="both"/>
              <w:rPr>
                <w:rFonts w:ascii="Times New Roman" w:hAnsi="Times New Roman"/>
                <w:lang w:val="ro-RO"/>
              </w:rPr>
            </w:pPr>
            <w:r w:rsidRPr="00B7759E">
              <w:rPr>
                <w:rFonts w:ascii="Times New Roman" w:hAnsi="Times New Roman"/>
                <w:lang w:val="ro-RO"/>
              </w:rPr>
              <w:t>a X</w:t>
            </w:r>
            <w:r w:rsidRPr="00B7759E">
              <w:rPr>
                <w:rFonts w:ascii="Times New Roman" w:hAnsi="Times New Roman"/>
                <w:lang w:val="ru-RU"/>
              </w:rPr>
              <w:t>II</w:t>
            </w:r>
            <w:r w:rsidRPr="00B7759E">
              <w:rPr>
                <w:rFonts w:ascii="Times New Roman" w:hAnsi="Times New Roman"/>
                <w:lang w:val="ro-RO"/>
              </w:rPr>
              <w:t>-a</w:t>
            </w:r>
          </w:p>
        </w:tc>
        <w:tc>
          <w:tcPr>
            <w:tcW w:w="712" w:type="dxa"/>
            <w:tcBorders>
              <w:top w:val="single" w:sz="4" w:space="0" w:color="auto"/>
              <w:left w:val="single" w:sz="4" w:space="0" w:color="auto"/>
              <w:bottom w:val="single" w:sz="4" w:space="0" w:color="auto"/>
              <w:right w:val="single" w:sz="4" w:space="0" w:color="auto"/>
            </w:tcBorders>
            <w:hideMark/>
          </w:tcPr>
          <w:p w:rsidR="002D231B" w:rsidRPr="00B7759E" w:rsidRDefault="00AB5CF9" w:rsidP="002D231B">
            <w:pPr>
              <w:jc w:val="both"/>
              <w:rPr>
                <w:rFonts w:ascii="Times New Roman" w:hAnsi="Times New Roman"/>
                <w:lang w:val="ro-MO"/>
              </w:rPr>
            </w:pPr>
            <w:r w:rsidRPr="00B7759E">
              <w:rPr>
                <w:rFonts w:ascii="Times New Roman" w:hAnsi="Times New Roman"/>
                <w:lang w:val="ro-MO"/>
              </w:rPr>
              <w:t>7</w:t>
            </w:r>
          </w:p>
        </w:tc>
        <w:tc>
          <w:tcPr>
            <w:tcW w:w="717" w:type="dxa"/>
            <w:tcBorders>
              <w:top w:val="single" w:sz="4" w:space="0" w:color="auto"/>
              <w:left w:val="single" w:sz="4" w:space="0" w:color="auto"/>
              <w:bottom w:val="single" w:sz="4" w:space="0" w:color="auto"/>
              <w:right w:val="single" w:sz="4" w:space="0" w:color="auto"/>
            </w:tcBorders>
            <w:hideMark/>
          </w:tcPr>
          <w:p w:rsidR="002D231B" w:rsidRPr="00B7759E" w:rsidRDefault="00AB5CF9" w:rsidP="002D231B">
            <w:pPr>
              <w:jc w:val="both"/>
              <w:rPr>
                <w:rFonts w:ascii="Times New Roman" w:hAnsi="Times New Roman"/>
                <w:lang w:val="ro-MO"/>
              </w:rPr>
            </w:pPr>
            <w:r w:rsidRPr="00B7759E">
              <w:rPr>
                <w:rFonts w:ascii="Times New Roman" w:hAnsi="Times New Roman"/>
                <w:lang w:val="ro-MO"/>
              </w:rPr>
              <w:t>7</w:t>
            </w:r>
          </w:p>
        </w:tc>
        <w:tc>
          <w:tcPr>
            <w:tcW w:w="1373" w:type="dxa"/>
            <w:tcBorders>
              <w:top w:val="single" w:sz="4" w:space="0" w:color="auto"/>
              <w:left w:val="single" w:sz="4" w:space="0" w:color="auto"/>
              <w:bottom w:val="single" w:sz="4" w:space="0" w:color="auto"/>
              <w:right w:val="single" w:sz="4" w:space="0" w:color="auto"/>
            </w:tcBorders>
            <w:hideMark/>
          </w:tcPr>
          <w:p w:rsidR="002D231B" w:rsidRPr="00B7759E" w:rsidRDefault="002D231B" w:rsidP="002D231B">
            <w:pPr>
              <w:jc w:val="both"/>
              <w:rPr>
                <w:rFonts w:ascii="Times New Roman" w:hAnsi="Times New Roman"/>
                <w:lang w:val="ru-RU"/>
              </w:rPr>
            </w:pPr>
            <w:r w:rsidRPr="00B7759E">
              <w:rPr>
                <w:rFonts w:ascii="Times New Roman" w:hAnsi="Times New Roman"/>
                <w:lang w:val="ru-RU"/>
              </w:rPr>
              <w:t>L.franceză</w:t>
            </w:r>
          </w:p>
        </w:tc>
        <w:tc>
          <w:tcPr>
            <w:tcW w:w="500" w:type="dxa"/>
            <w:tcBorders>
              <w:top w:val="single" w:sz="4" w:space="0" w:color="auto"/>
              <w:left w:val="single" w:sz="4" w:space="0" w:color="auto"/>
              <w:bottom w:val="single" w:sz="4" w:space="0" w:color="auto"/>
              <w:right w:val="single" w:sz="4" w:space="0" w:color="auto"/>
            </w:tcBorders>
            <w:hideMark/>
          </w:tcPr>
          <w:p w:rsidR="002D231B" w:rsidRPr="00B7759E" w:rsidRDefault="00870B13" w:rsidP="002D231B">
            <w:pPr>
              <w:jc w:val="both"/>
              <w:rPr>
                <w:rFonts w:ascii="Times New Roman" w:hAnsi="Times New Roman"/>
                <w:lang w:val="ro-MO"/>
              </w:rPr>
            </w:pPr>
            <w:r w:rsidRPr="00B7759E">
              <w:rPr>
                <w:rFonts w:ascii="Times New Roman" w:hAnsi="Times New Roman"/>
                <w:lang w:val="ro-MO"/>
              </w:rPr>
              <w:t>-</w:t>
            </w:r>
          </w:p>
        </w:tc>
        <w:tc>
          <w:tcPr>
            <w:tcW w:w="415" w:type="dxa"/>
            <w:tcBorders>
              <w:top w:val="single" w:sz="4" w:space="0" w:color="auto"/>
              <w:left w:val="single" w:sz="4" w:space="0" w:color="auto"/>
              <w:bottom w:val="single" w:sz="4" w:space="0" w:color="auto"/>
              <w:right w:val="single" w:sz="4" w:space="0" w:color="auto"/>
            </w:tcBorders>
            <w:hideMark/>
          </w:tcPr>
          <w:p w:rsidR="002D231B" w:rsidRPr="00B7759E" w:rsidRDefault="00870B13" w:rsidP="002D231B">
            <w:pPr>
              <w:jc w:val="both"/>
              <w:rPr>
                <w:rFonts w:ascii="Times New Roman" w:hAnsi="Times New Roman"/>
                <w:lang w:val="ro-MO"/>
              </w:rPr>
            </w:pPr>
            <w:r w:rsidRPr="00B7759E">
              <w:rPr>
                <w:rFonts w:ascii="Times New Roman" w:hAnsi="Times New Roman"/>
                <w:lang w:val="ro-MO"/>
              </w:rPr>
              <w:t>2</w:t>
            </w:r>
          </w:p>
        </w:tc>
        <w:tc>
          <w:tcPr>
            <w:tcW w:w="415" w:type="dxa"/>
            <w:tcBorders>
              <w:top w:val="single" w:sz="4" w:space="0" w:color="auto"/>
              <w:left w:val="single" w:sz="4" w:space="0" w:color="auto"/>
              <w:bottom w:val="single" w:sz="4" w:space="0" w:color="auto"/>
              <w:right w:val="single" w:sz="4" w:space="0" w:color="auto"/>
            </w:tcBorders>
            <w:hideMark/>
          </w:tcPr>
          <w:p w:rsidR="002D231B" w:rsidRPr="00B7759E" w:rsidRDefault="00870B13" w:rsidP="002D231B">
            <w:pPr>
              <w:jc w:val="both"/>
              <w:rPr>
                <w:rFonts w:ascii="Times New Roman" w:hAnsi="Times New Roman"/>
                <w:lang w:val="ro-MO"/>
              </w:rPr>
            </w:pPr>
            <w:r w:rsidRPr="00B7759E">
              <w:rPr>
                <w:rFonts w:ascii="Times New Roman" w:hAnsi="Times New Roman"/>
                <w:lang w:val="ro-MO"/>
              </w:rPr>
              <w:t>1</w:t>
            </w:r>
          </w:p>
        </w:tc>
        <w:tc>
          <w:tcPr>
            <w:tcW w:w="415" w:type="dxa"/>
            <w:tcBorders>
              <w:top w:val="single" w:sz="4" w:space="0" w:color="auto"/>
              <w:left w:val="single" w:sz="4" w:space="0" w:color="auto"/>
              <w:bottom w:val="single" w:sz="4" w:space="0" w:color="auto"/>
              <w:right w:val="single" w:sz="4" w:space="0" w:color="auto"/>
            </w:tcBorders>
            <w:hideMark/>
          </w:tcPr>
          <w:p w:rsidR="002D231B" w:rsidRPr="00B7759E" w:rsidRDefault="00870B13" w:rsidP="002D231B">
            <w:pPr>
              <w:jc w:val="both"/>
              <w:rPr>
                <w:rFonts w:ascii="Times New Roman" w:hAnsi="Times New Roman"/>
                <w:lang w:val="ro-MO"/>
              </w:rPr>
            </w:pPr>
            <w:r w:rsidRPr="00B7759E">
              <w:rPr>
                <w:rFonts w:ascii="Times New Roman" w:hAnsi="Times New Roman"/>
                <w:lang w:val="ro-MO"/>
              </w:rPr>
              <w:t>3</w:t>
            </w:r>
          </w:p>
        </w:tc>
        <w:tc>
          <w:tcPr>
            <w:tcW w:w="415" w:type="dxa"/>
            <w:tcBorders>
              <w:top w:val="single" w:sz="4" w:space="0" w:color="auto"/>
              <w:left w:val="single" w:sz="4" w:space="0" w:color="auto"/>
              <w:bottom w:val="single" w:sz="4" w:space="0" w:color="auto"/>
              <w:right w:val="single" w:sz="4" w:space="0" w:color="auto"/>
            </w:tcBorders>
            <w:hideMark/>
          </w:tcPr>
          <w:p w:rsidR="002D231B" w:rsidRPr="00B7759E" w:rsidRDefault="00870B13" w:rsidP="002D231B">
            <w:pPr>
              <w:jc w:val="both"/>
              <w:rPr>
                <w:rFonts w:ascii="Times New Roman" w:hAnsi="Times New Roman"/>
                <w:lang w:val="ro-MO"/>
              </w:rPr>
            </w:pPr>
            <w:r w:rsidRPr="00B7759E">
              <w:rPr>
                <w:rFonts w:ascii="Times New Roman" w:hAnsi="Times New Roman"/>
                <w:lang w:val="ro-MO"/>
              </w:rPr>
              <w:t>1</w:t>
            </w:r>
          </w:p>
        </w:tc>
        <w:tc>
          <w:tcPr>
            <w:tcW w:w="415" w:type="dxa"/>
            <w:tcBorders>
              <w:top w:val="single" w:sz="4" w:space="0" w:color="auto"/>
              <w:left w:val="single" w:sz="4" w:space="0" w:color="auto"/>
              <w:bottom w:val="single" w:sz="4" w:space="0" w:color="auto"/>
              <w:right w:val="single" w:sz="4" w:space="0" w:color="auto"/>
            </w:tcBorders>
            <w:hideMark/>
          </w:tcPr>
          <w:p w:rsidR="002D231B" w:rsidRPr="00B7759E" w:rsidRDefault="00870B13" w:rsidP="002D231B">
            <w:pPr>
              <w:jc w:val="both"/>
              <w:rPr>
                <w:rFonts w:ascii="Times New Roman" w:hAnsi="Times New Roman"/>
                <w:lang w:val="ro-MO"/>
              </w:rPr>
            </w:pPr>
            <w:r w:rsidRPr="00B7759E">
              <w:rPr>
                <w:rFonts w:ascii="Times New Roman" w:hAnsi="Times New Roman"/>
                <w:lang w:val="ro-MO"/>
              </w:rPr>
              <w:t>-</w:t>
            </w:r>
          </w:p>
        </w:tc>
        <w:tc>
          <w:tcPr>
            <w:tcW w:w="415" w:type="dxa"/>
            <w:tcBorders>
              <w:top w:val="single" w:sz="4" w:space="0" w:color="auto"/>
              <w:left w:val="single" w:sz="4" w:space="0" w:color="auto"/>
              <w:bottom w:val="single" w:sz="4" w:space="0" w:color="auto"/>
              <w:right w:val="single" w:sz="4" w:space="0" w:color="auto"/>
            </w:tcBorders>
            <w:hideMark/>
          </w:tcPr>
          <w:p w:rsidR="002D231B" w:rsidRPr="00B7759E" w:rsidRDefault="002D231B" w:rsidP="002D231B">
            <w:pPr>
              <w:jc w:val="both"/>
              <w:rPr>
                <w:rFonts w:ascii="Times New Roman" w:hAnsi="Times New Roman"/>
                <w:lang w:val="ru-RU"/>
              </w:rPr>
            </w:pPr>
            <w:r w:rsidRPr="00B7759E">
              <w:rPr>
                <w:rFonts w:ascii="Times New Roman" w:hAnsi="Times New Roman"/>
                <w:lang w:val="ru-RU"/>
              </w:rPr>
              <w:t>-</w:t>
            </w:r>
          </w:p>
        </w:tc>
        <w:tc>
          <w:tcPr>
            <w:tcW w:w="883" w:type="dxa"/>
            <w:tcBorders>
              <w:top w:val="single" w:sz="4" w:space="0" w:color="auto"/>
              <w:left w:val="single" w:sz="4" w:space="0" w:color="auto"/>
              <w:bottom w:val="single" w:sz="4" w:space="0" w:color="auto"/>
              <w:right w:val="single" w:sz="4" w:space="0" w:color="auto"/>
            </w:tcBorders>
            <w:hideMark/>
          </w:tcPr>
          <w:p w:rsidR="002D231B" w:rsidRPr="00B7759E" w:rsidRDefault="002D231B" w:rsidP="002D231B">
            <w:pPr>
              <w:jc w:val="both"/>
              <w:rPr>
                <w:rFonts w:ascii="Times New Roman" w:hAnsi="Times New Roman"/>
                <w:lang w:val="ru-RU"/>
              </w:rPr>
            </w:pPr>
            <w:r w:rsidRPr="00B7759E">
              <w:rPr>
                <w:rFonts w:ascii="Times New Roman" w:hAnsi="Times New Roman"/>
                <w:lang w:val="ru-RU"/>
              </w:rPr>
              <w:t>100%</w:t>
            </w:r>
          </w:p>
        </w:tc>
        <w:tc>
          <w:tcPr>
            <w:tcW w:w="888" w:type="dxa"/>
            <w:tcBorders>
              <w:top w:val="single" w:sz="4" w:space="0" w:color="auto"/>
              <w:left w:val="single" w:sz="4" w:space="0" w:color="auto"/>
              <w:bottom w:val="single" w:sz="4" w:space="0" w:color="auto"/>
              <w:right w:val="single" w:sz="4" w:space="0" w:color="auto"/>
            </w:tcBorders>
            <w:hideMark/>
          </w:tcPr>
          <w:p w:rsidR="002D231B" w:rsidRPr="00B7759E" w:rsidRDefault="002D231B" w:rsidP="002D231B">
            <w:pPr>
              <w:jc w:val="both"/>
              <w:rPr>
                <w:rFonts w:ascii="Times New Roman" w:hAnsi="Times New Roman"/>
                <w:lang w:val="ru-RU"/>
              </w:rPr>
            </w:pPr>
            <w:r w:rsidRPr="00B7759E">
              <w:rPr>
                <w:rFonts w:ascii="Times New Roman" w:hAnsi="Times New Roman"/>
                <w:lang w:val="ru-RU"/>
              </w:rPr>
              <w:t>-</w:t>
            </w:r>
          </w:p>
        </w:tc>
        <w:tc>
          <w:tcPr>
            <w:tcW w:w="949" w:type="dxa"/>
            <w:tcBorders>
              <w:top w:val="single" w:sz="4" w:space="0" w:color="auto"/>
              <w:left w:val="single" w:sz="4" w:space="0" w:color="auto"/>
              <w:bottom w:val="single" w:sz="4" w:space="0" w:color="auto"/>
              <w:right w:val="single" w:sz="4" w:space="0" w:color="auto"/>
            </w:tcBorders>
            <w:hideMark/>
          </w:tcPr>
          <w:p w:rsidR="002D231B" w:rsidRPr="00B7759E" w:rsidRDefault="00870B13" w:rsidP="002D231B">
            <w:pPr>
              <w:jc w:val="both"/>
              <w:rPr>
                <w:rFonts w:ascii="Times New Roman" w:hAnsi="Times New Roman"/>
                <w:lang w:val="ru-RU"/>
              </w:rPr>
            </w:pPr>
            <w:r w:rsidRPr="00B7759E">
              <w:rPr>
                <w:rFonts w:ascii="Times New Roman" w:hAnsi="Times New Roman"/>
                <w:lang w:val="ro-MO"/>
              </w:rPr>
              <w:t>42</w:t>
            </w:r>
            <w:r w:rsidR="002D231B" w:rsidRPr="00B7759E">
              <w:rPr>
                <w:rFonts w:ascii="Times New Roman" w:hAnsi="Times New Roman"/>
                <w:lang w:val="ru-RU"/>
              </w:rPr>
              <w:t>%</w:t>
            </w:r>
          </w:p>
        </w:tc>
        <w:tc>
          <w:tcPr>
            <w:tcW w:w="930" w:type="dxa"/>
            <w:tcBorders>
              <w:top w:val="single" w:sz="4" w:space="0" w:color="auto"/>
              <w:left w:val="single" w:sz="4" w:space="0" w:color="auto"/>
              <w:bottom w:val="single" w:sz="4" w:space="0" w:color="auto"/>
              <w:right w:val="single" w:sz="4" w:space="0" w:color="auto"/>
            </w:tcBorders>
            <w:hideMark/>
          </w:tcPr>
          <w:p w:rsidR="002D231B" w:rsidRPr="00B7759E" w:rsidRDefault="002D231B" w:rsidP="002D231B">
            <w:pPr>
              <w:jc w:val="both"/>
              <w:rPr>
                <w:rFonts w:ascii="Times New Roman" w:hAnsi="Times New Roman"/>
                <w:lang w:val="ro-MO"/>
              </w:rPr>
            </w:pPr>
            <w:r w:rsidRPr="00B7759E">
              <w:rPr>
                <w:rFonts w:ascii="Times New Roman" w:hAnsi="Times New Roman"/>
                <w:lang w:val="ru-RU"/>
              </w:rPr>
              <w:t>7</w:t>
            </w:r>
            <w:r w:rsidRPr="00B7759E">
              <w:rPr>
                <w:rFonts w:ascii="Times New Roman" w:hAnsi="Times New Roman"/>
                <w:lang w:val="ro-RO"/>
              </w:rPr>
              <w:t>,</w:t>
            </w:r>
            <w:r w:rsidR="00870B13" w:rsidRPr="00B7759E">
              <w:rPr>
                <w:rFonts w:ascii="Times New Roman" w:hAnsi="Times New Roman"/>
                <w:lang w:val="ro-MO"/>
              </w:rPr>
              <w:t>57</w:t>
            </w:r>
          </w:p>
        </w:tc>
      </w:tr>
      <w:tr w:rsidR="002D231B" w:rsidRPr="00B7759E" w:rsidTr="002D231B">
        <w:trPr>
          <w:jc w:val="center"/>
        </w:trPr>
        <w:tc>
          <w:tcPr>
            <w:tcW w:w="940" w:type="dxa"/>
            <w:tcBorders>
              <w:top w:val="single" w:sz="4" w:space="0" w:color="auto"/>
              <w:left w:val="single" w:sz="4" w:space="0" w:color="auto"/>
              <w:bottom w:val="single" w:sz="4" w:space="0" w:color="auto"/>
              <w:right w:val="single" w:sz="4" w:space="0" w:color="auto"/>
            </w:tcBorders>
            <w:hideMark/>
          </w:tcPr>
          <w:p w:rsidR="002D231B" w:rsidRPr="00B7759E" w:rsidRDefault="002D231B" w:rsidP="002D231B">
            <w:pPr>
              <w:jc w:val="both"/>
              <w:rPr>
                <w:rFonts w:ascii="Times New Roman" w:hAnsi="Times New Roman"/>
                <w:lang w:val="ru-RU"/>
              </w:rPr>
            </w:pPr>
            <w:r w:rsidRPr="00B7759E">
              <w:rPr>
                <w:rFonts w:ascii="Times New Roman" w:hAnsi="Times New Roman"/>
                <w:lang w:val="ru-RU"/>
              </w:rPr>
              <w:t>a XII-a</w:t>
            </w:r>
          </w:p>
        </w:tc>
        <w:tc>
          <w:tcPr>
            <w:tcW w:w="712" w:type="dxa"/>
            <w:tcBorders>
              <w:top w:val="single" w:sz="4" w:space="0" w:color="auto"/>
              <w:left w:val="single" w:sz="4" w:space="0" w:color="auto"/>
              <w:bottom w:val="single" w:sz="4" w:space="0" w:color="auto"/>
              <w:right w:val="single" w:sz="4" w:space="0" w:color="auto"/>
            </w:tcBorders>
            <w:hideMark/>
          </w:tcPr>
          <w:p w:rsidR="002D231B" w:rsidRPr="00B7759E" w:rsidRDefault="00AB5CF9" w:rsidP="002D231B">
            <w:pPr>
              <w:jc w:val="both"/>
              <w:rPr>
                <w:rFonts w:ascii="Times New Roman" w:hAnsi="Times New Roman"/>
                <w:lang w:val="ro-MO"/>
              </w:rPr>
            </w:pPr>
            <w:r w:rsidRPr="00B7759E">
              <w:rPr>
                <w:rFonts w:ascii="Times New Roman" w:hAnsi="Times New Roman"/>
                <w:lang w:val="ro-MO"/>
              </w:rPr>
              <w:t>7</w:t>
            </w:r>
          </w:p>
        </w:tc>
        <w:tc>
          <w:tcPr>
            <w:tcW w:w="717" w:type="dxa"/>
            <w:tcBorders>
              <w:top w:val="single" w:sz="4" w:space="0" w:color="auto"/>
              <w:left w:val="single" w:sz="4" w:space="0" w:color="auto"/>
              <w:bottom w:val="single" w:sz="4" w:space="0" w:color="auto"/>
              <w:right w:val="single" w:sz="4" w:space="0" w:color="auto"/>
            </w:tcBorders>
            <w:hideMark/>
          </w:tcPr>
          <w:p w:rsidR="002D231B" w:rsidRPr="00B7759E" w:rsidRDefault="00AB5CF9" w:rsidP="002D231B">
            <w:pPr>
              <w:jc w:val="both"/>
              <w:rPr>
                <w:rFonts w:ascii="Times New Roman" w:hAnsi="Times New Roman"/>
                <w:lang w:val="ro-MO"/>
              </w:rPr>
            </w:pPr>
            <w:r w:rsidRPr="00B7759E">
              <w:rPr>
                <w:rFonts w:ascii="Times New Roman" w:hAnsi="Times New Roman"/>
                <w:lang w:val="ro-MO"/>
              </w:rPr>
              <w:t>7</w:t>
            </w:r>
          </w:p>
        </w:tc>
        <w:tc>
          <w:tcPr>
            <w:tcW w:w="1373" w:type="dxa"/>
            <w:tcBorders>
              <w:top w:val="single" w:sz="4" w:space="0" w:color="auto"/>
              <w:left w:val="single" w:sz="4" w:space="0" w:color="auto"/>
              <w:bottom w:val="single" w:sz="4" w:space="0" w:color="auto"/>
              <w:right w:val="single" w:sz="4" w:space="0" w:color="auto"/>
            </w:tcBorders>
            <w:hideMark/>
          </w:tcPr>
          <w:p w:rsidR="002D231B" w:rsidRPr="00B7759E" w:rsidRDefault="002D231B" w:rsidP="002D231B">
            <w:pPr>
              <w:jc w:val="both"/>
              <w:rPr>
                <w:rFonts w:ascii="Times New Roman" w:hAnsi="Times New Roman"/>
                <w:lang w:val="ru-RU"/>
              </w:rPr>
            </w:pPr>
            <w:r w:rsidRPr="00B7759E">
              <w:rPr>
                <w:rFonts w:ascii="Times New Roman" w:hAnsi="Times New Roman"/>
                <w:lang w:val="ru-RU"/>
              </w:rPr>
              <w:t>Istoria</w:t>
            </w:r>
          </w:p>
        </w:tc>
        <w:tc>
          <w:tcPr>
            <w:tcW w:w="500" w:type="dxa"/>
            <w:tcBorders>
              <w:top w:val="single" w:sz="4" w:space="0" w:color="auto"/>
              <w:left w:val="single" w:sz="4" w:space="0" w:color="auto"/>
              <w:bottom w:val="single" w:sz="4" w:space="0" w:color="auto"/>
              <w:right w:val="single" w:sz="4" w:space="0" w:color="auto"/>
            </w:tcBorders>
            <w:hideMark/>
          </w:tcPr>
          <w:p w:rsidR="002D231B" w:rsidRPr="00B7759E" w:rsidRDefault="00870B13" w:rsidP="002D231B">
            <w:pPr>
              <w:jc w:val="both"/>
              <w:rPr>
                <w:rFonts w:ascii="Times New Roman" w:hAnsi="Times New Roman"/>
                <w:lang w:val="ro-MO"/>
              </w:rPr>
            </w:pPr>
            <w:r w:rsidRPr="00B7759E">
              <w:rPr>
                <w:rFonts w:ascii="Times New Roman" w:hAnsi="Times New Roman"/>
                <w:lang w:val="ro-MO"/>
              </w:rPr>
              <w:t>-</w:t>
            </w:r>
          </w:p>
        </w:tc>
        <w:tc>
          <w:tcPr>
            <w:tcW w:w="415" w:type="dxa"/>
            <w:tcBorders>
              <w:top w:val="single" w:sz="4" w:space="0" w:color="auto"/>
              <w:left w:val="single" w:sz="4" w:space="0" w:color="auto"/>
              <w:bottom w:val="single" w:sz="4" w:space="0" w:color="auto"/>
              <w:right w:val="single" w:sz="4" w:space="0" w:color="auto"/>
            </w:tcBorders>
            <w:hideMark/>
          </w:tcPr>
          <w:p w:rsidR="002D231B" w:rsidRPr="00B7759E" w:rsidRDefault="00870B13" w:rsidP="002D231B">
            <w:pPr>
              <w:jc w:val="both"/>
              <w:rPr>
                <w:rFonts w:ascii="Times New Roman" w:hAnsi="Times New Roman"/>
                <w:lang w:val="ro-MO"/>
              </w:rPr>
            </w:pPr>
            <w:r w:rsidRPr="00B7759E">
              <w:rPr>
                <w:rFonts w:ascii="Times New Roman" w:hAnsi="Times New Roman"/>
                <w:lang w:val="ro-MO"/>
              </w:rPr>
              <w:t>3</w:t>
            </w:r>
          </w:p>
        </w:tc>
        <w:tc>
          <w:tcPr>
            <w:tcW w:w="415" w:type="dxa"/>
            <w:tcBorders>
              <w:top w:val="single" w:sz="4" w:space="0" w:color="auto"/>
              <w:left w:val="single" w:sz="4" w:space="0" w:color="auto"/>
              <w:bottom w:val="single" w:sz="4" w:space="0" w:color="auto"/>
              <w:right w:val="single" w:sz="4" w:space="0" w:color="auto"/>
            </w:tcBorders>
            <w:hideMark/>
          </w:tcPr>
          <w:p w:rsidR="002D231B" w:rsidRPr="00B7759E" w:rsidRDefault="00870B13" w:rsidP="002D231B">
            <w:pPr>
              <w:jc w:val="both"/>
              <w:rPr>
                <w:rFonts w:ascii="Times New Roman" w:hAnsi="Times New Roman"/>
                <w:lang w:val="ro-MO"/>
              </w:rPr>
            </w:pPr>
            <w:r w:rsidRPr="00B7759E">
              <w:rPr>
                <w:rFonts w:ascii="Times New Roman" w:hAnsi="Times New Roman"/>
                <w:lang w:val="ro-MO"/>
              </w:rPr>
              <w:t>1</w:t>
            </w:r>
          </w:p>
        </w:tc>
        <w:tc>
          <w:tcPr>
            <w:tcW w:w="415" w:type="dxa"/>
            <w:tcBorders>
              <w:top w:val="single" w:sz="4" w:space="0" w:color="auto"/>
              <w:left w:val="single" w:sz="4" w:space="0" w:color="auto"/>
              <w:bottom w:val="single" w:sz="4" w:space="0" w:color="auto"/>
              <w:right w:val="single" w:sz="4" w:space="0" w:color="auto"/>
            </w:tcBorders>
            <w:hideMark/>
          </w:tcPr>
          <w:p w:rsidR="002D231B" w:rsidRPr="00B7759E" w:rsidRDefault="00870B13" w:rsidP="002D231B">
            <w:pPr>
              <w:jc w:val="both"/>
              <w:rPr>
                <w:rFonts w:ascii="Times New Roman" w:hAnsi="Times New Roman"/>
                <w:lang w:val="ro-MO"/>
              </w:rPr>
            </w:pPr>
            <w:r w:rsidRPr="00B7759E">
              <w:rPr>
                <w:rFonts w:ascii="Times New Roman" w:hAnsi="Times New Roman"/>
                <w:lang w:val="ro-MO"/>
              </w:rPr>
              <w:t>2</w:t>
            </w:r>
          </w:p>
        </w:tc>
        <w:tc>
          <w:tcPr>
            <w:tcW w:w="415" w:type="dxa"/>
            <w:tcBorders>
              <w:top w:val="single" w:sz="4" w:space="0" w:color="auto"/>
              <w:left w:val="single" w:sz="4" w:space="0" w:color="auto"/>
              <w:bottom w:val="single" w:sz="4" w:space="0" w:color="auto"/>
              <w:right w:val="single" w:sz="4" w:space="0" w:color="auto"/>
            </w:tcBorders>
            <w:hideMark/>
          </w:tcPr>
          <w:p w:rsidR="002D231B" w:rsidRPr="00B7759E" w:rsidRDefault="00870B13" w:rsidP="002D231B">
            <w:pPr>
              <w:jc w:val="both"/>
              <w:rPr>
                <w:rFonts w:ascii="Times New Roman" w:hAnsi="Times New Roman"/>
                <w:lang w:val="ro-MO"/>
              </w:rPr>
            </w:pPr>
            <w:r w:rsidRPr="00B7759E">
              <w:rPr>
                <w:rFonts w:ascii="Times New Roman" w:hAnsi="Times New Roman"/>
                <w:lang w:val="ro-MO"/>
              </w:rPr>
              <w:t>1</w:t>
            </w:r>
          </w:p>
        </w:tc>
        <w:tc>
          <w:tcPr>
            <w:tcW w:w="415" w:type="dxa"/>
            <w:tcBorders>
              <w:top w:val="single" w:sz="4" w:space="0" w:color="auto"/>
              <w:left w:val="single" w:sz="4" w:space="0" w:color="auto"/>
              <w:bottom w:val="single" w:sz="4" w:space="0" w:color="auto"/>
              <w:right w:val="single" w:sz="4" w:space="0" w:color="auto"/>
            </w:tcBorders>
            <w:hideMark/>
          </w:tcPr>
          <w:p w:rsidR="002D231B" w:rsidRPr="00B7759E" w:rsidRDefault="00870B13" w:rsidP="002D231B">
            <w:pPr>
              <w:jc w:val="both"/>
              <w:rPr>
                <w:rFonts w:ascii="Times New Roman" w:hAnsi="Times New Roman"/>
                <w:lang w:val="ro-MO"/>
              </w:rPr>
            </w:pPr>
            <w:r w:rsidRPr="00B7759E">
              <w:rPr>
                <w:rFonts w:ascii="Times New Roman" w:hAnsi="Times New Roman"/>
                <w:lang w:val="ro-MO"/>
              </w:rPr>
              <w:t>-</w:t>
            </w:r>
          </w:p>
        </w:tc>
        <w:tc>
          <w:tcPr>
            <w:tcW w:w="415" w:type="dxa"/>
            <w:tcBorders>
              <w:top w:val="single" w:sz="4" w:space="0" w:color="auto"/>
              <w:left w:val="single" w:sz="4" w:space="0" w:color="auto"/>
              <w:bottom w:val="single" w:sz="4" w:space="0" w:color="auto"/>
              <w:right w:val="single" w:sz="4" w:space="0" w:color="auto"/>
            </w:tcBorders>
            <w:hideMark/>
          </w:tcPr>
          <w:p w:rsidR="002D231B" w:rsidRPr="00B7759E" w:rsidRDefault="002D231B" w:rsidP="002D231B">
            <w:pPr>
              <w:jc w:val="both"/>
              <w:rPr>
                <w:rFonts w:ascii="Times New Roman" w:hAnsi="Times New Roman"/>
                <w:lang w:val="ru-RU"/>
              </w:rPr>
            </w:pPr>
            <w:r w:rsidRPr="00B7759E">
              <w:rPr>
                <w:rFonts w:ascii="Times New Roman" w:hAnsi="Times New Roman"/>
                <w:lang w:val="ru-RU"/>
              </w:rPr>
              <w:t>-</w:t>
            </w:r>
          </w:p>
        </w:tc>
        <w:tc>
          <w:tcPr>
            <w:tcW w:w="883" w:type="dxa"/>
            <w:tcBorders>
              <w:top w:val="single" w:sz="4" w:space="0" w:color="auto"/>
              <w:left w:val="single" w:sz="4" w:space="0" w:color="auto"/>
              <w:bottom w:val="single" w:sz="4" w:space="0" w:color="auto"/>
              <w:right w:val="single" w:sz="4" w:space="0" w:color="auto"/>
            </w:tcBorders>
            <w:hideMark/>
          </w:tcPr>
          <w:p w:rsidR="002D231B" w:rsidRPr="00B7759E" w:rsidRDefault="002D231B" w:rsidP="002D231B">
            <w:pPr>
              <w:jc w:val="both"/>
              <w:rPr>
                <w:rFonts w:ascii="Times New Roman" w:hAnsi="Times New Roman"/>
                <w:lang w:val="ru-RU"/>
              </w:rPr>
            </w:pPr>
            <w:r w:rsidRPr="00B7759E">
              <w:rPr>
                <w:rFonts w:ascii="Times New Roman" w:hAnsi="Times New Roman"/>
                <w:lang w:val="ru-RU"/>
              </w:rPr>
              <w:t>100%</w:t>
            </w:r>
          </w:p>
        </w:tc>
        <w:tc>
          <w:tcPr>
            <w:tcW w:w="888" w:type="dxa"/>
            <w:tcBorders>
              <w:top w:val="single" w:sz="4" w:space="0" w:color="auto"/>
              <w:left w:val="single" w:sz="4" w:space="0" w:color="auto"/>
              <w:bottom w:val="single" w:sz="4" w:space="0" w:color="auto"/>
              <w:right w:val="single" w:sz="4" w:space="0" w:color="auto"/>
            </w:tcBorders>
            <w:hideMark/>
          </w:tcPr>
          <w:p w:rsidR="002D231B" w:rsidRPr="00B7759E" w:rsidRDefault="002D231B" w:rsidP="002D231B">
            <w:pPr>
              <w:jc w:val="both"/>
              <w:rPr>
                <w:rFonts w:ascii="Times New Roman" w:hAnsi="Times New Roman"/>
                <w:lang w:val="ru-RU"/>
              </w:rPr>
            </w:pPr>
            <w:r w:rsidRPr="00B7759E">
              <w:rPr>
                <w:rFonts w:ascii="Times New Roman" w:hAnsi="Times New Roman"/>
                <w:lang w:val="ru-RU"/>
              </w:rPr>
              <w:t>-</w:t>
            </w:r>
          </w:p>
        </w:tc>
        <w:tc>
          <w:tcPr>
            <w:tcW w:w="949" w:type="dxa"/>
            <w:tcBorders>
              <w:top w:val="single" w:sz="4" w:space="0" w:color="auto"/>
              <w:left w:val="single" w:sz="4" w:space="0" w:color="auto"/>
              <w:bottom w:val="single" w:sz="4" w:space="0" w:color="auto"/>
              <w:right w:val="single" w:sz="4" w:space="0" w:color="auto"/>
            </w:tcBorders>
            <w:hideMark/>
          </w:tcPr>
          <w:p w:rsidR="002D231B" w:rsidRPr="00B7759E" w:rsidRDefault="00870B13" w:rsidP="002D231B">
            <w:pPr>
              <w:jc w:val="both"/>
              <w:rPr>
                <w:rFonts w:ascii="Times New Roman" w:hAnsi="Times New Roman"/>
                <w:lang w:val="ru-RU"/>
              </w:rPr>
            </w:pPr>
            <w:r w:rsidRPr="00B7759E">
              <w:rPr>
                <w:rFonts w:ascii="Times New Roman" w:hAnsi="Times New Roman"/>
                <w:lang w:val="ro-MO"/>
              </w:rPr>
              <w:t>57</w:t>
            </w:r>
            <w:r w:rsidR="002D231B" w:rsidRPr="00B7759E">
              <w:rPr>
                <w:rFonts w:ascii="Times New Roman" w:hAnsi="Times New Roman"/>
                <w:lang w:val="ru-RU"/>
              </w:rPr>
              <w:t>%</w:t>
            </w:r>
          </w:p>
        </w:tc>
        <w:tc>
          <w:tcPr>
            <w:tcW w:w="930" w:type="dxa"/>
            <w:tcBorders>
              <w:top w:val="single" w:sz="4" w:space="0" w:color="auto"/>
              <w:left w:val="single" w:sz="4" w:space="0" w:color="auto"/>
              <w:bottom w:val="single" w:sz="4" w:space="0" w:color="auto"/>
              <w:right w:val="single" w:sz="4" w:space="0" w:color="auto"/>
            </w:tcBorders>
            <w:hideMark/>
          </w:tcPr>
          <w:p w:rsidR="002D231B" w:rsidRPr="00B7759E" w:rsidRDefault="00D727D5" w:rsidP="002D231B">
            <w:pPr>
              <w:jc w:val="both"/>
              <w:rPr>
                <w:rFonts w:ascii="Times New Roman" w:hAnsi="Times New Roman"/>
                <w:lang w:val="ro-MO"/>
              </w:rPr>
            </w:pPr>
            <w:r w:rsidRPr="00B7759E">
              <w:rPr>
                <w:rFonts w:ascii="Times New Roman" w:hAnsi="Times New Roman"/>
                <w:lang w:val="ru-RU"/>
              </w:rPr>
              <w:t>7,</w:t>
            </w:r>
            <w:r w:rsidR="00870B13" w:rsidRPr="00B7759E">
              <w:rPr>
                <w:rFonts w:ascii="Times New Roman" w:hAnsi="Times New Roman"/>
                <w:lang w:val="ro-MO"/>
              </w:rPr>
              <w:t>85</w:t>
            </w:r>
          </w:p>
        </w:tc>
      </w:tr>
    </w:tbl>
    <w:p w:rsidR="00560630" w:rsidRPr="00B7759E" w:rsidRDefault="00560630" w:rsidP="00870B13">
      <w:pPr>
        <w:rPr>
          <w:rFonts w:ascii="Times New Roman" w:hAnsi="Times New Roman"/>
          <w:b/>
          <w:lang w:val="ro-MO"/>
        </w:rPr>
      </w:pPr>
    </w:p>
    <w:p w:rsidR="0020211A" w:rsidRDefault="0020211A" w:rsidP="00C54E35">
      <w:pPr>
        <w:spacing w:line="240" w:lineRule="atLeast"/>
        <w:rPr>
          <w:rFonts w:ascii="Times New Roman" w:hAnsi="Times New Roman"/>
          <w:lang w:val="en-AU"/>
        </w:rPr>
      </w:pPr>
    </w:p>
    <w:p w:rsidR="00C54E35" w:rsidRPr="00B7759E" w:rsidRDefault="00C54E35" w:rsidP="00C54E35">
      <w:pPr>
        <w:spacing w:line="240" w:lineRule="atLeast"/>
        <w:rPr>
          <w:rFonts w:ascii="Times New Roman" w:hAnsi="Times New Roman"/>
          <w:lang w:val="ro-RO"/>
        </w:rPr>
      </w:pPr>
      <w:r w:rsidRPr="00B7759E">
        <w:rPr>
          <w:rFonts w:ascii="Times New Roman" w:hAnsi="Times New Roman"/>
          <w:lang w:val="ro-RO"/>
        </w:rPr>
        <w:t>Concluzii şi sugestii :</w:t>
      </w:r>
    </w:p>
    <w:p w:rsidR="00C54E35" w:rsidRPr="00B7759E" w:rsidRDefault="0020211A" w:rsidP="00C54E35">
      <w:pPr>
        <w:tabs>
          <w:tab w:val="left" w:pos="1107"/>
        </w:tabs>
        <w:spacing w:line="240" w:lineRule="atLeast"/>
        <w:rPr>
          <w:rFonts w:ascii="Times New Roman" w:hAnsi="Times New Roman"/>
          <w:lang w:val="ro-RO"/>
        </w:rPr>
      </w:pPr>
      <w:r>
        <w:rPr>
          <w:rFonts w:ascii="Times New Roman" w:hAnsi="Times New Roman"/>
          <w:lang w:val="ro-RO"/>
        </w:rPr>
        <w:t xml:space="preserve">      </w:t>
      </w:r>
      <w:r w:rsidR="00C54E35" w:rsidRPr="00B7759E">
        <w:rPr>
          <w:rFonts w:ascii="Times New Roman" w:hAnsi="Times New Roman"/>
          <w:lang w:val="ro-RO"/>
        </w:rPr>
        <w:t>Cu toate cele expuse mai sus, este greu de concluzionat că rezultatele obţinute în urma analizei datelor statistice reflectă realitatea obiectiv. Un mare semn de întrebare apare în cazul disciplinelor  de examen</w:t>
      </w:r>
      <w:r w:rsidR="007C38CC" w:rsidRPr="00B7759E">
        <w:rPr>
          <w:rFonts w:ascii="Times New Roman" w:hAnsi="Times New Roman"/>
          <w:lang w:val="ro-RO"/>
        </w:rPr>
        <w:t>.</w:t>
      </w:r>
      <w:r w:rsidR="00C54E35" w:rsidRPr="00B7759E">
        <w:rPr>
          <w:rFonts w:ascii="Times New Roman" w:hAnsi="Times New Roman"/>
          <w:lang w:val="ro-RO"/>
        </w:rPr>
        <w:t xml:space="preserve">Analiza statisticii datelor prezentate reflectă în mod vizual majorări de note la multe discipline. </w:t>
      </w:r>
    </w:p>
    <w:p w:rsidR="0020211A" w:rsidRDefault="00C54E35" w:rsidP="00C54E35">
      <w:pPr>
        <w:spacing w:line="240" w:lineRule="atLeast"/>
        <w:rPr>
          <w:rFonts w:ascii="Times New Roman" w:hAnsi="Times New Roman"/>
          <w:lang w:val="ro-RO"/>
        </w:rPr>
      </w:pPr>
      <w:r w:rsidRPr="00B7759E">
        <w:rPr>
          <w:rFonts w:ascii="Times New Roman" w:hAnsi="Times New Roman"/>
          <w:lang w:val="ro-RO"/>
        </w:rPr>
        <w:t xml:space="preserve">          </w:t>
      </w:r>
    </w:p>
    <w:p w:rsidR="0020211A" w:rsidRDefault="0020211A" w:rsidP="00C54E35">
      <w:pPr>
        <w:spacing w:line="240" w:lineRule="atLeast"/>
        <w:rPr>
          <w:rFonts w:ascii="Times New Roman" w:hAnsi="Times New Roman"/>
          <w:lang w:val="ro-RO"/>
        </w:rPr>
      </w:pPr>
    </w:p>
    <w:p w:rsidR="00C54E35" w:rsidRDefault="00C54E35" w:rsidP="00C54E35">
      <w:pPr>
        <w:spacing w:line="240" w:lineRule="atLeast"/>
        <w:rPr>
          <w:rFonts w:ascii="Times New Roman" w:hAnsi="Times New Roman"/>
          <w:lang w:val="ro-RO"/>
        </w:rPr>
      </w:pPr>
      <w:r w:rsidRPr="00B7759E">
        <w:rPr>
          <w:rFonts w:ascii="Times New Roman" w:hAnsi="Times New Roman"/>
          <w:lang w:val="ro-RO"/>
        </w:rPr>
        <w:lastRenderedPageBreak/>
        <w:t xml:space="preserve">Recomandari: </w:t>
      </w:r>
    </w:p>
    <w:p w:rsidR="0020211A" w:rsidRPr="00B7759E" w:rsidRDefault="0020211A" w:rsidP="00C54E35">
      <w:pPr>
        <w:spacing w:line="240" w:lineRule="atLeast"/>
        <w:rPr>
          <w:rFonts w:ascii="Times New Roman" w:hAnsi="Times New Roman"/>
          <w:lang w:val="ro-RO"/>
        </w:rPr>
      </w:pPr>
    </w:p>
    <w:p w:rsidR="00C54E35" w:rsidRPr="00B7759E" w:rsidRDefault="00C54E35" w:rsidP="00C54E35">
      <w:pPr>
        <w:rPr>
          <w:rFonts w:ascii="Times New Roman" w:hAnsi="Times New Roman"/>
          <w:lang w:val="ro-RO" w:eastAsia="ru-RU"/>
        </w:rPr>
      </w:pPr>
      <w:r w:rsidRPr="00B7759E">
        <w:rPr>
          <w:rFonts w:ascii="Times New Roman" w:eastAsia="Calibri" w:hAnsi="Times New Roman"/>
          <w:lang w:val="ro-RO"/>
        </w:rPr>
        <w:t>-</w:t>
      </w:r>
      <w:r w:rsidRPr="00B7759E">
        <w:rPr>
          <w:rFonts w:ascii="Times New Roman" w:hAnsi="Times New Roman"/>
          <w:lang w:val="ro-RO" w:eastAsia="ru-RU"/>
        </w:rPr>
        <w:t xml:space="preserve"> a acorda atenţie deosebită realizării sarcinilor de la domiciliu c</w:t>
      </w:r>
      <w:r w:rsidRPr="00B7759E">
        <w:rPr>
          <w:rFonts w:ascii="Times New Roman" w:hAnsi="Times New Roman"/>
          <w:lang w:val="en-AU" w:eastAsia="ru-RU"/>
        </w:rPr>
        <w:t>â</w:t>
      </w:r>
      <w:r w:rsidRPr="00B7759E">
        <w:rPr>
          <w:rFonts w:ascii="Times New Roman" w:hAnsi="Times New Roman"/>
          <w:lang w:val="ro-RO" w:eastAsia="ru-RU"/>
        </w:rPr>
        <w:t>t şi</w:t>
      </w:r>
      <w:r w:rsidR="0020211A">
        <w:rPr>
          <w:rFonts w:ascii="Times New Roman" w:hAnsi="Times New Roman"/>
          <w:lang w:val="ro-RO" w:eastAsia="ru-RU"/>
        </w:rPr>
        <w:t xml:space="preserve"> evaluarea activităţii la clasă;</w:t>
      </w:r>
    </w:p>
    <w:p w:rsidR="00C54E35" w:rsidRPr="00B7759E" w:rsidRDefault="00C54E35" w:rsidP="00C54E35">
      <w:pPr>
        <w:rPr>
          <w:rFonts w:ascii="Times New Roman" w:hAnsi="Times New Roman"/>
          <w:lang w:val="ro-RO" w:eastAsia="ru-RU"/>
        </w:rPr>
      </w:pPr>
      <w:r w:rsidRPr="00B7759E">
        <w:rPr>
          <w:rFonts w:ascii="Times New Roman" w:hAnsi="Times New Roman"/>
          <w:lang w:val="ro-RO" w:eastAsia="ru-RU"/>
        </w:rPr>
        <w:t>-</w:t>
      </w:r>
      <w:r w:rsidRPr="00B7759E">
        <w:rPr>
          <w:rFonts w:ascii="Times New Roman" w:hAnsi="Times New Roman"/>
          <w:lang w:val="en-AU" w:eastAsia="ru-RU"/>
        </w:rPr>
        <w:t xml:space="preserve">a </w:t>
      </w:r>
      <w:r w:rsidRPr="00B7759E">
        <w:rPr>
          <w:rFonts w:ascii="Times New Roman" w:hAnsi="Times New Roman"/>
          <w:lang w:val="ro-RO" w:eastAsia="ru-RU"/>
        </w:rPr>
        <w:t xml:space="preserve"> eficientiza motivarea elevilor în studierea disciplinelor de studiu;</w:t>
      </w:r>
    </w:p>
    <w:p w:rsidR="00C54E35" w:rsidRPr="00B7759E" w:rsidRDefault="00C54E35" w:rsidP="00C54E35">
      <w:pPr>
        <w:rPr>
          <w:rFonts w:ascii="Times New Roman" w:hAnsi="Times New Roman"/>
          <w:lang w:val="ro-RO" w:eastAsia="ru-RU"/>
        </w:rPr>
      </w:pPr>
      <w:r w:rsidRPr="00B7759E">
        <w:rPr>
          <w:rFonts w:ascii="Times New Roman" w:hAnsi="Times New Roman"/>
          <w:lang w:val="ro-RO" w:eastAsia="ru-RU"/>
        </w:rPr>
        <w:t>-</w:t>
      </w:r>
      <w:r w:rsidRPr="00B7759E">
        <w:rPr>
          <w:rFonts w:ascii="Times New Roman" w:hAnsi="Times New Roman"/>
          <w:lang w:val="en-AU" w:eastAsia="ru-RU"/>
        </w:rPr>
        <w:t xml:space="preserve">a </w:t>
      </w:r>
      <w:r w:rsidRPr="00B7759E">
        <w:rPr>
          <w:rFonts w:ascii="Times New Roman" w:hAnsi="Times New Roman"/>
          <w:lang w:val="ro-RO" w:eastAsia="ru-RU"/>
        </w:rPr>
        <w:t xml:space="preserve">aplica metode interactive centrate pe elev în cadrul orelor de  </w:t>
      </w:r>
      <w:r w:rsidR="007A1686" w:rsidRPr="00B7759E">
        <w:rPr>
          <w:rFonts w:ascii="Times New Roman" w:hAnsi="Times New Roman"/>
          <w:lang w:val="en-AU" w:eastAsia="ru-RU"/>
        </w:rPr>
        <w:t>matemetică</w:t>
      </w:r>
      <w:r w:rsidRPr="00B7759E">
        <w:rPr>
          <w:rFonts w:ascii="Times New Roman" w:hAnsi="Times New Roman"/>
          <w:lang w:val="ro-RO" w:eastAsia="ru-RU"/>
        </w:rPr>
        <w:t xml:space="preserve"> ;</w:t>
      </w:r>
    </w:p>
    <w:p w:rsidR="00C54E35" w:rsidRPr="00B7759E" w:rsidRDefault="00C54E35" w:rsidP="00C54E35">
      <w:pPr>
        <w:rPr>
          <w:rFonts w:ascii="Times New Roman" w:hAnsi="Times New Roman"/>
          <w:lang w:val="ro-RO" w:eastAsia="ru-RU"/>
        </w:rPr>
      </w:pPr>
      <w:r w:rsidRPr="00B7759E">
        <w:rPr>
          <w:rFonts w:ascii="Times New Roman" w:hAnsi="Times New Roman"/>
          <w:lang w:val="ro-RO" w:eastAsia="ru-RU"/>
        </w:rPr>
        <w:t xml:space="preserve">- </w:t>
      </w:r>
      <w:r w:rsidRPr="00B7759E">
        <w:rPr>
          <w:rFonts w:ascii="Times New Roman" w:hAnsi="Times New Roman"/>
          <w:lang w:val="en-AU" w:eastAsia="ru-RU"/>
        </w:rPr>
        <w:t xml:space="preserve"> de</w:t>
      </w:r>
      <w:r w:rsidR="0020211A">
        <w:rPr>
          <w:rFonts w:ascii="Times New Roman" w:hAnsi="Times New Roman"/>
          <w:lang w:val="en-AU" w:eastAsia="ru-RU"/>
        </w:rPr>
        <w:t xml:space="preserve"> </w:t>
      </w:r>
      <w:r w:rsidRPr="00B7759E">
        <w:rPr>
          <w:rFonts w:ascii="Times New Roman" w:hAnsi="Times New Roman"/>
          <w:lang w:val="ro-RO" w:eastAsia="ru-RU"/>
        </w:rPr>
        <w:t>prezenta</w:t>
      </w:r>
      <w:r w:rsidRPr="00B7759E">
        <w:rPr>
          <w:rFonts w:ascii="Times New Roman" w:hAnsi="Times New Roman"/>
          <w:lang w:val="en-AU" w:eastAsia="ru-RU"/>
        </w:rPr>
        <w:t>t</w:t>
      </w:r>
      <w:r w:rsidRPr="00B7759E">
        <w:rPr>
          <w:rFonts w:ascii="Times New Roman" w:hAnsi="Times New Roman"/>
          <w:lang w:val="ro-RO" w:eastAsia="ru-RU"/>
        </w:rPr>
        <w:t xml:space="preserve"> rezultatele elevilor de  la sesiunea de iarnă  în cadrul şedinţilor cu părinţii;</w:t>
      </w:r>
    </w:p>
    <w:p w:rsidR="00C54E35" w:rsidRPr="00B7759E" w:rsidRDefault="00C54E35" w:rsidP="00C54E35">
      <w:pPr>
        <w:rPr>
          <w:rFonts w:ascii="Times New Roman" w:hAnsi="Times New Roman"/>
          <w:lang w:val="ro-RO" w:eastAsia="ru-RU"/>
        </w:rPr>
      </w:pPr>
      <w:r w:rsidRPr="00B7759E">
        <w:rPr>
          <w:rFonts w:ascii="Times New Roman" w:hAnsi="Times New Roman"/>
          <w:lang w:val="ro-RO" w:eastAsia="ru-RU"/>
        </w:rPr>
        <w:t>-</w:t>
      </w:r>
      <w:r w:rsidRPr="00B7759E">
        <w:rPr>
          <w:rFonts w:ascii="Times New Roman" w:hAnsi="Times New Roman"/>
          <w:lang w:val="en-AU" w:eastAsia="ru-RU"/>
        </w:rPr>
        <w:t xml:space="preserve">de </w:t>
      </w:r>
      <w:r w:rsidRPr="00B7759E">
        <w:rPr>
          <w:rFonts w:ascii="Times New Roman" w:hAnsi="Times New Roman"/>
          <w:lang w:val="ro-RO" w:eastAsia="ru-RU"/>
        </w:rPr>
        <w:t>prezenta</w:t>
      </w:r>
      <w:r w:rsidRPr="00B7759E">
        <w:rPr>
          <w:rFonts w:ascii="Times New Roman" w:hAnsi="Times New Roman"/>
          <w:lang w:val="en-AU" w:eastAsia="ru-RU"/>
        </w:rPr>
        <w:t>t</w:t>
      </w:r>
      <w:r w:rsidRPr="00B7759E">
        <w:rPr>
          <w:rFonts w:ascii="Times New Roman" w:hAnsi="Times New Roman"/>
          <w:lang w:val="ro-RO" w:eastAsia="ru-RU"/>
        </w:rPr>
        <w:t xml:space="preserve"> administraţiei liceului  (textul lucrării,baremul de corectare ,matricea de specificaţii,</w:t>
      </w:r>
      <w:r w:rsidR="0020211A">
        <w:rPr>
          <w:rFonts w:ascii="Times New Roman" w:hAnsi="Times New Roman"/>
          <w:lang w:val="ro-RO" w:eastAsia="ru-RU"/>
        </w:rPr>
        <w:t xml:space="preserve"> </w:t>
      </w:r>
      <w:r w:rsidRPr="00B7759E">
        <w:rPr>
          <w:rFonts w:ascii="Times New Roman" w:hAnsi="Times New Roman"/>
          <w:lang w:val="ro-RO" w:eastAsia="ru-RU"/>
        </w:rPr>
        <w:t>gradul de realizare a testului,</w:t>
      </w:r>
      <w:r w:rsidR="0020211A">
        <w:rPr>
          <w:rFonts w:ascii="Times New Roman" w:hAnsi="Times New Roman"/>
          <w:lang w:val="ro-RO" w:eastAsia="ru-RU"/>
        </w:rPr>
        <w:t xml:space="preserve"> </w:t>
      </w:r>
      <w:r w:rsidRPr="00B7759E">
        <w:rPr>
          <w:rFonts w:ascii="Times New Roman" w:hAnsi="Times New Roman"/>
          <w:lang w:val="ro-RO" w:eastAsia="ru-RU"/>
        </w:rPr>
        <w:t>schema de convertire a punctelor,</w:t>
      </w:r>
      <w:r w:rsidR="0020211A">
        <w:rPr>
          <w:rFonts w:ascii="Times New Roman" w:hAnsi="Times New Roman"/>
          <w:lang w:val="ro-RO" w:eastAsia="ru-RU"/>
        </w:rPr>
        <w:t xml:space="preserve">  </w:t>
      </w:r>
      <w:r w:rsidRPr="00B7759E">
        <w:rPr>
          <w:rFonts w:ascii="Times New Roman" w:hAnsi="Times New Roman"/>
          <w:lang w:val="ro-RO" w:eastAsia="ru-RU"/>
        </w:rPr>
        <w:t xml:space="preserve">analiza verbală </w:t>
      </w:r>
      <w:r w:rsidR="0020211A">
        <w:rPr>
          <w:rFonts w:ascii="Times New Roman" w:hAnsi="Times New Roman"/>
          <w:lang w:val="en-AU" w:eastAsia="ru-RU"/>
        </w:rPr>
        <w:t xml:space="preserve">  </w:t>
      </w:r>
      <w:r w:rsidR="0020211A" w:rsidRPr="0020211A">
        <w:rPr>
          <w:rFonts w:ascii="Times New Roman" w:hAnsi="Times New Roman"/>
          <w:lang w:val="ro-RO" w:eastAsia="ru-RU"/>
        </w:rPr>
        <w:t xml:space="preserve">detaliată </w:t>
      </w:r>
      <w:r w:rsidR="0020211A">
        <w:rPr>
          <w:rFonts w:ascii="Times New Roman" w:hAnsi="Times New Roman"/>
          <w:u w:val="single"/>
          <w:lang w:val="ro-RO" w:eastAsia="ru-RU"/>
        </w:rPr>
        <w:t xml:space="preserve">) </w:t>
      </w:r>
      <w:r w:rsidRPr="00B7759E">
        <w:rPr>
          <w:rFonts w:ascii="Times New Roman" w:hAnsi="Times New Roman"/>
          <w:lang w:val="ro-RO" w:eastAsia="ru-RU"/>
        </w:rPr>
        <w:t>în termenii stabiliţi.</w:t>
      </w:r>
    </w:p>
    <w:p w:rsidR="0037350E" w:rsidRPr="0020211A" w:rsidRDefault="0037350E" w:rsidP="00560630">
      <w:pPr>
        <w:jc w:val="both"/>
        <w:rPr>
          <w:rFonts w:ascii="Times New Roman" w:hAnsi="Times New Roman"/>
          <w:b/>
          <w:lang w:val="ro-RO"/>
        </w:rPr>
      </w:pPr>
    </w:p>
    <w:p w:rsidR="00870B13" w:rsidRPr="00B7759E" w:rsidRDefault="00870B13" w:rsidP="00560630">
      <w:pPr>
        <w:jc w:val="both"/>
        <w:rPr>
          <w:rFonts w:ascii="Times New Roman" w:hAnsi="Times New Roman"/>
          <w:b/>
        </w:rPr>
      </w:pPr>
    </w:p>
    <w:p w:rsidR="00560630" w:rsidRPr="0020211A" w:rsidRDefault="0020211A" w:rsidP="00560630">
      <w:pPr>
        <w:jc w:val="both"/>
        <w:rPr>
          <w:rFonts w:ascii="Times New Roman" w:hAnsi="Times New Roman"/>
          <w:lang w:val="ro-MO"/>
        </w:rPr>
      </w:pPr>
      <w:r>
        <w:rPr>
          <w:rFonts w:ascii="Times New Roman" w:hAnsi="Times New Roman"/>
          <w:b/>
        </w:rPr>
        <w:t xml:space="preserve">                                        </w:t>
      </w:r>
      <w:r w:rsidR="0037350E" w:rsidRPr="0020211A">
        <w:rPr>
          <w:rFonts w:ascii="Times New Roman" w:hAnsi="Times New Roman"/>
          <w:sz w:val="28"/>
          <w:lang w:val="ro-RO"/>
        </w:rPr>
        <w:t>Treapta liceală  201</w:t>
      </w:r>
      <w:r w:rsidR="00870B13" w:rsidRPr="0020211A">
        <w:rPr>
          <w:rFonts w:ascii="Times New Roman" w:hAnsi="Times New Roman"/>
          <w:sz w:val="28"/>
          <w:lang w:val="ro-MO"/>
        </w:rPr>
        <w:t>9</w:t>
      </w:r>
      <w:r w:rsidR="00870B13" w:rsidRPr="0020211A">
        <w:rPr>
          <w:rFonts w:ascii="Times New Roman" w:hAnsi="Times New Roman"/>
          <w:sz w:val="28"/>
          <w:lang w:val="ro-RO"/>
        </w:rPr>
        <w:t>-2020</w:t>
      </w:r>
    </w:p>
    <w:p w:rsidR="00560630" w:rsidRPr="00B7759E" w:rsidRDefault="00560630" w:rsidP="00560630">
      <w:pPr>
        <w:jc w:val="both"/>
        <w:rPr>
          <w:rFonts w:ascii="Times New Roman" w:hAnsi="Times New Roman"/>
          <w:b/>
          <w:lang w:val="ro-RO"/>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93"/>
        <w:gridCol w:w="1134"/>
        <w:gridCol w:w="708"/>
        <w:gridCol w:w="1125"/>
        <w:gridCol w:w="576"/>
        <w:gridCol w:w="1211"/>
        <w:gridCol w:w="15"/>
        <w:gridCol w:w="795"/>
        <w:gridCol w:w="15"/>
        <w:gridCol w:w="1225"/>
        <w:gridCol w:w="1275"/>
      </w:tblGrid>
      <w:tr w:rsidR="0037350E" w:rsidRPr="00B7759E" w:rsidTr="0020211A">
        <w:tc>
          <w:tcPr>
            <w:tcW w:w="709" w:type="dxa"/>
            <w:vMerge w:val="restart"/>
            <w:tcBorders>
              <w:top w:val="single" w:sz="4" w:space="0" w:color="auto"/>
              <w:left w:val="single" w:sz="4" w:space="0" w:color="auto"/>
              <w:right w:val="single" w:sz="4" w:space="0" w:color="auto"/>
            </w:tcBorders>
          </w:tcPr>
          <w:p w:rsidR="00560630" w:rsidRPr="00B7759E" w:rsidRDefault="00560630" w:rsidP="007E2CB8">
            <w:pPr>
              <w:rPr>
                <w:rFonts w:ascii="Times New Roman" w:hAnsi="Times New Roman"/>
                <w:lang w:val="ro-RO"/>
              </w:rPr>
            </w:pPr>
            <w:r w:rsidRPr="00B7759E">
              <w:rPr>
                <w:rFonts w:ascii="Times New Roman" w:hAnsi="Times New Roman"/>
                <w:lang w:val="ro-RO"/>
              </w:rPr>
              <w:t>Nr.</w:t>
            </w:r>
          </w:p>
          <w:p w:rsidR="00560630" w:rsidRPr="00B7759E" w:rsidRDefault="00560630" w:rsidP="007E2CB8">
            <w:pPr>
              <w:rPr>
                <w:rFonts w:ascii="Times New Roman" w:hAnsi="Times New Roman"/>
                <w:lang w:val="ro-RO"/>
              </w:rPr>
            </w:pPr>
            <w:r w:rsidRPr="00B7759E">
              <w:rPr>
                <w:rFonts w:ascii="Times New Roman" w:hAnsi="Times New Roman"/>
                <w:lang w:val="ro-RO"/>
              </w:rPr>
              <w:t>d/o</w:t>
            </w:r>
          </w:p>
        </w:tc>
        <w:tc>
          <w:tcPr>
            <w:tcW w:w="993" w:type="dxa"/>
            <w:vMerge w:val="restart"/>
            <w:tcBorders>
              <w:top w:val="single" w:sz="4" w:space="0" w:color="auto"/>
              <w:left w:val="single" w:sz="4" w:space="0" w:color="auto"/>
              <w:bottom w:val="single" w:sz="4" w:space="0" w:color="auto"/>
              <w:right w:val="single" w:sz="4" w:space="0" w:color="auto"/>
            </w:tcBorders>
          </w:tcPr>
          <w:p w:rsidR="00560630" w:rsidRPr="00B7759E" w:rsidRDefault="00560630" w:rsidP="007E2CB8">
            <w:pPr>
              <w:rPr>
                <w:rFonts w:ascii="Times New Roman" w:hAnsi="Times New Roman"/>
                <w:lang w:val="ro-RO"/>
              </w:rPr>
            </w:pPr>
            <w:r w:rsidRPr="00B7759E">
              <w:rPr>
                <w:rFonts w:ascii="Times New Roman" w:hAnsi="Times New Roman"/>
                <w:lang w:val="ro-RO"/>
              </w:rPr>
              <w:t>Clasa</w:t>
            </w:r>
          </w:p>
        </w:tc>
        <w:tc>
          <w:tcPr>
            <w:tcW w:w="1134" w:type="dxa"/>
            <w:vMerge w:val="restart"/>
            <w:tcBorders>
              <w:top w:val="single" w:sz="4" w:space="0" w:color="auto"/>
              <w:left w:val="single" w:sz="4" w:space="0" w:color="auto"/>
              <w:bottom w:val="single" w:sz="4" w:space="0" w:color="auto"/>
              <w:right w:val="single" w:sz="4" w:space="0" w:color="auto"/>
            </w:tcBorders>
          </w:tcPr>
          <w:p w:rsidR="00560630" w:rsidRPr="00B7759E" w:rsidRDefault="00560630" w:rsidP="007E2CB8">
            <w:pPr>
              <w:jc w:val="center"/>
              <w:rPr>
                <w:rFonts w:ascii="Times New Roman" w:hAnsi="Times New Roman"/>
                <w:lang w:val="ro-RO"/>
              </w:rPr>
            </w:pPr>
            <w:r w:rsidRPr="00B7759E">
              <w:rPr>
                <w:rFonts w:ascii="Times New Roman" w:hAnsi="Times New Roman"/>
                <w:lang w:val="ro-RO"/>
              </w:rPr>
              <w:t>Nr. de</w:t>
            </w:r>
          </w:p>
          <w:p w:rsidR="00560630" w:rsidRPr="00B7759E" w:rsidRDefault="00560630" w:rsidP="007E2CB8">
            <w:pPr>
              <w:jc w:val="center"/>
              <w:rPr>
                <w:rFonts w:ascii="Times New Roman" w:hAnsi="Times New Roman"/>
                <w:lang w:val="ro-RO"/>
              </w:rPr>
            </w:pPr>
            <w:r w:rsidRPr="00B7759E">
              <w:rPr>
                <w:rFonts w:ascii="Times New Roman" w:hAnsi="Times New Roman"/>
                <w:lang w:val="ro-RO"/>
              </w:rPr>
              <w:t>de elevi</w:t>
            </w:r>
          </w:p>
        </w:tc>
        <w:tc>
          <w:tcPr>
            <w:tcW w:w="2409" w:type="dxa"/>
            <w:gridSpan w:val="3"/>
            <w:tcBorders>
              <w:top w:val="single" w:sz="4" w:space="0" w:color="auto"/>
              <w:left w:val="single" w:sz="4" w:space="0" w:color="auto"/>
              <w:bottom w:val="single" w:sz="4" w:space="0" w:color="auto"/>
              <w:right w:val="single" w:sz="4" w:space="0" w:color="auto"/>
            </w:tcBorders>
          </w:tcPr>
          <w:p w:rsidR="00560630" w:rsidRPr="00B7759E" w:rsidRDefault="0020211A" w:rsidP="007E2CB8">
            <w:pPr>
              <w:rPr>
                <w:rFonts w:ascii="Times New Roman" w:hAnsi="Times New Roman"/>
                <w:lang w:val="ro-RO"/>
              </w:rPr>
            </w:pPr>
            <w:r>
              <w:rPr>
                <w:rFonts w:ascii="Times New Roman" w:hAnsi="Times New Roman"/>
                <w:lang w:val="ro-RO"/>
              </w:rPr>
              <w:t xml:space="preserve">       </w:t>
            </w:r>
            <w:r w:rsidR="00560630" w:rsidRPr="00B7759E">
              <w:rPr>
                <w:rFonts w:ascii="Times New Roman" w:hAnsi="Times New Roman"/>
                <w:lang w:val="ro-RO"/>
              </w:rPr>
              <w:t>Au luat notele</w:t>
            </w:r>
          </w:p>
        </w:tc>
        <w:tc>
          <w:tcPr>
            <w:tcW w:w="1211" w:type="dxa"/>
            <w:tcBorders>
              <w:top w:val="single" w:sz="4" w:space="0" w:color="auto"/>
              <w:left w:val="single" w:sz="4" w:space="0" w:color="auto"/>
              <w:bottom w:val="single" w:sz="4" w:space="0" w:color="auto"/>
              <w:right w:val="single" w:sz="4" w:space="0" w:color="auto"/>
            </w:tcBorders>
          </w:tcPr>
          <w:p w:rsidR="00560630" w:rsidRPr="00B7759E" w:rsidRDefault="00560630" w:rsidP="007E2CB8">
            <w:pPr>
              <w:rPr>
                <w:rFonts w:ascii="Times New Roman" w:hAnsi="Times New Roman"/>
                <w:lang w:val="ro-RO"/>
              </w:rPr>
            </w:pPr>
            <w:r w:rsidRPr="00B7759E">
              <w:rPr>
                <w:rFonts w:ascii="Times New Roman" w:hAnsi="Times New Roman"/>
                <w:lang w:val="ro-RO"/>
              </w:rPr>
              <w:t>Procentul calității</w:t>
            </w:r>
          </w:p>
          <w:p w:rsidR="00560630" w:rsidRPr="00B7759E" w:rsidRDefault="00560630" w:rsidP="007E2CB8">
            <w:pPr>
              <w:rPr>
                <w:rFonts w:ascii="Times New Roman" w:hAnsi="Times New Roman"/>
                <w:lang w:val="ro-RO"/>
              </w:rPr>
            </w:pPr>
          </w:p>
        </w:tc>
        <w:tc>
          <w:tcPr>
            <w:tcW w:w="810" w:type="dxa"/>
            <w:gridSpan w:val="2"/>
            <w:tcBorders>
              <w:top w:val="single" w:sz="4" w:space="0" w:color="auto"/>
              <w:left w:val="single" w:sz="4" w:space="0" w:color="auto"/>
              <w:bottom w:val="single" w:sz="4" w:space="0" w:color="auto"/>
              <w:right w:val="single" w:sz="4" w:space="0" w:color="auto"/>
            </w:tcBorders>
          </w:tcPr>
          <w:p w:rsidR="00560630" w:rsidRPr="00B7759E" w:rsidRDefault="00560630" w:rsidP="007E2CB8">
            <w:pPr>
              <w:rPr>
                <w:rFonts w:ascii="Times New Roman" w:hAnsi="Times New Roman"/>
                <w:lang w:val="ro-RO"/>
              </w:rPr>
            </w:pPr>
            <w:r w:rsidRPr="00B7759E">
              <w:rPr>
                <w:rFonts w:ascii="Times New Roman" w:hAnsi="Times New Roman"/>
                <w:lang w:val="ro-RO"/>
              </w:rPr>
              <w:t>Nota medie</w:t>
            </w:r>
          </w:p>
        </w:tc>
        <w:tc>
          <w:tcPr>
            <w:tcW w:w="1240" w:type="dxa"/>
            <w:gridSpan w:val="2"/>
            <w:tcBorders>
              <w:top w:val="single" w:sz="4" w:space="0" w:color="auto"/>
              <w:left w:val="single" w:sz="4" w:space="0" w:color="auto"/>
              <w:bottom w:val="single" w:sz="4" w:space="0" w:color="auto"/>
              <w:right w:val="single" w:sz="4" w:space="0" w:color="auto"/>
            </w:tcBorders>
          </w:tcPr>
          <w:p w:rsidR="00560630" w:rsidRPr="00B7759E" w:rsidRDefault="00560630" w:rsidP="007E2CB8">
            <w:pPr>
              <w:rPr>
                <w:rFonts w:ascii="Times New Roman" w:hAnsi="Times New Roman"/>
                <w:lang w:val="ro-RO"/>
              </w:rPr>
            </w:pPr>
            <w:r w:rsidRPr="00B7759E">
              <w:rPr>
                <w:rFonts w:ascii="Times New Roman" w:hAnsi="Times New Roman"/>
                <w:lang w:val="ro-RO"/>
              </w:rPr>
              <w:t>Procentul reușitei</w:t>
            </w:r>
          </w:p>
        </w:tc>
        <w:tc>
          <w:tcPr>
            <w:tcW w:w="1275" w:type="dxa"/>
            <w:tcBorders>
              <w:bottom w:val="single" w:sz="4" w:space="0" w:color="auto"/>
            </w:tcBorders>
            <w:shd w:val="clear" w:color="auto" w:fill="auto"/>
          </w:tcPr>
          <w:p w:rsidR="0037350E" w:rsidRPr="00B7759E" w:rsidRDefault="0037350E">
            <w:pPr>
              <w:spacing w:after="200" w:line="276" w:lineRule="auto"/>
              <w:rPr>
                <w:rFonts w:ascii="Times New Roman" w:hAnsi="Times New Roman"/>
                <w:lang w:val="ru-RU"/>
              </w:rPr>
            </w:pPr>
            <w:r w:rsidRPr="00B7759E">
              <w:rPr>
                <w:rFonts w:ascii="Times New Roman" w:hAnsi="Times New Roman"/>
                <w:lang w:val="ru-RU"/>
              </w:rPr>
              <w:t>Frecvența</w:t>
            </w:r>
          </w:p>
        </w:tc>
      </w:tr>
      <w:tr w:rsidR="0037350E" w:rsidRPr="00B7759E" w:rsidTr="0020211A">
        <w:tc>
          <w:tcPr>
            <w:tcW w:w="709" w:type="dxa"/>
            <w:vMerge/>
            <w:tcBorders>
              <w:left w:val="single" w:sz="4" w:space="0" w:color="auto"/>
              <w:bottom w:val="single" w:sz="4" w:space="0" w:color="auto"/>
              <w:right w:val="single" w:sz="4" w:space="0" w:color="auto"/>
            </w:tcBorders>
          </w:tcPr>
          <w:p w:rsidR="0037350E" w:rsidRPr="00B7759E" w:rsidRDefault="0037350E" w:rsidP="007E2CB8">
            <w:pPr>
              <w:rPr>
                <w:rFonts w:ascii="Times New Roman" w:hAnsi="Times New Roman"/>
                <w:lang w:val="ro-RO"/>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37350E" w:rsidRPr="00B7759E" w:rsidRDefault="0037350E" w:rsidP="007E2CB8">
            <w:pPr>
              <w:rPr>
                <w:rFonts w:ascii="Times New Roman" w:hAnsi="Times New Roman"/>
                <w:lang w:val="ro-RO"/>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7350E" w:rsidRPr="00B7759E" w:rsidRDefault="0037350E" w:rsidP="007E2CB8">
            <w:pPr>
              <w:rPr>
                <w:rFonts w:ascii="Times New Roman" w:hAnsi="Times New Roman"/>
                <w:lang w:val="ro-RO"/>
              </w:rPr>
            </w:pPr>
          </w:p>
        </w:tc>
        <w:tc>
          <w:tcPr>
            <w:tcW w:w="708" w:type="dxa"/>
            <w:tcBorders>
              <w:top w:val="single" w:sz="4" w:space="0" w:color="auto"/>
              <w:left w:val="single" w:sz="4" w:space="0" w:color="auto"/>
              <w:bottom w:val="single" w:sz="4" w:space="0" w:color="auto"/>
              <w:right w:val="single" w:sz="4" w:space="0" w:color="auto"/>
            </w:tcBorders>
          </w:tcPr>
          <w:p w:rsidR="0037350E" w:rsidRPr="00B7759E" w:rsidRDefault="0037350E" w:rsidP="007E2CB8">
            <w:pPr>
              <w:rPr>
                <w:rFonts w:ascii="Times New Roman" w:hAnsi="Times New Roman"/>
                <w:lang w:val="ro-RO"/>
              </w:rPr>
            </w:pPr>
            <w:r w:rsidRPr="00B7759E">
              <w:rPr>
                <w:rFonts w:ascii="Times New Roman" w:hAnsi="Times New Roman"/>
                <w:lang w:val="ru-RU"/>
              </w:rPr>
              <w:t>9-</w:t>
            </w:r>
            <w:r w:rsidRPr="00B7759E">
              <w:rPr>
                <w:rFonts w:ascii="Times New Roman" w:hAnsi="Times New Roman"/>
                <w:lang w:val="ro-RO"/>
              </w:rPr>
              <w:t>10</w:t>
            </w:r>
          </w:p>
        </w:tc>
        <w:tc>
          <w:tcPr>
            <w:tcW w:w="1125" w:type="dxa"/>
            <w:tcBorders>
              <w:top w:val="single" w:sz="4" w:space="0" w:color="auto"/>
              <w:left w:val="single" w:sz="4" w:space="0" w:color="auto"/>
              <w:bottom w:val="single" w:sz="4" w:space="0" w:color="auto"/>
              <w:right w:val="single" w:sz="4" w:space="0" w:color="auto"/>
            </w:tcBorders>
          </w:tcPr>
          <w:p w:rsidR="0037350E" w:rsidRPr="00B7759E" w:rsidRDefault="0037350E" w:rsidP="007E2CB8">
            <w:pPr>
              <w:rPr>
                <w:rFonts w:ascii="Times New Roman" w:hAnsi="Times New Roman"/>
                <w:lang w:val="ru-RU"/>
              </w:rPr>
            </w:pPr>
            <w:r w:rsidRPr="00B7759E">
              <w:rPr>
                <w:rFonts w:ascii="Times New Roman" w:hAnsi="Times New Roman"/>
                <w:lang w:val="ru-RU"/>
              </w:rPr>
              <w:t>8-</w:t>
            </w:r>
            <w:r w:rsidRPr="00B7759E">
              <w:rPr>
                <w:rFonts w:ascii="Times New Roman" w:hAnsi="Times New Roman"/>
                <w:lang w:val="ro-RO"/>
              </w:rPr>
              <w:t>9</w:t>
            </w:r>
            <w:r w:rsidRPr="00B7759E">
              <w:rPr>
                <w:rFonts w:ascii="Times New Roman" w:hAnsi="Times New Roman"/>
                <w:lang w:val="ru-RU"/>
              </w:rPr>
              <w:t>-10</w:t>
            </w:r>
          </w:p>
        </w:tc>
        <w:tc>
          <w:tcPr>
            <w:tcW w:w="576" w:type="dxa"/>
            <w:tcBorders>
              <w:top w:val="single" w:sz="4" w:space="0" w:color="auto"/>
              <w:left w:val="single" w:sz="4" w:space="0" w:color="auto"/>
              <w:bottom w:val="single" w:sz="4" w:space="0" w:color="auto"/>
              <w:right w:val="single" w:sz="4" w:space="0" w:color="auto"/>
            </w:tcBorders>
          </w:tcPr>
          <w:p w:rsidR="0037350E" w:rsidRPr="00B7759E" w:rsidRDefault="0037350E" w:rsidP="007E2CB8">
            <w:pPr>
              <w:rPr>
                <w:rFonts w:ascii="Times New Roman" w:hAnsi="Times New Roman"/>
                <w:lang w:val="ru-RU"/>
              </w:rPr>
            </w:pPr>
            <w:r w:rsidRPr="00B7759E">
              <w:rPr>
                <w:rFonts w:ascii="Times New Roman" w:hAnsi="Times New Roman"/>
                <w:lang w:val="ru-RU"/>
              </w:rPr>
              <w:t>7</w:t>
            </w:r>
          </w:p>
        </w:tc>
        <w:tc>
          <w:tcPr>
            <w:tcW w:w="1226" w:type="dxa"/>
            <w:gridSpan w:val="2"/>
            <w:tcBorders>
              <w:top w:val="single" w:sz="4" w:space="0" w:color="auto"/>
              <w:left w:val="single" w:sz="4" w:space="0" w:color="auto"/>
              <w:bottom w:val="single" w:sz="4" w:space="0" w:color="auto"/>
              <w:right w:val="single" w:sz="4" w:space="0" w:color="auto"/>
            </w:tcBorders>
            <w:vAlign w:val="center"/>
          </w:tcPr>
          <w:p w:rsidR="0037350E" w:rsidRPr="00B7759E" w:rsidRDefault="0037350E" w:rsidP="007E2CB8">
            <w:pPr>
              <w:rPr>
                <w:rFonts w:ascii="Times New Roman" w:hAnsi="Times New Roman"/>
                <w:lang w:val="ro-RO"/>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rsidR="0037350E" w:rsidRPr="00B7759E" w:rsidRDefault="0037350E" w:rsidP="007E2CB8">
            <w:pPr>
              <w:rPr>
                <w:rFonts w:ascii="Times New Roman" w:hAnsi="Times New Roman"/>
                <w:lang w:val="ro-RO"/>
              </w:rPr>
            </w:pPr>
          </w:p>
        </w:tc>
        <w:tc>
          <w:tcPr>
            <w:tcW w:w="1225" w:type="dxa"/>
            <w:tcBorders>
              <w:top w:val="single" w:sz="4" w:space="0" w:color="auto"/>
              <w:left w:val="single" w:sz="4" w:space="0" w:color="auto"/>
              <w:bottom w:val="single" w:sz="4" w:space="0" w:color="auto"/>
              <w:right w:val="single" w:sz="4" w:space="0" w:color="auto"/>
            </w:tcBorders>
            <w:vAlign w:val="center"/>
          </w:tcPr>
          <w:p w:rsidR="0037350E" w:rsidRPr="00B7759E" w:rsidRDefault="0037350E" w:rsidP="007E2CB8">
            <w:pPr>
              <w:rPr>
                <w:rFonts w:ascii="Times New Roman" w:hAnsi="Times New Roman"/>
                <w:lang w:val="ro-RO"/>
              </w:rPr>
            </w:pPr>
          </w:p>
        </w:tc>
        <w:tc>
          <w:tcPr>
            <w:tcW w:w="1275" w:type="dxa"/>
            <w:tcBorders>
              <w:top w:val="nil"/>
              <w:bottom w:val="single" w:sz="4" w:space="0" w:color="auto"/>
            </w:tcBorders>
            <w:shd w:val="clear" w:color="auto" w:fill="auto"/>
          </w:tcPr>
          <w:p w:rsidR="0037350E" w:rsidRPr="00B7759E" w:rsidRDefault="0037350E">
            <w:pPr>
              <w:spacing w:after="200" w:line="276" w:lineRule="auto"/>
              <w:rPr>
                <w:rFonts w:ascii="Times New Roman" w:hAnsi="Times New Roman"/>
              </w:rPr>
            </w:pPr>
          </w:p>
        </w:tc>
      </w:tr>
      <w:tr w:rsidR="0037350E" w:rsidRPr="00B7759E" w:rsidTr="0020211A">
        <w:tc>
          <w:tcPr>
            <w:tcW w:w="709" w:type="dxa"/>
            <w:tcBorders>
              <w:top w:val="single" w:sz="4" w:space="0" w:color="auto"/>
              <w:left w:val="single" w:sz="4" w:space="0" w:color="auto"/>
              <w:bottom w:val="single" w:sz="4" w:space="0" w:color="auto"/>
              <w:right w:val="single" w:sz="4" w:space="0" w:color="auto"/>
            </w:tcBorders>
          </w:tcPr>
          <w:p w:rsidR="0037350E" w:rsidRPr="00B7759E" w:rsidRDefault="00870B13" w:rsidP="007E2CB8">
            <w:pPr>
              <w:rPr>
                <w:rFonts w:ascii="Times New Roman" w:hAnsi="Times New Roman"/>
                <w:lang w:val="ru-RU"/>
              </w:rPr>
            </w:pPr>
            <w:r w:rsidRPr="00B7759E">
              <w:rPr>
                <w:rFonts w:ascii="Times New Roman" w:hAnsi="Times New Roman"/>
                <w:lang w:val="ro-MO"/>
              </w:rPr>
              <w:t>1</w:t>
            </w:r>
            <w:r w:rsidR="0037350E" w:rsidRPr="00B7759E">
              <w:rPr>
                <w:rFonts w:ascii="Times New Roman" w:hAnsi="Times New Roman"/>
                <w:lang w:val="ru-RU"/>
              </w:rPr>
              <w:t>.</w:t>
            </w:r>
          </w:p>
        </w:tc>
        <w:tc>
          <w:tcPr>
            <w:tcW w:w="993" w:type="dxa"/>
            <w:tcBorders>
              <w:top w:val="single" w:sz="4" w:space="0" w:color="auto"/>
              <w:left w:val="single" w:sz="4" w:space="0" w:color="auto"/>
              <w:bottom w:val="single" w:sz="4" w:space="0" w:color="auto"/>
              <w:right w:val="single" w:sz="4" w:space="0" w:color="auto"/>
            </w:tcBorders>
          </w:tcPr>
          <w:p w:rsidR="0037350E" w:rsidRPr="00B7759E" w:rsidRDefault="0037350E" w:rsidP="007E2CB8">
            <w:pPr>
              <w:rPr>
                <w:rFonts w:ascii="Times New Roman" w:hAnsi="Times New Roman"/>
                <w:lang w:val="ro-RO"/>
              </w:rPr>
            </w:pPr>
            <w:r w:rsidRPr="00B7759E">
              <w:rPr>
                <w:rFonts w:ascii="Times New Roman" w:hAnsi="Times New Roman"/>
                <w:lang w:val="ro-RO"/>
              </w:rPr>
              <w:t xml:space="preserve">XI – A </w:t>
            </w:r>
          </w:p>
        </w:tc>
        <w:tc>
          <w:tcPr>
            <w:tcW w:w="1134" w:type="dxa"/>
            <w:tcBorders>
              <w:top w:val="single" w:sz="4" w:space="0" w:color="auto"/>
              <w:left w:val="single" w:sz="4" w:space="0" w:color="auto"/>
              <w:bottom w:val="single" w:sz="4" w:space="0" w:color="auto"/>
              <w:right w:val="single" w:sz="4" w:space="0" w:color="auto"/>
            </w:tcBorders>
          </w:tcPr>
          <w:p w:rsidR="0037350E" w:rsidRPr="00B7759E" w:rsidRDefault="00870B13" w:rsidP="007E2CB8">
            <w:pPr>
              <w:jc w:val="center"/>
              <w:rPr>
                <w:rFonts w:ascii="Times New Roman" w:hAnsi="Times New Roman"/>
                <w:lang w:val="ro-MO"/>
              </w:rPr>
            </w:pPr>
            <w:r w:rsidRPr="00B7759E">
              <w:rPr>
                <w:rFonts w:ascii="Times New Roman" w:hAnsi="Times New Roman"/>
                <w:lang w:val="ro-MO"/>
              </w:rPr>
              <w:t>17</w:t>
            </w:r>
          </w:p>
        </w:tc>
        <w:tc>
          <w:tcPr>
            <w:tcW w:w="708" w:type="dxa"/>
            <w:tcBorders>
              <w:top w:val="single" w:sz="4" w:space="0" w:color="auto"/>
              <w:left w:val="single" w:sz="4" w:space="0" w:color="auto"/>
              <w:bottom w:val="single" w:sz="4" w:space="0" w:color="auto"/>
              <w:right w:val="single" w:sz="4" w:space="0" w:color="auto"/>
            </w:tcBorders>
          </w:tcPr>
          <w:p w:rsidR="0037350E" w:rsidRPr="00B7759E" w:rsidRDefault="0037350E" w:rsidP="007E2CB8">
            <w:pPr>
              <w:rPr>
                <w:rFonts w:ascii="Times New Roman" w:hAnsi="Times New Roman"/>
                <w:lang w:val="ru-RU"/>
              </w:rPr>
            </w:pPr>
            <w:r w:rsidRPr="00B7759E">
              <w:rPr>
                <w:rFonts w:ascii="Times New Roman" w:hAnsi="Times New Roman"/>
                <w:lang w:val="ru-RU"/>
              </w:rPr>
              <w:t>-</w:t>
            </w:r>
          </w:p>
        </w:tc>
        <w:tc>
          <w:tcPr>
            <w:tcW w:w="1125" w:type="dxa"/>
            <w:tcBorders>
              <w:top w:val="single" w:sz="4" w:space="0" w:color="auto"/>
              <w:left w:val="single" w:sz="4" w:space="0" w:color="auto"/>
              <w:bottom w:val="single" w:sz="4" w:space="0" w:color="auto"/>
              <w:right w:val="single" w:sz="4" w:space="0" w:color="auto"/>
            </w:tcBorders>
          </w:tcPr>
          <w:p w:rsidR="0037350E" w:rsidRPr="00B7759E" w:rsidRDefault="00870B13" w:rsidP="007E2CB8">
            <w:pPr>
              <w:rPr>
                <w:rFonts w:ascii="Times New Roman" w:hAnsi="Times New Roman"/>
                <w:lang w:val="ru-RU"/>
              </w:rPr>
            </w:pPr>
            <w:r w:rsidRPr="00B7759E">
              <w:rPr>
                <w:rFonts w:ascii="Times New Roman" w:hAnsi="Times New Roman"/>
                <w:lang w:val="ro-RO"/>
              </w:rPr>
              <w:t>8</w:t>
            </w:r>
          </w:p>
        </w:tc>
        <w:tc>
          <w:tcPr>
            <w:tcW w:w="576" w:type="dxa"/>
            <w:tcBorders>
              <w:top w:val="single" w:sz="4" w:space="0" w:color="auto"/>
              <w:left w:val="single" w:sz="4" w:space="0" w:color="auto"/>
              <w:bottom w:val="single" w:sz="4" w:space="0" w:color="auto"/>
              <w:right w:val="single" w:sz="4" w:space="0" w:color="auto"/>
            </w:tcBorders>
          </w:tcPr>
          <w:p w:rsidR="0037350E" w:rsidRPr="00B7759E" w:rsidRDefault="0037350E" w:rsidP="007E2CB8">
            <w:pPr>
              <w:rPr>
                <w:rFonts w:ascii="Times New Roman" w:hAnsi="Times New Roman"/>
                <w:lang w:val="ru-RU"/>
              </w:rPr>
            </w:pPr>
            <w:r w:rsidRPr="00B7759E">
              <w:rPr>
                <w:rFonts w:ascii="Times New Roman" w:hAnsi="Times New Roman"/>
                <w:lang w:val="ru-RU"/>
              </w:rPr>
              <w:t>-</w:t>
            </w:r>
          </w:p>
        </w:tc>
        <w:tc>
          <w:tcPr>
            <w:tcW w:w="1226" w:type="dxa"/>
            <w:gridSpan w:val="2"/>
            <w:tcBorders>
              <w:top w:val="single" w:sz="4" w:space="0" w:color="auto"/>
              <w:left w:val="single" w:sz="4" w:space="0" w:color="auto"/>
              <w:bottom w:val="single" w:sz="4" w:space="0" w:color="auto"/>
              <w:right w:val="single" w:sz="4" w:space="0" w:color="auto"/>
            </w:tcBorders>
          </w:tcPr>
          <w:p w:rsidR="0037350E" w:rsidRPr="00B7759E" w:rsidRDefault="00870B13" w:rsidP="007E2CB8">
            <w:pPr>
              <w:rPr>
                <w:rFonts w:ascii="Times New Roman" w:hAnsi="Times New Roman"/>
                <w:lang w:val="ru-RU"/>
              </w:rPr>
            </w:pPr>
            <w:r w:rsidRPr="00B7759E">
              <w:rPr>
                <w:rFonts w:ascii="Times New Roman" w:hAnsi="Times New Roman"/>
                <w:lang w:val="ro-MO"/>
              </w:rPr>
              <w:t>47</w:t>
            </w:r>
            <w:r w:rsidR="0037350E" w:rsidRPr="00B7759E">
              <w:rPr>
                <w:rFonts w:ascii="Times New Roman" w:hAnsi="Times New Roman"/>
                <w:lang w:val="ru-RU"/>
              </w:rPr>
              <w:t>%</w:t>
            </w:r>
          </w:p>
        </w:tc>
        <w:tc>
          <w:tcPr>
            <w:tcW w:w="810" w:type="dxa"/>
            <w:gridSpan w:val="2"/>
            <w:tcBorders>
              <w:top w:val="single" w:sz="4" w:space="0" w:color="auto"/>
              <w:left w:val="single" w:sz="4" w:space="0" w:color="auto"/>
              <w:bottom w:val="single" w:sz="4" w:space="0" w:color="auto"/>
              <w:right w:val="single" w:sz="4" w:space="0" w:color="auto"/>
            </w:tcBorders>
          </w:tcPr>
          <w:p w:rsidR="0037350E" w:rsidRPr="00B7759E" w:rsidRDefault="007A1686" w:rsidP="007E2CB8">
            <w:pPr>
              <w:rPr>
                <w:rFonts w:ascii="Times New Roman" w:hAnsi="Times New Roman"/>
                <w:lang w:val="ro-MO"/>
              </w:rPr>
            </w:pPr>
            <w:r w:rsidRPr="00B7759E">
              <w:rPr>
                <w:rFonts w:ascii="Times New Roman" w:hAnsi="Times New Roman"/>
                <w:lang w:val="ru-RU"/>
              </w:rPr>
              <w:t>8,</w:t>
            </w:r>
            <w:r w:rsidR="00870B13" w:rsidRPr="00B7759E">
              <w:rPr>
                <w:rFonts w:ascii="Times New Roman" w:hAnsi="Times New Roman"/>
                <w:lang w:val="ro-MO"/>
              </w:rPr>
              <w:t>03</w:t>
            </w:r>
          </w:p>
        </w:tc>
        <w:tc>
          <w:tcPr>
            <w:tcW w:w="1225" w:type="dxa"/>
            <w:tcBorders>
              <w:top w:val="single" w:sz="4" w:space="0" w:color="auto"/>
              <w:left w:val="single" w:sz="4" w:space="0" w:color="auto"/>
              <w:bottom w:val="single" w:sz="4" w:space="0" w:color="auto"/>
              <w:right w:val="single" w:sz="4" w:space="0" w:color="auto"/>
            </w:tcBorders>
          </w:tcPr>
          <w:p w:rsidR="0037350E" w:rsidRPr="00B7759E" w:rsidRDefault="0037350E" w:rsidP="007E2CB8">
            <w:pPr>
              <w:rPr>
                <w:rFonts w:ascii="Times New Roman" w:hAnsi="Times New Roman"/>
                <w:lang w:val="ro-RO"/>
              </w:rPr>
            </w:pPr>
            <w:r w:rsidRPr="00B7759E">
              <w:rPr>
                <w:rFonts w:ascii="Times New Roman" w:hAnsi="Times New Roman"/>
                <w:lang w:val="ro-RO"/>
              </w:rPr>
              <w:t>100</w:t>
            </w:r>
          </w:p>
        </w:tc>
        <w:tc>
          <w:tcPr>
            <w:tcW w:w="1275" w:type="dxa"/>
            <w:tcBorders>
              <w:top w:val="single" w:sz="4" w:space="0" w:color="auto"/>
              <w:bottom w:val="single" w:sz="4" w:space="0" w:color="auto"/>
            </w:tcBorders>
            <w:shd w:val="clear" w:color="auto" w:fill="auto"/>
          </w:tcPr>
          <w:p w:rsidR="0037350E" w:rsidRPr="00B7759E" w:rsidRDefault="007A1686" w:rsidP="00870B13">
            <w:pPr>
              <w:spacing w:after="200" w:line="276" w:lineRule="auto"/>
              <w:rPr>
                <w:rFonts w:ascii="Times New Roman" w:hAnsi="Times New Roman"/>
                <w:lang w:val="ro-MO"/>
              </w:rPr>
            </w:pPr>
            <w:r w:rsidRPr="00B7759E">
              <w:rPr>
                <w:rFonts w:ascii="Times New Roman" w:hAnsi="Times New Roman"/>
                <w:lang w:val="ru-RU"/>
              </w:rPr>
              <w:t>9</w:t>
            </w:r>
            <w:r w:rsidR="00870B13" w:rsidRPr="00B7759E">
              <w:rPr>
                <w:rFonts w:ascii="Times New Roman" w:hAnsi="Times New Roman"/>
                <w:lang w:val="ro-MO"/>
              </w:rPr>
              <w:t>8</w:t>
            </w:r>
            <w:r w:rsidRPr="00B7759E">
              <w:rPr>
                <w:rFonts w:ascii="Times New Roman" w:hAnsi="Times New Roman"/>
                <w:lang w:val="ru-RU"/>
              </w:rPr>
              <w:t>,</w:t>
            </w:r>
            <w:r w:rsidR="00870B13" w:rsidRPr="00B7759E">
              <w:rPr>
                <w:rFonts w:ascii="Times New Roman" w:hAnsi="Times New Roman"/>
                <w:lang w:val="ro-MO"/>
              </w:rPr>
              <w:t>7</w:t>
            </w:r>
            <w:r w:rsidRPr="00B7759E">
              <w:rPr>
                <w:rFonts w:ascii="Times New Roman" w:hAnsi="Times New Roman"/>
                <w:lang w:val="ro-MO"/>
              </w:rPr>
              <w:t>%</w:t>
            </w:r>
          </w:p>
        </w:tc>
      </w:tr>
      <w:tr w:rsidR="0037350E" w:rsidRPr="00B7759E" w:rsidTr="0020211A">
        <w:tc>
          <w:tcPr>
            <w:tcW w:w="709" w:type="dxa"/>
            <w:tcBorders>
              <w:top w:val="single" w:sz="4" w:space="0" w:color="auto"/>
              <w:left w:val="single" w:sz="4" w:space="0" w:color="auto"/>
              <w:bottom w:val="single" w:sz="4" w:space="0" w:color="auto"/>
              <w:right w:val="single" w:sz="4" w:space="0" w:color="auto"/>
            </w:tcBorders>
          </w:tcPr>
          <w:p w:rsidR="0037350E" w:rsidRPr="00B7759E" w:rsidRDefault="00870B13" w:rsidP="007E2CB8">
            <w:pPr>
              <w:rPr>
                <w:rFonts w:ascii="Times New Roman" w:hAnsi="Times New Roman"/>
                <w:lang w:val="ru-RU"/>
              </w:rPr>
            </w:pPr>
            <w:r w:rsidRPr="00B7759E">
              <w:rPr>
                <w:rFonts w:ascii="Times New Roman" w:hAnsi="Times New Roman"/>
                <w:lang w:val="ro-MO"/>
              </w:rPr>
              <w:t>2</w:t>
            </w:r>
            <w:r w:rsidR="0037350E" w:rsidRPr="00B7759E">
              <w:rPr>
                <w:rFonts w:ascii="Times New Roman" w:hAnsi="Times New Roman"/>
                <w:lang w:val="ru-RU"/>
              </w:rPr>
              <w:t>.</w:t>
            </w:r>
          </w:p>
        </w:tc>
        <w:tc>
          <w:tcPr>
            <w:tcW w:w="993" w:type="dxa"/>
            <w:tcBorders>
              <w:top w:val="single" w:sz="4" w:space="0" w:color="auto"/>
              <w:left w:val="single" w:sz="4" w:space="0" w:color="auto"/>
              <w:bottom w:val="single" w:sz="4" w:space="0" w:color="auto"/>
              <w:right w:val="single" w:sz="4" w:space="0" w:color="auto"/>
            </w:tcBorders>
          </w:tcPr>
          <w:p w:rsidR="0037350E" w:rsidRPr="00B7759E" w:rsidRDefault="0037350E" w:rsidP="007E2CB8">
            <w:pPr>
              <w:rPr>
                <w:rFonts w:ascii="Times New Roman" w:hAnsi="Times New Roman"/>
                <w:lang w:val="ro-RO"/>
              </w:rPr>
            </w:pPr>
            <w:r w:rsidRPr="00B7759E">
              <w:rPr>
                <w:rFonts w:ascii="Times New Roman" w:hAnsi="Times New Roman"/>
                <w:lang w:val="ro-RO"/>
              </w:rPr>
              <w:t xml:space="preserve">XII – A </w:t>
            </w:r>
          </w:p>
        </w:tc>
        <w:tc>
          <w:tcPr>
            <w:tcW w:w="1134" w:type="dxa"/>
            <w:tcBorders>
              <w:top w:val="single" w:sz="4" w:space="0" w:color="auto"/>
              <w:left w:val="single" w:sz="4" w:space="0" w:color="auto"/>
              <w:bottom w:val="single" w:sz="4" w:space="0" w:color="auto"/>
              <w:right w:val="single" w:sz="4" w:space="0" w:color="auto"/>
            </w:tcBorders>
          </w:tcPr>
          <w:p w:rsidR="0037350E" w:rsidRPr="00B7759E" w:rsidRDefault="00870B13" w:rsidP="007E2CB8">
            <w:pPr>
              <w:jc w:val="center"/>
              <w:rPr>
                <w:rFonts w:ascii="Times New Roman" w:hAnsi="Times New Roman"/>
                <w:lang w:val="ro-MO"/>
              </w:rPr>
            </w:pPr>
            <w:r w:rsidRPr="00B7759E">
              <w:rPr>
                <w:rFonts w:ascii="Times New Roman" w:hAnsi="Times New Roman"/>
                <w:lang w:val="ro-MO"/>
              </w:rPr>
              <w:t>7</w:t>
            </w:r>
          </w:p>
        </w:tc>
        <w:tc>
          <w:tcPr>
            <w:tcW w:w="708" w:type="dxa"/>
            <w:tcBorders>
              <w:top w:val="single" w:sz="4" w:space="0" w:color="auto"/>
              <w:left w:val="single" w:sz="4" w:space="0" w:color="auto"/>
              <w:bottom w:val="single" w:sz="4" w:space="0" w:color="auto"/>
              <w:right w:val="single" w:sz="4" w:space="0" w:color="auto"/>
            </w:tcBorders>
          </w:tcPr>
          <w:p w:rsidR="0037350E" w:rsidRPr="00B7759E" w:rsidRDefault="00870B13" w:rsidP="007E2CB8">
            <w:pPr>
              <w:rPr>
                <w:rFonts w:ascii="Times New Roman" w:hAnsi="Times New Roman"/>
                <w:lang w:val="ro-MO"/>
              </w:rPr>
            </w:pPr>
            <w:r w:rsidRPr="00B7759E">
              <w:rPr>
                <w:rFonts w:ascii="Times New Roman" w:hAnsi="Times New Roman"/>
                <w:lang w:val="ro-MO"/>
              </w:rPr>
              <w:t>-</w:t>
            </w:r>
          </w:p>
        </w:tc>
        <w:tc>
          <w:tcPr>
            <w:tcW w:w="1125" w:type="dxa"/>
            <w:tcBorders>
              <w:top w:val="single" w:sz="4" w:space="0" w:color="auto"/>
              <w:left w:val="single" w:sz="4" w:space="0" w:color="auto"/>
              <w:bottom w:val="single" w:sz="4" w:space="0" w:color="auto"/>
              <w:right w:val="single" w:sz="4" w:space="0" w:color="auto"/>
            </w:tcBorders>
          </w:tcPr>
          <w:p w:rsidR="0037350E" w:rsidRPr="00B7759E" w:rsidRDefault="00870B13" w:rsidP="007E2CB8">
            <w:pPr>
              <w:rPr>
                <w:rFonts w:ascii="Times New Roman" w:hAnsi="Times New Roman"/>
                <w:lang w:val="ru-RU"/>
              </w:rPr>
            </w:pPr>
            <w:r w:rsidRPr="00B7759E">
              <w:rPr>
                <w:rFonts w:ascii="Times New Roman" w:hAnsi="Times New Roman"/>
                <w:lang w:val="ro-RO"/>
              </w:rPr>
              <w:t>3</w:t>
            </w:r>
          </w:p>
        </w:tc>
        <w:tc>
          <w:tcPr>
            <w:tcW w:w="576" w:type="dxa"/>
            <w:tcBorders>
              <w:top w:val="single" w:sz="4" w:space="0" w:color="auto"/>
              <w:left w:val="single" w:sz="4" w:space="0" w:color="auto"/>
              <w:bottom w:val="single" w:sz="4" w:space="0" w:color="auto"/>
              <w:right w:val="single" w:sz="4" w:space="0" w:color="auto"/>
            </w:tcBorders>
          </w:tcPr>
          <w:p w:rsidR="0037350E" w:rsidRPr="00B7759E" w:rsidRDefault="0037350E" w:rsidP="007E2CB8">
            <w:pPr>
              <w:rPr>
                <w:rFonts w:ascii="Times New Roman" w:hAnsi="Times New Roman"/>
                <w:lang w:val="ru-RU"/>
              </w:rPr>
            </w:pPr>
            <w:r w:rsidRPr="00B7759E">
              <w:rPr>
                <w:rFonts w:ascii="Times New Roman" w:hAnsi="Times New Roman"/>
                <w:lang w:val="ru-RU"/>
              </w:rPr>
              <w:t>-</w:t>
            </w:r>
          </w:p>
        </w:tc>
        <w:tc>
          <w:tcPr>
            <w:tcW w:w="1226" w:type="dxa"/>
            <w:gridSpan w:val="2"/>
            <w:tcBorders>
              <w:top w:val="single" w:sz="4" w:space="0" w:color="auto"/>
              <w:left w:val="single" w:sz="4" w:space="0" w:color="auto"/>
              <w:bottom w:val="single" w:sz="4" w:space="0" w:color="auto"/>
              <w:right w:val="single" w:sz="4" w:space="0" w:color="auto"/>
            </w:tcBorders>
          </w:tcPr>
          <w:p w:rsidR="0037350E" w:rsidRPr="00B7759E" w:rsidRDefault="00870B13" w:rsidP="007E2CB8">
            <w:pPr>
              <w:rPr>
                <w:rFonts w:ascii="Times New Roman" w:hAnsi="Times New Roman"/>
                <w:lang w:val="ru-RU"/>
              </w:rPr>
            </w:pPr>
            <w:r w:rsidRPr="00B7759E">
              <w:rPr>
                <w:rFonts w:ascii="Times New Roman" w:hAnsi="Times New Roman"/>
                <w:lang w:val="ro-MO"/>
              </w:rPr>
              <w:t>42</w:t>
            </w:r>
            <w:r w:rsidR="0037350E" w:rsidRPr="00B7759E">
              <w:rPr>
                <w:rFonts w:ascii="Times New Roman" w:hAnsi="Times New Roman"/>
                <w:lang w:val="ru-RU"/>
              </w:rPr>
              <w:t>%</w:t>
            </w:r>
          </w:p>
        </w:tc>
        <w:tc>
          <w:tcPr>
            <w:tcW w:w="810" w:type="dxa"/>
            <w:gridSpan w:val="2"/>
            <w:tcBorders>
              <w:top w:val="single" w:sz="4" w:space="0" w:color="auto"/>
              <w:left w:val="single" w:sz="4" w:space="0" w:color="auto"/>
              <w:bottom w:val="single" w:sz="4" w:space="0" w:color="auto"/>
              <w:right w:val="single" w:sz="4" w:space="0" w:color="auto"/>
            </w:tcBorders>
          </w:tcPr>
          <w:p w:rsidR="0037350E" w:rsidRPr="00B7759E" w:rsidRDefault="007A1686" w:rsidP="007E2CB8">
            <w:pPr>
              <w:rPr>
                <w:rFonts w:ascii="Times New Roman" w:hAnsi="Times New Roman"/>
                <w:lang w:val="ro-MO"/>
              </w:rPr>
            </w:pPr>
            <w:r w:rsidRPr="00B7759E">
              <w:rPr>
                <w:rFonts w:ascii="Times New Roman" w:hAnsi="Times New Roman"/>
                <w:lang w:val="ru-RU"/>
              </w:rPr>
              <w:t>8,</w:t>
            </w:r>
            <w:r w:rsidR="00870B13" w:rsidRPr="00B7759E">
              <w:rPr>
                <w:rFonts w:ascii="Times New Roman" w:hAnsi="Times New Roman"/>
                <w:lang w:val="ro-MO"/>
              </w:rPr>
              <w:t>34</w:t>
            </w:r>
          </w:p>
        </w:tc>
        <w:tc>
          <w:tcPr>
            <w:tcW w:w="1225" w:type="dxa"/>
            <w:tcBorders>
              <w:top w:val="single" w:sz="4" w:space="0" w:color="auto"/>
              <w:left w:val="single" w:sz="4" w:space="0" w:color="auto"/>
              <w:bottom w:val="single" w:sz="4" w:space="0" w:color="auto"/>
              <w:right w:val="single" w:sz="4" w:space="0" w:color="auto"/>
            </w:tcBorders>
          </w:tcPr>
          <w:p w:rsidR="0037350E" w:rsidRPr="00B7759E" w:rsidRDefault="0037350E" w:rsidP="007E2CB8">
            <w:pPr>
              <w:rPr>
                <w:rFonts w:ascii="Times New Roman" w:hAnsi="Times New Roman"/>
                <w:lang w:val="ro-RO"/>
              </w:rPr>
            </w:pPr>
            <w:r w:rsidRPr="00B7759E">
              <w:rPr>
                <w:rFonts w:ascii="Times New Roman" w:hAnsi="Times New Roman"/>
                <w:lang w:val="ro-RO"/>
              </w:rPr>
              <w:t>100</w:t>
            </w:r>
          </w:p>
        </w:tc>
        <w:tc>
          <w:tcPr>
            <w:tcW w:w="1275" w:type="dxa"/>
            <w:tcBorders>
              <w:top w:val="single" w:sz="4" w:space="0" w:color="auto"/>
              <w:bottom w:val="single" w:sz="4" w:space="0" w:color="auto"/>
            </w:tcBorders>
            <w:shd w:val="clear" w:color="auto" w:fill="auto"/>
          </w:tcPr>
          <w:p w:rsidR="0037350E" w:rsidRPr="00B7759E" w:rsidRDefault="007A1686" w:rsidP="00870B13">
            <w:pPr>
              <w:spacing w:after="200" w:line="276" w:lineRule="auto"/>
              <w:rPr>
                <w:rFonts w:ascii="Times New Roman" w:hAnsi="Times New Roman"/>
                <w:lang w:val="ro-MO"/>
              </w:rPr>
            </w:pPr>
            <w:r w:rsidRPr="00B7759E">
              <w:rPr>
                <w:rFonts w:ascii="Times New Roman" w:hAnsi="Times New Roman"/>
                <w:lang w:val="ru-RU"/>
              </w:rPr>
              <w:t>9</w:t>
            </w:r>
            <w:r w:rsidR="00870B13" w:rsidRPr="00B7759E">
              <w:rPr>
                <w:rFonts w:ascii="Times New Roman" w:hAnsi="Times New Roman"/>
                <w:lang w:val="ro-MO"/>
              </w:rPr>
              <w:t>8</w:t>
            </w:r>
            <w:r w:rsidRPr="00B7759E">
              <w:rPr>
                <w:rFonts w:ascii="Times New Roman" w:hAnsi="Times New Roman"/>
                <w:lang w:val="ru-RU"/>
              </w:rPr>
              <w:t>,</w:t>
            </w:r>
            <w:r w:rsidR="00870B13" w:rsidRPr="00B7759E">
              <w:rPr>
                <w:rFonts w:ascii="Times New Roman" w:hAnsi="Times New Roman"/>
                <w:lang w:val="ro-MO"/>
              </w:rPr>
              <w:t>3</w:t>
            </w:r>
            <w:r w:rsidRPr="00B7759E">
              <w:rPr>
                <w:rFonts w:ascii="Times New Roman" w:hAnsi="Times New Roman"/>
                <w:lang w:val="ro-MO"/>
              </w:rPr>
              <w:t>%</w:t>
            </w:r>
          </w:p>
        </w:tc>
      </w:tr>
      <w:tr w:rsidR="0037350E" w:rsidRPr="00B7759E" w:rsidTr="0020211A">
        <w:tc>
          <w:tcPr>
            <w:tcW w:w="1702" w:type="dxa"/>
            <w:gridSpan w:val="2"/>
            <w:tcBorders>
              <w:top w:val="single" w:sz="4" w:space="0" w:color="auto"/>
              <w:left w:val="single" w:sz="4" w:space="0" w:color="auto"/>
              <w:bottom w:val="single" w:sz="4" w:space="0" w:color="auto"/>
              <w:right w:val="single" w:sz="4" w:space="0" w:color="auto"/>
            </w:tcBorders>
          </w:tcPr>
          <w:p w:rsidR="0037350E" w:rsidRPr="00B7759E" w:rsidRDefault="0037350E" w:rsidP="007E2CB8">
            <w:pPr>
              <w:rPr>
                <w:rFonts w:ascii="Times New Roman" w:hAnsi="Times New Roman"/>
                <w:lang w:val="ru-RU"/>
              </w:rPr>
            </w:pPr>
            <w:r w:rsidRPr="00B7759E">
              <w:rPr>
                <w:rFonts w:ascii="Times New Roman" w:hAnsi="Times New Roman"/>
                <w:lang w:val="ro-RO"/>
              </w:rPr>
              <w:t xml:space="preserve">Total: </w:t>
            </w:r>
            <w:r w:rsidR="00870B13" w:rsidRPr="00B7759E">
              <w:rPr>
                <w:rFonts w:ascii="Times New Roman" w:hAnsi="Times New Roman"/>
                <w:lang w:val="ro-MO"/>
              </w:rPr>
              <w:t xml:space="preserve">2 </w:t>
            </w:r>
            <w:r w:rsidRPr="00B7759E">
              <w:rPr>
                <w:rFonts w:ascii="Times New Roman" w:hAnsi="Times New Roman"/>
                <w:lang w:val="ru-RU"/>
              </w:rPr>
              <w:t>clase</w:t>
            </w:r>
          </w:p>
        </w:tc>
        <w:tc>
          <w:tcPr>
            <w:tcW w:w="1134" w:type="dxa"/>
            <w:tcBorders>
              <w:top w:val="single" w:sz="4" w:space="0" w:color="auto"/>
              <w:left w:val="single" w:sz="4" w:space="0" w:color="auto"/>
              <w:bottom w:val="single" w:sz="4" w:space="0" w:color="auto"/>
              <w:right w:val="single" w:sz="4" w:space="0" w:color="auto"/>
            </w:tcBorders>
          </w:tcPr>
          <w:p w:rsidR="0037350E" w:rsidRPr="00B7759E" w:rsidRDefault="00870B13" w:rsidP="007E2CB8">
            <w:pPr>
              <w:jc w:val="center"/>
              <w:rPr>
                <w:rFonts w:ascii="Times New Roman" w:hAnsi="Times New Roman"/>
                <w:lang w:val="ro-MO"/>
              </w:rPr>
            </w:pPr>
            <w:r w:rsidRPr="00B7759E">
              <w:rPr>
                <w:rFonts w:ascii="Times New Roman" w:hAnsi="Times New Roman"/>
                <w:lang w:val="ro-MO"/>
              </w:rPr>
              <w:t>24</w:t>
            </w:r>
          </w:p>
        </w:tc>
        <w:tc>
          <w:tcPr>
            <w:tcW w:w="708" w:type="dxa"/>
            <w:tcBorders>
              <w:top w:val="single" w:sz="4" w:space="0" w:color="auto"/>
              <w:left w:val="single" w:sz="4" w:space="0" w:color="auto"/>
              <w:bottom w:val="single" w:sz="4" w:space="0" w:color="auto"/>
              <w:right w:val="single" w:sz="4" w:space="0" w:color="auto"/>
            </w:tcBorders>
          </w:tcPr>
          <w:p w:rsidR="0037350E" w:rsidRPr="00B7759E" w:rsidRDefault="007A1686" w:rsidP="007E2CB8">
            <w:pPr>
              <w:rPr>
                <w:rFonts w:ascii="Times New Roman" w:hAnsi="Times New Roman"/>
                <w:lang w:val="ro-MO"/>
              </w:rPr>
            </w:pPr>
            <w:r w:rsidRPr="00B7759E">
              <w:rPr>
                <w:rFonts w:ascii="Times New Roman" w:hAnsi="Times New Roman"/>
                <w:lang w:val="ro-MO"/>
              </w:rPr>
              <w:t>-</w:t>
            </w:r>
          </w:p>
        </w:tc>
        <w:tc>
          <w:tcPr>
            <w:tcW w:w="1125" w:type="dxa"/>
            <w:tcBorders>
              <w:top w:val="single" w:sz="4" w:space="0" w:color="auto"/>
              <w:left w:val="single" w:sz="4" w:space="0" w:color="auto"/>
              <w:bottom w:val="single" w:sz="4" w:space="0" w:color="auto"/>
              <w:right w:val="single" w:sz="4" w:space="0" w:color="auto"/>
            </w:tcBorders>
          </w:tcPr>
          <w:p w:rsidR="0037350E" w:rsidRPr="00B7759E" w:rsidRDefault="007A1686" w:rsidP="007E2CB8">
            <w:pPr>
              <w:rPr>
                <w:rFonts w:ascii="Times New Roman" w:hAnsi="Times New Roman"/>
                <w:lang w:val="ro-MO"/>
              </w:rPr>
            </w:pPr>
            <w:r w:rsidRPr="00B7759E">
              <w:rPr>
                <w:rFonts w:ascii="Times New Roman" w:hAnsi="Times New Roman"/>
                <w:lang w:val="ru-RU"/>
              </w:rPr>
              <w:t>1</w:t>
            </w:r>
            <w:r w:rsidR="00870B13" w:rsidRPr="00B7759E">
              <w:rPr>
                <w:rFonts w:ascii="Times New Roman" w:hAnsi="Times New Roman"/>
                <w:lang w:val="ro-MO"/>
              </w:rPr>
              <w:t>1</w:t>
            </w:r>
          </w:p>
        </w:tc>
        <w:tc>
          <w:tcPr>
            <w:tcW w:w="576" w:type="dxa"/>
            <w:tcBorders>
              <w:top w:val="single" w:sz="4" w:space="0" w:color="auto"/>
              <w:left w:val="single" w:sz="4" w:space="0" w:color="auto"/>
              <w:bottom w:val="single" w:sz="4" w:space="0" w:color="auto"/>
              <w:right w:val="single" w:sz="4" w:space="0" w:color="auto"/>
            </w:tcBorders>
          </w:tcPr>
          <w:p w:rsidR="0037350E" w:rsidRPr="00B7759E" w:rsidRDefault="00870B13" w:rsidP="007E2CB8">
            <w:pPr>
              <w:rPr>
                <w:rFonts w:ascii="Times New Roman" w:hAnsi="Times New Roman"/>
                <w:lang w:val="ro-MO"/>
              </w:rPr>
            </w:pPr>
            <w:r w:rsidRPr="00B7759E">
              <w:rPr>
                <w:rFonts w:ascii="Times New Roman" w:hAnsi="Times New Roman"/>
                <w:lang w:val="ro-MO"/>
              </w:rPr>
              <w:t>-</w:t>
            </w:r>
          </w:p>
        </w:tc>
        <w:tc>
          <w:tcPr>
            <w:tcW w:w="1226" w:type="dxa"/>
            <w:gridSpan w:val="2"/>
            <w:tcBorders>
              <w:top w:val="single" w:sz="4" w:space="0" w:color="auto"/>
              <w:left w:val="single" w:sz="4" w:space="0" w:color="auto"/>
              <w:bottom w:val="single" w:sz="4" w:space="0" w:color="auto"/>
              <w:right w:val="single" w:sz="4" w:space="0" w:color="auto"/>
            </w:tcBorders>
          </w:tcPr>
          <w:p w:rsidR="0037350E" w:rsidRPr="00B7759E" w:rsidRDefault="00870B13" w:rsidP="007E2CB8">
            <w:pPr>
              <w:rPr>
                <w:rFonts w:ascii="Times New Roman" w:hAnsi="Times New Roman"/>
                <w:lang w:val="ru-RU"/>
              </w:rPr>
            </w:pPr>
            <w:r w:rsidRPr="00B7759E">
              <w:rPr>
                <w:rFonts w:ascii="Times New Roman" w:hAnsi="Times New Roman"/>
                <w:lang w:val="ro-MO"/>
              </w:rPr>
              <w:t>45</w:t>
            </w:r>
            <w:r w:rsidR="0037350E" w:rsidRPr="00B7759E">
              <w:rPr>
                <w:rFonts w:ascii="Times New Roman" w:hAnsi="Times New Roman"/>
                <w:lang w:val="ru-RU"/>
              </w:rPr>
              <w:t>%</w:t>
            </w:r>
          </w:p>
        </w:tc>
        <w:tc>
          <w:tcPr>
            <w:tcW w:w="810" w:type="dxa"/>
            <w:gridSpan w:val="2"/>
            <w:tcBorders>
              <w:top w:val="single" w:sz="4" w:space="0" w:color="auto"/>
              <w:left w:val="single" w:sz="4" w:space="0" w:color="auto"/>
              <w:bottom w:val="single" w:sz="4" w:space="0" w:color="auto"/>
              <w:right w:val="single" w:sz="4" w:space="0" w:color="auto"/>
            </w:tcBorders>
          </w:tcPr>
          <w:p w:rsidR="0037350E" w:rsidRPr="00B7759E" w:rsidRDefault="007A1686" w:rsidP="007E2CB8">
            <w:pPr>
              <w:rPr>
                <w:rFonts w:ascii="Times New Roman" w:hAnsi="Times New Roman"/>
                <w:lang w:val="ro-MO"/>
              </w:rPr>
            </w:pPr>
            <w:r w:rsidRPr="00B7759E">
              <w:rPr>
                <w:rFonts w:ascii="Times New Roman" w:hAnsi="Times New Roman"/>
                <w:lang w:val="ru-RU"/>
              </w:rPr>
              <w:t>8,</w:t>
            </w:r>
            <w:r w:rsidR="00870B13" w:rsidRPr="00B7759E">
              <w:rPr>
                <w:rFonts w:ascii="Times New Roman" w:hAnsi="Times New Roman"/>
                <w:lang w:val="ro-MO"/>
              </w:rPr>
              <w:t>18</w:t>
            </w:r>
          </w:p>
        </w:tc>
        <w:tc>
          <w:tcPr>
            <w:tcW w:w="1225" w:type="dxa"/>
            <w:tcBorders>
              <w:top w:val="single" w:sz="4" w:space="0" w:color="auto"/>
              <w:left w:val="single" w:sz="4" w:space="0" w:color="auto"/>
              <w:bottom w:val="single" w:sz="4" w:space="0" w:color="auto"/>
              <w:right w:val="single" w:sz="4" w:space="0" w:color="auto"/>
            </w:tcBorders>
          </w:tcPr>
          <w:p w:rsidR="0037350E" w:rsidRPr="00B7759E" w:rsidRDefault="0037350E" w:rsidP="007E2CB8">
            <w:pPr>
              <w:rPr>
                <w:rFonts w:ascii="Times New Roman" w:hAnsi="Times New Roman"/>
                <w:lang w:val="ru-RU"/>
              </w:rPr>
            </w:pPr>
            <w:r w:rsidRPr="00B7759E">
              <w:rPr>
                <w:rFonts w:ascii="Times New Roman" w:hAnsi="Times New Roman"/>
                <w:lang w:val="ru-RU"/>
              </w:rPr>
              <w:t>100</w:t>
            </w:r>
          </w:p>
        </w:tc>
        <w:tc>
          <w:tcPr>
            <w:tcW w:w="1275" w:type="dxa"/>
            <w:tcBorders>
              <w:top w:val="single" w:sz="4" w:space="0" w:color="auto"/>
              <w:bottom w:val="single" w:sz="4" w:space="0" w:color="auto"/>
            </w:tcBorders>
            <w:shd w:val="clear" w:color="auto" w:fill="auto"/>
          </w:tcPr>
          <w:p w:rsidR="0037350E" w:rsidRPr="00B7759E" w:rsidRDefault="007A1686" w:rsidP="00870B13">
            <w:pPr>
              <w:spacing w:after="200" w:line="276" w:lineRule="auto"/>
              <w:rPr>
                <w:rFonts w:ascii="Times New Roman" w:hAnsi="Times New Roman"/>
                <w:lang w:val="ro-MO"/>
              </w:rPr>
            </w:pPr>
            <w:r w:rsidRPr="00B7759E">
              <w:rPr>
                <w:rFonts w:ascii="Times New Roman" w:hAnsi="Times New Roman"/>
                <w:lang w:val="ru-RU"/>
              </w:rPr>
              <w:t>9</w:t>
            </w:r>
            <w:r w:rsidR="00870B13" w:rsidRPr="00B7759E">
              <w:rPr>
                <w:rFonts w:ascii="Times New Roman" w:hAnsi="Times New Roman"/>
                <w:lang w:val="ro-MO"/>
              </w:rPr>
              <w:t>8</w:t>
            </w:r>
            <w:r w:rsidRPr="00B7759E">
              <w:rPr>
                <w:rFonts w:ascii="Times New Roman" w:hAnsi="Times New Roman"/>
                <w:lang w:val="ru-RU"/>
              </w:rPr>
              <w:t>,</w:t>
            </w:r>
            <w:r w:rsidR="00870B13" w:rsidRPr="00B7759E">
              <w:rPr>
                <w:rFonts w:ascii="Times New Roman" w:hAnsi="Times New Roman"/>
                <w:lang w:val="ro-MO"/>
              </w:rPr>
              <w:t>4</w:t>
            </w:r>
            <w:r w:rsidRPr="00B7759E">
              <w:rPr>
                <w:rFonts w:ascii="Times New Roman" w:hAnsi="Times New Roman"/>
                <w:lang w:val="ro-MO"/>
              </w:rPr>
              <w:t>%</w:t>
            </w:r>
          </w:p>
        </w:tc>
      </w:tr>
    </w:tbl>
    <w:p w:rsidR="002D231B" w:rsidRPr="00B7759E" w:rsidRDefault="002D231B" w:rsidP="00815EE9">
      <w:pPr>
        <w:jc w:val="both"/>
        <w:rPr>
          <w:rFonts w:ascii="Times New Roman" w:hAnsi="Times New Roman"/>
          <w:lang w:val="ru-RU"/>
        </w:rPr>
      </w:pPr>
    </w:p>
    <w:p w:rsidR="0020211A" w:rsidRDefault="0020211A" w:rsidP="0011715F">
      <w:pPr>
        <w:jc w:val="center"/>
        <w:rPr>
          <w:rFonts w:ascii="Times New Roman" w:eastAsia="+mn-ea" w:hAnsi="Times New Roman"/>
          <w:b/>
          <w:bCs/>
          <w:kern w:val="24"/>
          <w:lang w:val="ro-MO" w:eastAsia="ru-RU" w:bidi="ar-SA"/>
        </w:rPr>
      </w:pPr>
    </w:p>
    <w:p w:rsidR="0011715F" w:rsidRPr="0020211A" w:rsidRDefault="0011715F" w:rsidP="0011715F">
      <w:pPr>
        <w:jc w:val="center"/>
        <w:rPr>
          <w:rFonts w:ascii="Times New Roman" w:eastAsia="+mn-ea" w:hAnsi="Times New Roman"/>
          <w:bCs/>
          <w:kern w:val="24"/>
          <w:sz w:val="28"/>
          <w:lang w:val="ro-MO" w:eastAsia="ru-RU" w:bidi="ar-SA"/>
        </w:rPr>
      </w:pPr>
      <w:r w:rsidRPr="0020211A">
        <w:rPr>
          <w:rFonts w:ascii="Times New Roman" w:eastAsia="+mn-ea" w:hAnsi="Times New Roman"/>
          <w:bCs/>
          <w:kern w:val="24"/>
          <w:sz w:val="28"/>
          <w:lang w:val="ro-MO" w:eastAsia="ru-RU" w:bidi="ar-SA"/>
        </w:rPr>
        <w:t>VI</w:t>
      </w:r>
      <w:r w:rsidRPr="0020211A">
        <w:rPr>
          <w:rFonts w:ascii="Times New Roman" w:eastAsia="+mn-ea" w:hAnsi="Times New Roman"/>
          <w:bCs/>
          <w:kern w:val="24"/>
          <w:sz w:val="28"/>
          <w:lang w:val="en-AU" w:eastAsia="ru-RU" w:bidi="ar-SA"/>
        </w:rPr>
        <w:t xml:space="preserve">. </w:t>
      </w:r>
      <w:r w:rsidRPr="0020211A">
        <w:rPr>
          <w:rFonts w:ascii="Times New Roman" w:eastAsia="+mn-ea" w:hAnsi="Times New Roman"/>
          <w:bCs/>
          <w:kern w:val="24"/>
          <w:sz w:val="28"/>
          <w:lang w:eastAsia="ru-RU" w:bidi="ar-SA"/>
        </w:rPr>
        <w:t>Rezultatele examenelor de absolvire a gimnaziului</w:t>
      </w:r>
      <w:r w:rsidRPr="0020211A">
        <w:rPr>
          <w:rFonts w:ascii="Times New Roman" w:eastAsia="+mn-ea" w:hAnsi="Times New Roman"/>
          <w:bCs/>
          <w:kern w:val="24"/>
          <w:sz w:val="28"/>
          <w:lang w:val="ro-MO" w:eastAsia="ru-RU" w:bidi="ar-SA"/>
        </w:rPr>
        <w:t xml:space="preserve"> și BAC</w:t>
      </w:r>
    </w:p>
    <w:p w:rsidR="0011715F" w:rsidRPr="00B7759E" w:rsidRDefault="0011715F" w:rsidP="0011715F">
      <w:pPr>
        <w:jc w:val="center"/>
        <w:rPr>
          <w:rFonts w:ascii="Times New Roman" w:hAnsi="Times New Roman"/>
          <w:lang w:eastAsia="ru-RU" w:bidi="ar-SA"/>
        </w:rPr>
      </w:pPr>
    </w:p>
    <w:p w:rsidR="0011715F" w:rsidRPr="00B7759E" w:rsidRDefault="0020211A" w:rsidP="0011715F">
      <w:pPr>
        <w:rPr>
          <w:rFonts w:ascii="Times New Roman" w:hAnsi="Times New Roman"/>
          <w:lang w:eastAsia="ru-RU" w:bidi="ar-SA"/>
        </w:rPr>
      </w:pPr>
      <w:r>
        <w:rPr>
          <w:rFonts w:ascii="Times New Roman" w:eastAsia="+mn-ea" w:hAnsi="Times New Roman"/>
          <w:color w:val="000000"/>
          <w:kern w:val="24"/>
          <w:lang w:val="ro-MO" w:eastAsia="ru-RU" w:bidi="ar-SA"/>
        </w:rPr>
        <w:t xml:space="preserve">           </w:t>
      </w:r>
      <w:r w:rsidR="0011715F" w:rsidRPr="00B7759E">
        <w:rPr>
          <w:rFonts w:ascii="Times New Roman" w:eastAsia="+mn-ea" w:hAnsi="Times New Roman"/>
          <w:color w:val="000000"/>
          <w:kern w:val="24"/>
          <w:lang w:val="ro-MO" w:eastAsia="ru-RU" w:bidi="ar-SA"/>
        </w:rPr>
        <w:t>Conform Ordinului Nr.427 din 04.05.2020 al MECC, cu privire la finalizarea în condiții de carantină a anului de</w:t>
      </w:r>
      <w:r>
        <w:rPr>
          <w:rFonts w:ascii="Times New Roman" w:eastAsia="+mn-ea" w:hAnsi="Times New Roman"/>
          <w:color w:val="000000"/>
          <w:kern w:val="24"/>
          <w:lang w:val="ro-MO" w:eastAsia="ru-RU" w:bidi="ar-SA"/>
        </w:rPr>
        <w:t xml:space="preserve"> studii 2019-2020 pentru învățăm</w:t>
      </w:r>
      <w:r w:rsidR="0011715F" w:rsidRPr="00B7759E">
        <w:rPr>
          <w:rFonts w:ascii="Times New Roman" w:eastAsia="+mn-ea" w:hAnsi="Times New Roman"/>
          <w:color w:val="000000"/>
          <w:kern w:val="24"/>
          <w:lang w:val="ro-MO" w:eastAsia="ru-RU" w:bidi="ar-SA"/>
        </w:rPr>
        <w:t>ântul general,</w:t>
      </w:r>
      <w:r>
        <w:rPr>
          <w:rFonts w:ascii="Times New Roman" w:eastAsia="+mn-ea" w:hAnsi="Times New Roman"/>
          <w:color w:val="000000"/>
          <w:kern w:val="24"/>
          <w:lang w:val="ro-MO" w:eastAsia="ru-RU" w:bidi="ar-SA"/>
        </w:rPr>
        <w:t xml:space="preserve"> </w:t>
      </w:r>
      <w:r w:rsidR="0011715F" w:rsidRPr="00B7759E">
        <w:rPr>
          <w:rFonts w:ascii="Times New Roman" w:eastAsia="+mn-ea" w:hAnsi="Times New Roman"/>
          <w:color w:val="000000"/>
          <w:kern w:val="24"/>
          <w:lang w:val="ro-MO" w:eastAsia="ru-RU" w:bidi="ar-SA"/>
        </w:rPr>
        <w:t xml:space="preserve">având în vedere deciziile Comisiei pentru Situații Excepționale în legătură cu situația epidemiologică prin infecția cu Covid-19, </w:t>
      </w:r>
      <w:r>
        <w:rPr>
          <w:rFonts w:ascii="Times New Roman" w:eastAsia="+mn-ea" w:hAnsi="Times New Roman"/>
          <w:color w:val="000000"/>
          <w:kern w:val="24"/>
          <w:lang w:val="ro-MO" w:eastAsia="ru-RU" w:bidi="ar-SA"/>
        </w:rPr>
        <w:t xml:space="preserve"> </w:t>
      </w:r>
      <w:r w:rsidR="0011715F" w:rsidRPr="00B7759E">
        <w:rPr>
          <w:rFonts w:ascii="Times New Roman" w:eastAsia="+mn-ea" w:hAnsi="Times New Roman"/>
          <w:color w:val="000000"/>
          <w:kern w:val="24"/>
          <w:lang w:val="ro-MO" w:eastAsia="ru-RU" w:bidi="ar-SA"/>
        </w:rPr>
        <w:t>tezele semestriale sesiunea de vară au fost anulate, elevii din clasele primare,</w:t>
      </w:r>
      <w:r>
        <w:rPr>
          <w:rFonts w:ascii="Times New Roman" w:eastAsia="+mn-ea" w:hAnsi="Times New Roman"/>
          <w:color w:val="000000"/>
          <w:kern w:val="24"/>
          <w:lang w:val="ro-MO" w:eastAsia="ru-RU" w:bidi="ar-SA"/>
        </w:rPr>
        <w:t xml:space="preserve"> </w:t>
      </w:r>
      <w:r w:rsidR="0011715F" w:rsidRPr="00B7759E">
        <w:rPr>
          <w:rFonts w:ascii="Times New Roman" w:eastAsia="+mn-ea" w:hAnsi="Times New Roman"/>
          <w:color w:val="000000"/>
          <w:kern w:val="24"/>
          <w:lang w:val="ro-MO" w:eastAsia="ru-RU" w:bidi="ar-SA"/>
        </w:rPr>
        <w:t xml:space="preserve">gimnaziale și liceale au fost promovați în următoarea clasă indiferent de notele anuale. </w:t>
      </w:r>
      <w:r>
        <w:rPr>
          <w:rFonts w:ascii="Times New Roman" w:eastAsia="+mn-ea" w:hAnsi="Times New Roman"/>
          <w:color w:val="000000"/>
          <w:kern w:val="24"/>
          <w:lang w:val="ro-MO" w:eastAsia="ru-RU" w:bidi="ar-SA"/>
        </w:rPr>
        <w:t xml:space="preserve">                    </w:t>
      </w:r>
      <w:r w:rsidR="0011715F" w:rsidRPr="00B7759E">
        <w:rPr>
          <w:rFonts w:ascii="Times New Roman" w:eastAsia="+mn-ea" w:hAnsi="Times New Roman"/>
          <w:color w:val="000000"/>
          <w:kern w:val="24"/>
          <w:lang w:val="ro-MO" w:eastAsia="ru-RU" w:bidi="ar-SA"/>
        </w:rPr>
        <w:t>Testarea națională și examenul de absolvire a gimnaziului au fost anulate, media generală la disciplinele de examen în clasa a IX-a au fost calculate în condițiile stabilite expres de MECC. Notele pentru probele de examen în clasa a IX-a a reprezentat media aritmetică, cu rotungire până la întreg, a mediilor anuale,opținute de elevi pe parcursul claselor a VII-IX-a la disciplinele</w:t>
      </w:r>
      <w:r>
        <w:rPr>
          <w:rFonts w:ascii="Times New Roman" w:eastAsia="+mn-ea" w:hAnsi="Times New Roman"/>
          <w:color w:val="000000"/>
          <w:kern w:val="24"/>
          <w:lang w:val="ro-MO" w:eastAsia="ru-RU" w:bidi="ar-SA"/>
        </w:rPr>
        <w:t xml:space="preserve"> </w:t>
      </w:r>
      <w:r w:rsidR="0011715F" w:rsidRPr="00B7759E">
        <w:rPr>
          <w:rFonts w:ascii="Times New Roman" w:eastAsia="+mn-ea" w:hAnsi="Times New Roman"/>
          <w:color w:val="000000"/>
          <w:kern w:val="24"/>
          <w:lang w:val="ro-MO" w:eastAsia="ru-RU" w:bidi="ar-SA"/>
        </w:rPr>
        <w:t xml:space="preserve"> respective.</w:t>
      </w:r>
    </w:p>
    <w:p w:rsidR="0011715F" w:rsidRPr="00B7759E" w:rsidRDefault="00C31038" w:rsidP="0011715F">
      <w:pPr>
        <w:textAlignment w:val="baseline"/>
        <w:rPr>
          <w:rFonts w:ascii="Times New Roman" w:hAnsi="Times New Roman"/>
          <w:lang w:eastAsia="ru-RU" w:bidi="ar-SA"/>
        </w:rPr>
      </w:pPr>
      <w:r>
        <w:rPr>
          <w:rFonts w:ascii="Times New Roman" w:eastAsia="+mn-ea" w:hAnsi="Times New Roman"/>
          <w:color w:val="000000"/>
          <w:kern w:val="24"/>
          <w:lang w:val="ro-MO" w:eastAsia="ru-RU" w:bidi="ar-SA"/>
        </w:rPr>
        <w:t xml:space="preserve">       </w:t>
      </w:r>
      <w:r w:rsidR="0011715F" w:rsidRPr="00B7759E">
        <w:rPr>
          <w:rFonts w:ascii="Times New Roman" w:eastAsia="+mn-ea" w:hAnsi="Times New Roman"/>
          <w:color w:val="000000"/>
          <w:kern w:val="24"/>
          <w:lang w:val="vi-VN" w:eastAsia="ru-RU" w:bidi="ar-SA"/>
        </w:rPr>
        <w:t xml:space="preserve">Totodată, </w:t>
      </w:r>
      <w:r w:rsidR="0020211A">
        <w:rPr>
          <w:rFonts w:ascii="Times New Roman" w:eastAsia="+mn-ea" w:hAnsi="Times New Roman"/>
          <w:color w:val="000000"/>
          <w:kern w:val="24"/>
          <w:lang w:val="ro-MO" w:eastAsia="ru-RU" w:bidi="ar-SA"/>
        </w:rPr>
        <w:t xml:space="preserve"> </w:t>
      </w:r>
      <w:r w:rsidR="0011715F" w:rsidRPr="00B7759E">
        <w:rPr>
          <w:rFonts w:ascii="Times New Roman" w:eastAsia="+mn-ea" w:hAnsi="Times New Roman"/>
          <w:color w:val="000000"/>
          <w:kern w:val="24"/>
          <w:lang w:val="vi-VN" w:eastAsia="ru-RU" w:bidi="ar-SA"/>
        </w:rPr>
        <w:t>legea prevede</w:t>
      </w:r>
      <w:r w:rsidR="0011715F" w:rsidRPr="00B7759E">
        <w:rPr>
          <w:rFonts w:ascii="Times New Roman" w:eastAsia="+mn-ea" w:hAnsi="Times New Roman"/>
          <w:color w:val="000000"/>
          <w:kern w:val="24"/>
          <w:lang w:val="ro-MO" w:eastAsia="ru-RU" w:bidi="ar-SA"/>
        </w:rPr>
        <w:t>a</w:t>
      </w:r>
      <w:r w:rsidR="0011715F" w:rsidRPr="00B7759E">
        <w:rPr>
          <w:rFonts w:ascii="Times New Roman" w:eastAsia="+mn-ea" w:hAnsi="Times New Roman"/>
          <w:color w:val="000000"/>
          <w:kern w:val="24"/>
          <w:lang w:val="vi-VN" w:eastAsia="ru-RU" w:bidi="ar-SA"/>
        </w:rPr>
        <w:t xml:space="preserve"> eliberarea diplomei de bacalaureat cu calcularea notelor pentru probele de examen de bacalaureat în baza notelor obținute pe parcursul claselor de liceu</w:t>
      </w:r>
      <w:r w:rsidR="0011715F" w:rsidRPr="00B7759E">
        <w:rPr>
          <w:rFonts w:ascii="Times New Roman" w:eastAsia="+mn-ea" w:hAnsi="Times New Roman"/>
          <w:color w:val="000000"/>
          <w:kern w:val="24"/>
          <w:lang w:val="ro-MO" w:eastAsia="ru-RU" w:bidi="ar-SA"/>
        </w:rPr>
        <w:t>.</w:t>
      </w:r>
      <w:r w:rsidR="0011715F" w:rsidRPr="00B7759E">
        <w:rPr>
          <w:rFonts w:ascii="Times New Roman" w:eastAsia="+mn-ea" w:hAnsi="Times New Roman"/>
          <w:color w:val="000000"/>
          <w:kern w:val="24"/>
          <w:lang w:val="vi-VN" w:eastAsia="ru-RU" w:bidi="ar-SA"/>
        </w:rPr>
        <w:t xml:space="preserve"> Notele pentru probele de examen</w:t>
      </w:r>
      <w:r w:rsidR="0011715F" w:rsidRPr="00B7759E">
        <w:rPr>
          <w:rFonts w:ascii="Times New Roman" w:eastAsia="+mn-ea" w:hAnsi="Times New Roman"/>
          <w:color w:val="000000"/>
          <w:kern w:val="24"/>
          <w:lang w:val="ro-MO" w:eastAsia="ru-RU" w:bidi="ar-SA"/>
        </w:rPr>
        <w:t xml:space="preserve"> a</w:t>
      </w:r>
      <w:r w:rsidR="0011715F" w:rsidRPr="00B7759E">
        <w:rPr>
          <w:rFonts w:ascii="Times New Roman" w:eastAsia="+mn-ea" w:hAnsi="Times New Roman"/>
          <w:color w:val="000000"/>
          <w:kern w:val="24"/>
          <w:lang w:val="vi-VN" w:eastAsia="ru-RU" w:bidi="ar-SA"/>
        </w:rPr>
        <w:t xml:space="preserve"> reprezent</w:t>
      </w:r>
      <w:r w:rsidR="0011715F" w:rsidRPr="00B7759E">
        <w:rPr>
          <w:rFonts w:ascii="Times New Roman" w:eastAsia="+mn-ea" w:hAnsi="Times New Roman"/>
          <w:color w:val="000000"/>
          <w:kern w:val="24"/>
          <w:lang w:val="ro-MO" w:eastAsia="ru-RU" w:bidi="ar-SA"/>
        </w:rPr>
        <w:t>at</w:t>
      </w:r>
      <w:r w:rsidR="0011715F" w:rsidRPr="00B7759E">
        <w:rPr>
          <w:rFonts w:ascii="Times New Roman" w:eastAsia="+mn-ea" w:hAnsi="Times New Roman"/>
          <w:color w:val="000000"/>
          <w:kern w:val="24"/>
          <w:lang w:val="vi-VN" w:eastAsia="ru-RU" w:bidi="ar-SA"/>
        </w:rPr>
        <w:t xml:space="preserve"> media aritmetică, cu rotunjire până la întreg, a mediilor anuale, obținute de elevi pe parcursul claselor X-XII</w:t>
      </w:r>
      <w:r>
        <w:rPr>
          <w:rFonts w:ascii="Times New Roman" w:eastAsia="+mn-ea" w:hAnsi="Times New Roman"/>
          <w:color w:val="000000"/>
          <w:kern w:val="24"/>
          <w:lang w:val="ro-MO" w:eastAsia="ru-RU" w:bidi="ar-SA"/>
        </w:rPr>
        <w:t xml:space="preserve"> </w:t>
      </w:r>
      <w:r w:rsidR="0011715F" w:rsidRPr="00B7759E">
        <w:rPr>
          <w:rFonts w:ascii="Times New Roman" w:eastAsia="+mn-ea" w:hAnsi="Times New Roman"/>
          <w:color w:val="000000"/>
          <w:kern w:val="24"/>
          <w:lang w:val="vi-VN" w:eastAsia="ru-RU" w:bidi="ar-SA"/>
        </w:rPr>
        <w:t>la disciplinele respectiv</w:t>
      </w:r>
      <w:r w:rsidR="0011715F" w:rsidRPr="00B7759E">
        <w:rPr>
          <w:rFonts w:ascii="Times New Roman" w:eastAsia="+mn-ea" w:hAnsi="Times New Roman"/>
          <w:color w:val="000000"/>
          <w:kern w:val="24"/>
          <w:lang w:val="ro-MO" w:eastAsia="ru-RU" w:bidi="ar-SA"/>
        </w:rPr>
        <w:t>e cu mențiunea că D</w:t>
      </w:r>
      <w:r w:rsidR="0011715F" w:rsidRPr="00B7759E">
        <w:rPr>
          <w:rFonts w:ascii="Times New Roman" w:eastAsia="+mn-ea" w:hAnsi="Times New Roman"/>
          <w:color w:val="000000"/>
          <w:kern w:val="24"/>
          <w:lang w:val="vi-VN" w:eastAsia="ru-RU" w:bidi="ar-SA"/>
        </w:rPr>
        <w:t>iplomele de bacalaureat vor avea aceeași valoare juridică pentru instituțiile de învățământ superior din țară și peste hotarele republicii.</w:t>
      </w:r>
    </w:p>
    <w:p w:rsidR="0011715F" w:rsidRPr="00B7759E" w:rsidRDefault="0011715F" w:rsidP="0011715F">
      <w:pPr>
        <w:rPr>
          <w:rFonts w:ascii="Times New Roman" w:hAnsi="Times New Roman"/>
          <w:b/>
        </w:rPr>
      </w:pPr>
    </w:p>
    <w:p w:rsidR="008771E3" w:rsidRDefault="008771E3" w:rsidP="008771E3">
      <w:pPr>
        <w:rPr>
          <w:rFonts w:ascii="Times New Roman" w:hAnsi="Times New Roman"/>
          <w:sz w:val="28"/>
          <w:lang w:val="ro-MO"/>
        </w:rPr>
      </w:pPr>
    </w:p>
    <w:p w:rsidR="008771E3" w:rsidRDefault="008771E3" w:rsidP="008771E3">
      <w:pPr>
        <w:rPr>
          <w:rFonts w:ascii="Times New Roman" w:hAnsi="Times New Roman"/>
          <w:sz w:val="28"/>
          <w:lang w:val="ro-MO"/>
        </w:rPr>
      </w:pPr>
      <w:r>
        <w:rPr>
          <w:rFonts w:ascii="Times New Roman" w:hAnsi="Times New Roman"/>
          <w:sz w:val="28"/>
          <w:lang w:val="ro-MO"/>
        </w:rPr>
        <w:t xml:space="preserve">                                   </w:t>
      </w:r>
    </w:p>
    <w:p w:rsidR="008771E3" w:rsidRDefault="008771E3" w:rsidP="008771E3">
      <w:pPr>
        <w:rPr>
          <w:rFonts w:ascii="Times New Roman" w:hAnsi="Times New Roman"/>
          <w:sz w:val="28"/>
          <w:lang w:val="ro-MO"/>
        </w:rPr>
      </w:pPr>
    </w:p>
    <w:p w:rsidR="008771E3" w:rsidRDefault="008771E3" w:rsidP="008771E3">
      <w:pPr>
        <w:rPr>
          <w:rFonts w:ascii="Times New Roman" w:hAnsi="Times New Roman"/>
          <w:sz w:val="28"/>
          <w:lang w:val="ro-MO"/>
        </w:rPr>
      </w:pPr>
    </w:p>
    <w:p w:rsidR="008771E3" w:rsidRDefault="008771E3" w:rsidP="008771E3">
      <w:pPr>
        <w:rPr>
          <w:rFonts w:ascii="Times New Roman" w:hAnsi="Times New Roman"/>
          <w:sz w:val="28"/>
          <w:lang w:val="ro-MO"/>
        </w:rPr>
      </w:pPr>
    </w:p>
    <w:p w:rsidR="002D231B" w:rsidRPr="00C31038" w:rsidRDefault="008771E3" w:rsidP="008771E3">
      <w:pPr>
        <w:rPr>
          <w:rFonts w:ascii="Times New Roman" w:hAnsi="Times New Roman"/>
          <w:lang w:val="ro-MO"/>
        </w:rPr>
      </w:pPr>
      <w:r>
        <w:rPr>
          <w:rFonts w:ascii="Times New Roman" w:hAnsi="Times New Roman"/>
          <w:sz w:val="28"/>
          <w:lang w:val="ro-MO"/>
        </w:rPr>
        <w:lastRenderedPageBreak/>
        <w:t xml:space="preserve">                                          </w:t>
      </w:r>
      <w:r w:rsidR="00870B13" w:rsidRPr="00C31038">
        <w:rPr>
          <w:rFonts w:ascii="Times New Roman" w:hAnsi="Times New Roman"/>
          <w:sz w:val="28"/>
          <w:lang w:val="ro-MO"/>
        </w:rPr>
        <w:t>VI</w:t>
      </w:r>
      <w:r w:rsidR="0011715F" w:rsidRPr="00C31038">
        <w:rPr>
          <w:rFonts w:ascii="Times New Roman" w:hAnsi="Times New Roman"/>
          <w:sz w:val="28"/>
          <w:lang w:val="ro-MO"/>
        </w:rPr>
        <w:t>I</w:t>
      </w:r>
      <w:r w:rsidR="00870B13" w:rsidRPr="00C31038">
        <w:rPr>
          <w:rFonts w:ascii="Times New Roman" w:hAnsi="Times New Roman"/>
          <w:sz w:val="28"/>
          <w:lang w:val="ro-MO"/>
        </w:rPr>
        <w:t>.Monitorizare și control</w:t>
      </w:r>
    </w:p>
    <w:p w:rsidR="00870B13" w:rsidRPr="00B7759E" w:rsidRDefault="00870B13" w:rsidP="00870B13">
      <w:pPr>
        <w:jc w:val="center"/>
        <w:rPr>
          <w:rFonts w:ascii="Times New Roman" w:hAnsi="Times New Roman"/>
          <w:b/>
          <w:lang w:val="ro-MO"/>
        </w:rPr>
      </w:pPr>
    </w:p>
    <w:p w:rsidR="00C31038" w:rsidRDefault="002219A6" w:rsidP="00815EE9">
      <w:pPr>
        <w:rPr>
          <w:rFonts w:ascii="Times New Roman" w:hAnsi="Times New Roman"/>
          <w:lang w:val="ro-RO"/>
        </w:rPr>
      </w:pPr>
      <w:r w:rsidRPr="00B7759E">
        <w:rPr>
          <w:rFonts w:ascii="Times New Roman" w:hAnsi="Times New Roman"/>
        </w:rPr>
        <w:t xml:space="preserve">               </w:t>
      </w:r>
      <w:r w:rsidR="00815EE9" w:rsidRPr="00B7759E">
        <w:rPr>
          <w:rFonts w:ascii="Times New Roman" w:hAnsi="Times New Roman"/>
          <w:lang w:val="ro-RO"/>
        </w:rPr>
        <w:t>Pe parcursul anului de studiu 201</w:t>
      </w:r>
      <w:r w:rsidR="00870B13" w:rsidRPr="00B7759E">
        <w:rPr>
          <w:rFonts w:ascii="Times New Roman" w:hAnsi="Times New Roman"/>
          <w:lang w:val="en-AU"/>
        </w:rPr>
        <w:t>9</w:t>
      </w:r>
      <w:r w:rsidR="00870B13" w:rsidRPr="00B7759E">
        <w:rPr>
          <w:rFonts w:ascii="Times New Roman" w:hAnsi="Times New Roman"/>
          <w:lang w:val="ro-RO"/>
        </w:rPr>
        <w:t>-2020</w:t>
      </w:r>
      <w:r w:rsidR="0037350E" w:rsidRPr="00B7759E">
        <w:rPr>
          <w:rFonts w:ascii="Times New Roman" w:hAnsi="Times New Roman"/>
          <w:lang w:val="ro-RO"/>
        </w:rPr>
        <w:t xml:space="preserve"> s-au planificat </w:t>
      </w:r>
      <w:r w:rsidR="00815EE9" w:rsidRPr="00B7759E">
        <w:rPr>
          <w:rFonts w:ascii="Times New Roman" w:hAnsi="Times New Roman"/>
          <w:lang w:val="ro-RO"/>
        </w:rPr>
        <w:t xml:space="preserve"> controale:</w:t>
      </w:r>
    </w:p>
    <w:p w:rsidR="00C31038" w:rsidRDefault="00C31038" w:rsidP="00815EE9">
      <w:pPr>
        <w:rPr>
          <w:rFonts w:ascii="Times New Roman" w:hAnsi="Times New Roman"/>
          <w:lang w:val="ro-RO"/>
        </w:rPr>
      </w:pPr>
    </w:p>
    <w:p w:rsidR="00C31038" w:rsidRPr="00C31038" w:rsidRDefault="00815EE9" w:rsidP="00C31038">
      <w:pPr>
        <w:pStyle w:val="a5"/>
        <w:numPr>
          <w:ilvl w:val="0"/>
          <w:numId w:val="37"/>
        </w:numPr>
        <w:rPr>
          <w:rFonts w:ascii="Times New Roman" w:hAnsi="Times New Roman"/>
          <w:lang w:val="ro-RO"/>
        </w:rPr>
      </w:pPr>
      <w:r w:rsidRPr="00C31038">
        <w:rPr>
          <w:rFonts w:ascii="Times New Roman" w:hAnsi="Times New Roman"/>
          <w:lang w:val="ro-RO"/>
        </w:rPr>
        <w:t>Controlul proiectărilor didactice de lungă</w:t>
      </w:r>
      <w:r w:rsidR="00C31038" w:rsidRPr="00C31038">
        <w:rPr>
          <w:rFonts w:ascii="Times New Roman" w:hAnsi="Times New Roman"/>
          <w:lang w:val="ro-RO"/>
        </w:rPr>
        <w:t xml:space="preserve"> durată, </w:t>
      </w:r>
    </w:p>
    <w:p w:rsidR="00C31038" w:rsidRPr="00C31038" w:rsidRDefault="00C31038" w:rsidP="00C31038">
      <w:pPr>
        <w:pStyle w:val="a5"/>
        <w:numPr>
          <w:ilvl w:val="0"/>
          <w:numId w:val="37"/>
        </w:numPr>
        <w:rPr>
          <w:rFonts w:ascii="Times New Roman" w:hAnsi="Times New Roman"/>
          <w:lang w:val="ro-RO"/>
        </w:rPr>
      </w:pPr>
      <w:r w:rsidRPr="00C31038">
        <w:rPr>
          <w:rFonts w:ascii="Times New Roman" w:hAnsi="Times New Roman"/>
          <w:lang w:val="ro-RO"/>
        </w:rPr>
        <w:t xml:space="preserve">Controlul cataloagelor, </w:t>
      </w:r>
    </w:p>
    <w:p w:rsidR="00C31038" w:rsidRPr="00C31038" w:rsidRDefault="00815EE9" w:rsidP="00C31038">
      <w:pPr>
        <w:pStyle w:val="a5"/>
        <w:numPr>
          <w:ilvl w:val="0"/>
          <w:numId w:val="37"/>
        </w:numPr>
        <w:rPr>
          <w:rFonts w:ascii="Times New Roman" w:hAnsi="Times New Roman"/>
          <w:lang w:val="ro-RO"/>
        </w:rPr>
      </w:pPr>
      <w:r w:rsidRPr="00C31038">
        <w:rPr>
          <w:rFonts w:ascii="Times New Roman" w:hAnsi="Times New Roman"/>
          <w:lang w:val="en-AU"/>
        </w:rPr>
        <w:t>Controlul dosarelor elevilor,</w:t>
      </w:r>
      <w:r w:rsidRPr="00C31038">
        <w:rPr>
          <w:rFonts w:ascii="Times New Roman" w:hAnsi="Times New Roman"/>
          <w:lang w:val="ro-RO"/>
        </w:rPr>
        <w:t xml:space="preserve"> </w:t>
      </w:r>
    </w:p>
    <w:p w:rsidR="00C31038" w:rsidRPr="00C31038" w:rsidRDefault="00815EE9" w:rsidP="00C31038">
      <w:pPr>
        <w:pStyle w:val="a5"/>
        <w:numPr>
          <w:ilvl w:val="0"/>
          <w:numId w:val="37"/>
        </w:numPr>
        <w:rPr>
          <w:rFonts w:ascii="Times New Roman" w:hAnsi="Times New Roman"/>
          <w:lang w:val="ro-RO"/>
        </w:rPr>
      </w:pPr>
      <w:r w:rsidRPr="00C31038">
        <w:rPr>
          <w:rFonts w:ascii="Times New Roman" w:hAnsi="Times New Roman"/>
          <w:lang w:val="ro-RO"/>
        </w:rPr>
        <w:t>corectitudinea c</w:t>
      </w:r>
      <w:r w:rsidR="00C31038" w:rsidRPr="00C31038">
        <w:rPr>
          <w:rFonts w:ascii="Times New Roman" w:hAnsi="Times New Roman"/>
          <w:lang w:val="ro-RO"/>
        </w:rPr>
        <w:t xml:space="preserve">alculării notelor semestriale, </w:t>
      </w:r>
    </w:p>
    <w:p w:rsidR="00C31038" w:rsidRPr="00C31038" w:rsidRDefault="00C31038" w:rsidP="00C31038">
      <w:pPr>
        <w:pStyle w:val="a5"/>
        <w:numPr>
          <w:ilvl w:val="0"/>
          <w:numId w:val="37"/>
        </w:numPr>
        <w:rPr>
          <w:rFonts w:ascii="Times New Roman" w:hAnsi="Times New Roman"/>
          <w:lang w:val="ro-RO"/>
        </w:rPr>
      </w:pPr>
      <w:r w:rsidRPr="00C31038">
        <w:rPr>
          <w:rFonts w:ascii="Times New Roman" w:hAnsi="Times New Roman"/>
          <w:lang w:val="ro-RO"/>
        </w:rPr>
        <w:t>c</w:t>
      </w:r>
      <w:r w:rsidR="00815EE9" w:rsidRPr="00C31038">
        <w:rPr>
          <w:rFonts w:ascii="Times New Roman" w:hAnsi="Times New Roman"/>
          <w:lang w:val="ro-RO"/>
        </w:rPr>
        <w:t>ompletarea tabelului reușitei școlare,</w:t>
      </w:r>
    </w:p>
    <w:p w:rsidR="00C31038" w:rsidRPr="00C31038" w:rsidRDefault="00815EE9" w:rsidP="00C31038">
      <w:pPr>
        <w:pStyle w:val="a5"/>
        <w:numPr>
          <w:ilvl w:val="0"/>
          <w:numId w:val="37"/>
        </w:numPr>
        <w:rPr>
          <w:rFonts w:ascii="Times New Roman" w:hAnsi="Times New Roman"/>
          <w:lang w:val="ro-RO"/>
        </w:rPr>
      </w:pPr>
      <w:r w:rsidRPr="00C31038">
        <w:rPr>
          <w:rFonts w:ascii="Times New Roman" w:hAnsi="Times New Roman"/>
          <w:lang w:val="ro-RO"/>
        </w:rPr>
        <w:t xml:space="preserve">totalurile </w:t>
      </w:r>
      <w:r w:rsidR="00C31038" w:rsidRPr="00C31038">
        <w:rPr>
          <w:rFonts w:ascii="Times New Roman" w:hAnsi="Times New Roman"/>
          <w:lang w:val="ro-RO"/>
        </w:rPr>
        <w:t>frecvenței elevilor,</w:t>
      </w:r>
    </w:p>
    <w:p w:rsidR="00C31038" w:rsidRPr="00C31038" w:rsidRDefault="00C31038" w:rsidP="00C31038">
      <w:pPr>
        <w:pStyle w:val="a5"/>
        <w:numPr>
          <w:ilvl w:val="0"/>
          <w:numId w:val="37"/>
        </w:numPr>
        <w:rPr>
          <w:rFonts w:ascii="Times New Roman" w:hAnsi="Times New Roman"/>
          <w:lang w:val="ro-RO"/>
        </w:rPr>
      </w:pPr>
      <w:r w:rsidRPr="00C31038">
        <w:rPr>
          <w:rFonts w:ascii="Times New Roman" w:hAnsi="Times New Roman"/>
          <w:lang w:val="ro-RO"/>
        </w:rPr>
        <w:t>r</w:t>
      </w:r>
      <w:r w:rsidR="00815EE9" w:rsidRPr="00C31038">
        <w:rPr>
          <w:rFonts w:ascii="Times New Roman" w:hAnsi="Times New Roman"/>
          <w:lang w:val="ro-RO"/>
        </w:rPr>
        <w:t>ealizarea numărului de ore conform planului-cadru și a prevederilor curriculumului modernizat la disciplinele școlare la sf</w:t>
      </w:r>
      <w:r w:rsidR="00815EE9" w:rsidRPr="00C31038">
        <w:rPr>
          <w:rFonts w:ascii="Times New Roman" w:hAnsi="Times New Roman"/>
          <w:lang w:val="en-AU"/>
        </w:rPr>
        <w:t>â</w:t>
      </w:r>
      <w:r w:rsidR="00815EE9" w:rsidRPr="00C31038">
        <w:rPr>
          <w:rFonts w:ascii="Times New Roman" w:hAnsi="Times New Roman"/>
          <w:lang w:val="ro-RO"/>
        </w:rPr>
        <w:t xml:space="preserve">rșitul semestrului I și a anului școlar; </w:t>
      </w:r>
    </w:p>
    <w:p w:rsidR="00C31038" w:rsidRPr="00C31038" w:rsidRDefault="00815EE9" w:rsidP="00C31038">
      <w:pPr>
        <w:pStyle w:val="a5"/>
        <w:numPr>
          <w:ilvl w:val="0"/>
          <w:numId w:val="37"/>
        </w:numPr>
        <w:rPr>
          <w:rFonts w:ascii="Times New Roman" w:hAnsi="Times New Roman"/>
          <w:lang w:val="ro-RO"/>
        </w:rPr>
      </w:pPr>
      <w:r w:rsidRPr="00C31038">
        <w:rPr>
          <w:rFonts w:ascii="Times New Roman" w:hAnsi="Times New Roman"/>
          <w:lang w:val="ro-RO"/>
        </w:rPr>
        <w:t xml:space="preserve">Tehnologii pedagogice contemporane - mijloc eficient a sporirii calității educației în procesul de formare a competențelor în cadrul disciplinelor școlare; </w:t>
      </w:r>
    </w:p>
    <w:p w:rsidR="00C31038" w:rsidRPr="00C31038" w:rsidRDefault="00815EE9" w:rsidP="00C31038">
      <w:pPr>
        <w:pStyle w:val="a5"/>
        <w:numPr>
          <w:ilvl w:val="0"/>
          <w:numId w:val="37"/>
        </w:numPr>
        <w:rPr>
          <w:rFonts w:ascii="Times New Roman" w:hAnsi="Times New Roman"/>
          <w:lang w:val="ro-RO"/>
        </w:rPr>
      </w:pPr>
      <w:r w:rsidRPr="00C31038">
        <w:rPr>
          <w:rFonts w:ascii="Times New Roman" w:hAnsi="Times New Roman"/>
          <w:lang w:val="ro-RO"/>
        </w:rPr>
        <w:t xml:space="preserve">Respectarea regulilor de securitate în cadrul orelor teoretice, lucrărilor practice și de laborator la disciplina </w:t>
      </w:r>
      <w:r w:rsidRPr="00C31038">
        <w:rPr>
          <w:rFonts w:ascii="Times New Roman" w:hAnsi="Times New Roman"/>
          <w:lang w:val="en-AU"/>
        </w:rPr>
        <w:t>chimie</w:t>
      </w:r>
      <w:r w:rsidRPr="00C31038">
        <w:rPr>
          <w:rFonts w:ascii="Times New Roman" w:hAnsi="Times New Roman"/>
          <w:lang w:val="ro-RO"/>
        </w:rPr>
        <w:t>;</w:t>
      </w:r>
    </w:p>
    <w:p w:rsidR="00815EE9" w:rsidRPr="00C31038" w:rsidRDefault="00815EE9" w:rsidP="00C31038">
      <w:pPr>
        <w:pStyle w:val="a5"/>
        <w:numPr>
          <w:ilvl w:val="0"/>
          <w:numId w:val="37"/>
        </w:numPr>
        <w:rPr>
          <w:rFonts w:ascii="Times New Roman" w:hAnsi="Times New Roman"/>
          <w:lang w:val="ro-RO"/>
        </w:rPr>
      </w:pPr>
      <w:r w:rsidRPr="00C31038">
        <w:rPr>
          <w:rFonts w:ascii="Times New Roman" w:hAnsi="Times New Roman"/>
          <w:lang w:val="ro-RO"/>
        </w:rPr>
        <w:t>Evaluarea formării competențelor curriculare la disciplinele școlare</w:t>
      </w:r>
      <w:r w:rsidRPr="00C31038">
        <w:rPr>
          <w:rFonts w:ascii="Times New Roman" w:hAnsi="Times New Roman"/>
          <w:lang w:val="en-AU"/>
        </w:rPr>
        <w:t>.</w:t>
      </w:r>
    </w:p>
    <w:p w:rsidR="00815EE9" w:rsidRPr="00B7759E" w:rsidRDefault="00815EE9" w:rsidP="00815EE9">
      <w:pPr>
        <w:rPr>
          <w:rFonts w:ascii="Times New Roman" w:hAnsi="Times New Roman"/>
          <w:lang w:val="en-AU"/>
        </w:rPr>
      </w:pPr>
    </w:p>
    <w:p w:rsidR="00815EE9" w:rsidRPr="00B7759E" w:rsidRDefault="00815EE9" w:rsidP="00815EE9">
      <w:pPr>
        <w:ind w:firstLine="540"/>
        <w:jc w:val="both"/>
        <w:rPr>
          <w:rFonts w:ascii="Times New Roman" w:hAnsi="Times New Roman"/>
          <w:lang w:val="ro-RO"/>
        </w:rPr>
      </w:pPr>
      <w:r w:rsidRPr="00B7759E">
        <w:rPr>
          <w:rFonts w:ascii="Times New Roman" w:hAnsi="Times New Roman"/>
          <w:lang w:val="ro-RO"/>
        </w:rPr>
        <w:t xml:space="preserve">La realizarea și completarea Bazelor de Date SAPD (sesiunea de examene) si SIME (cartografierea instituțiilor) </w:t>
      </w:r>
      <w:r w:rsidR="00C31038">
        <w:rPr>
          <w:rFonts w:ascii="Times New Roman" w:hAnsi="Times New Roman"/>
          <w:lang w:val="ro-RO"/>
        </w:rPr>
        <w:t>responsabili</w:t>
      </w:r>
      <w:r w:rsidRPr="00B7759E">
        <w:rPr>
          <w:rFonts w:ascii="Times New Roman" w:hAnsi="Times New Roman"/>
          <w:lang w:val="ro-RO"/>
        </w:rPr>
        <w:t xml:space="preserve"> de aceste sisteme – </w:t>
      </w:r>
      <w:r w:rsidRPr="00B7759E">
        <w:rPr>
          <w:rFonts w:ascii="Times New Roman" w:hAnsi="Times New Roman"/>
          <w:lang w:val="en-AU"/>
        </w:rPr>
        <w:t>Russuleac P</w:t>
      </w:r>
      <w:r w:rsidRPr="00B7759E">
        <w:rPr>
          <w:rFonts w:ascii="Times New Roman" w:hAnsi="Times New Roman"/>
          <w:lang w:val="ro-RO"/>
        </w:rPr>
        <w:t xml:space="preserve">, </w:t>
      </w:r>
      <w:r w:rsidR="00870B13" w:rsidRPr="00B7759E">
        <w:rPr>
          <w:rFonts w:ascii="Times New Roman" w:hAnsi="Times New Roman"/>
          <w:lang w:val="ro-RO"/>
        </w:rPr>
        <w:t>Andoni L.,</w:t>
      </w:r>
      <w:r w:rsidR="00C31038">
        <w:rPr>
          <w:rFonts w:ascii="Times New Roman" w:hAnsi="Times New Roman"/>
          <w:lang w:val="ro-RO"/>
        </w:rPr>
        <w:t xml:space="preserve"> </w:t>
      </w:r>
      <w:r w:rsidR="00870B13" w:rsidRPr="00B7759E">
        <w:rPr>
          <w:rFonts w:ascii="Times New Roman" w:hAnsi="Times New Roman"/>
          <w:lang w:val="ro-RO"/>
        </w:rPr>
        <w:t>Berezicov V.,</w:t>
      </w:r>
      <w:r w:rsidR="00C31038">
        <w:rPr>
          <w:rFonts w:ascii="Times New Roman" w:hAnsi="Times New Roman"/>
          <w:lang w:val="ro-RO"/>
        </w:rPr>
        <w:t xml:space="preserve"> </w:t>
      </w:r>
      <w:r w:rsidR="00870B13" w:rsidRPr="00B7759E">
        <w:rPr>
          <w:rFonts w:ascii="Times New Roman" w:hAnsi="Times New Roman"/>
          <w:lang w:val="ro-RO"/>
        </w:rPr>
        <w:t>Focșa N.,</w:t>
      </w:r>
      <w:r w:rsidR="00C31038">
        <w:rPr>
          <w:rFonts w:ascii="Times New Roman" w:hAnsi="Times New Roman"/>
          <w:lang w:val="ro-RO"/>
        </w:rPr>
        <w:t xml:space="preserve"> Boboc L.</w:t>
      </w:r>
      <w:r w:rsidRPr="00B7759E">
        <w:rPr>
          <w:rFonts w:ascii="Times New Roman" w:hAnsi="Times New Roman"/>
          <w:lang w:val="ro-RO"/>
        </w:rPr>
        <w:t xml:space="preserve">, </w:t>
      </w:r>
      <w:proofErr w:type="gramStart"/>
      <w:r w:rsidRPr="00B7759E">
        <w:rPr>
          <w:rFonts w:ascii="Times New Roman" w:hAnsi="Times New Roman"/>
          <w:lang w:val="en-AU"/>
        </w:rPr>
        <w:t>care</w:t>
      </w:r>
      <w:proofErr w:type="gramEnd"/>
      <w:r w:rsidRPr="00B7759E">
        <w:rPr>
          <w:rFonts w:ascii="Times New Roman" w:hAnsi="Times New Roman"/>
          <w:lang w:val="ro-RO"/>
        </w:rPr>
        <w:t xml:space="preserve"> demonstrează o atitudine deosebită și introduc în termeni și corect informația despre  LT „</w:t>
      </w:r>
      <w:r w:rsidRPr="00B7759E">
        <w:rPr>
          <w:rFonts w:ascii="Times New Roman" w:hAnsi="Times New Roman"/>
          <w:lang w:val="en-AU"/>
        </w:rPr>
        <w:t>G.Vieru</w:t>
      </w:r>
      <w:r w:rsidRPr="00B7759E">
        <w:rPr>
          <w:rFonts w:ascii="Times New Roman" w:hAnsi="Times New Roman"/>
          <w:lang w:val="ro-RO"/>
        </w:rPr>
        <w:t>”.</w:t>
      </w:r>
    </w:p>
    <w:p w:rsidR="00815EE9" w:rsidRPr="00B7759E" w:rsidRDefault="00815EE9" w:rsidP="00815EE9">
      <w:pPr>
        <w:rPr>
          <w:rFonts w:ascii="Times New Roman" w:hAnsi="Times New Roman"/>
          <w:lang w:val="en-AU"/>
        </w:rPr>
      </w:pPr>
    </w:p>
    <w:p w:rsidR="006C3193" w:rsidRPr="00B7759E" w:rsidRDefault="006C3193" w:rsidP="00FC2ABB">
      <w:pPr>
        <w:jc w:val="both"/>
        <w:rPr>
          <w:rFonts w:ascii="Times New Roman" w:hAnsi="Times New Roman"/>
        </w:rPr>
      </w:pPr>
    </w:p>
    <w:p w:rsidR="00FC2ABB" w:rsidRPr="00C31038" w:rsidRDefault="004C20C8" w:rsidP="00C31038">
      <w:pPr>
        <w:jc w:val="center"/>
        <w:rPr>
          <w:rFonts w:ascii="Times New Roman" w:hAnsi="Times New Roman"/>
          <w:sz w:val="28"/>
          <w:lang w:val="en-AU"/>
        </w:rPr>
      </w:pPr>
      <w:r w:rsidRPr="00C31038">
        <w:rPr>
          <w:rFonts w:ascii="Times New Roman" w:hAnsi="Times New Roman"/>
          <w:sz w:val="28"/>
          <w:lang w:val="pt-PT"/>
        </w:rPr>
        <w:t>V</w:t>
      </w:r>
      <w:r w:rsidR="0037350E" w:rsidRPr="00C31038">
        <w:rPr>
          <w:rFonts w:ascii="Times New Roman" w:hAnsi="Times New Roman"/>
          <w:sz w:val="28"/>
        </w:rPr>
        <w:t>II</w:t>
      </w:r>
      <w:r w:rsidR="0011715F" w:rsidRPr="00C31038">
        <w:rPr>
          <w:rFonts w:ascii="Times New Roman" w:hAnsi="Times New Roman"/>
          <w:sz w:val="28"/>
        </w:rPr>
        <w:t>I</w:t>
      </w:r>
      <w:r w:rsidRPr="00C31038">
        <w:rPr>
          <w:rFonts w:ascii="Times New Roman" w:hAnsi="Times New Roman"/>
          <w:sz w:val="28"/>
          <w:lang w:val="pt-PT"/>
        </w:rPr>
        <w:t>.</w:t>
      </w:r>
      <w:r w:rsidR="00FC2ABB" w:rsidRPr="00C31038">
        <w:rPr>
          <w:rFonts w:ascii="Times New Roman" w:hAnsi="Times New Roman"/>
          <w:sz w:val="28"/>
          <w:lang w:val="pt-PT"/>
        </w:rPr>
        <w:t>Activitatea metodică</w:t>
      </w:r>
    </w:p>
    <w:p w:rsidR="00FC2ABB" w:rsidRPr="00B7759E" w:rsidRDefault="00FC2ABB" w:rsidP="00FC2ABB">
      <w:pPr>
        <w:jc w:val="both"/>
        <w:rPr>
          <w:rFonts w:ascii="Times New Roman" w:hAnsi="Times New Roman"/>
          <w:b/>
          <w:lang w:val="ro-RO"/>
        </w:rPr>
      </w:pPr>
    </w:p>
    <w:p w:rsidR="00C31038" w:rsidRPr="00C31038" w:rsidRDefault="002219A6" w:rsidP="00C31038">
      <w:pPr>
        <w:pStyle w:val="a7"/>
        <w:rPr>
          <w:rFonts w:ascii="Times New Roman" w:hAnsi="Times New Roman"/>
          <w:lang w:val="en-AU"/>
        </w:rPr>
      </w:pPr>
      <w:r w:rsidRPr="00B7759E">
        <w:rPr>
          <w:rFonts w:ascii="Times New Roman" w:hAnsi="Times New Roman"/>
        </w:rPr>
        <w:t xml:space="preserve">          </w:t>
      </w:r>
      <w:r w:rsidR="00C31038" w:rsidRPr="00C31038">
        <w:rPr>
          <w:rFonts w:ascii="Times New Roman" w:hAnsi="Times New Roman"/>
          <w:lang w:val="pt-PT"/>
        </w:rPr>
        <w:t>Pe parcursul anului de studii 2019-2020 în LT,,G.Vieru,, au fost  implimentate proiecte pentru evoluţia profesională a cadrelor didactice.</w:t>
      </w:r>
      <w:r w:rsidR="00C31038" w:rsidRPr="00C31038">
        <w:rPr>
          <w:rFonts w:ascii="Times New Roman" w:hAnsi="Times New Roman"/>
          <w:lang w:val="pt-PT"/>
        </w:rPr>
        <w:br/>
        <w:t xml:space="preserve">   Lucrul metodic s-a desfăşurat în cadrul a două secţii metodice :</w:t>
      </w:r>
      <w:r w:rsidR="00C31038" w:rsidRPr="00C31038">
        <w:rPr>
          <w:rFonts w:ascii="Times New Roman" w:hAnsi="Times New Roman"/>
          <w:lang w:val="pt-PT"/>
        </w:rPr>
        <w:br/>
        <w:t xml:space="preserve">   În cadrul secţiei metodice profil umanist, conducătorAndoni L., sunt 10 profesori, 8 din ei sunt deţinători a gradului</w:t>
      </w:r>
      <w:r w:rsidR="00C31038">
        <w:rPr>
          <w:rFonts w:ascii="Times New Roman" w:hAnsi="Times New Roman"/>
          <w:lang w:val="pt-PT"/>
        </w:rPr>
        <w:t xml:space="preserve"> didactic II,</w:t>
      </w:r>
      <w:r w:rsidR="00C31038">
        <w:rPr>
          <w:rFonts w:ascii="Times New Roman" w:hAnsi="Times New Roman"/>
          <w:lang w:val="en-AU"/>
        </w:rPr>
        <w:t xml:space="preserve"> </w:t>
      </w:r>
      <w:r w:rsidR="00C31038" w:rsidRPr="00C31038">
        <w:rPr>
          <w:rFonts w:ascii="Times New Roman" w:hAnsi="Times New Roman"/>
          <w:lang w:val="en-AU"/>
        </w:rPr>
        <w:t>profilul realist,</w:t>
      </w:r>
      <w:r w:rsidR="00C31038">
        <w:rPr>
          <w:rFonts w:ascii="Times New Roman" w:hAnsi="Times New Roman"/>
          <w:lang w:val="en-AU"/>
        </w:rPr>
        <w:t xml:space="preserve"> </w:t>
      </w:r>
      <w:r w:rsidR="00C31038" w:rsidRPr="00C31038">
        <w:rPr>
          <w:rFonts w:ascii="Times New Roman" w:hAnsi="Times New Roman"/>
          <w:lang w:val="en-AU"/>
        </w:rPr>
        <w:t>conducător Davidescu N.N.,</w:t>
      </w:r>
      <w:r w:rsidR="00C31038">
        <w:rPr>
          <w:rFonts w:ascii="Times New Roman" w:hAnsi="Times New Roman"/>
          <w:lang w:val="en-AU"/>
        </w:rPr>
        <w:t xml:space="preserve"> împreună </w:t>
      </w:r>
      <w:r w:rsidR="00C31038" w:rsidRPr="00C31038">
        <w:rPr>
          <w:rFonts w:ascii="Times New Roman" w:hAnsi="Times New Roman"/>
          <w:lang w:val="en-AU"/>
        </w:rPr>
        <w:t xml:space="preserve"> cu 10 profesori,</w:t>
      </w:r>
      <w:r w:rsidR="00C31038">
        <w:rPr>
          <w:rFonts w:ascii="Times New Roman" w:hAnsi="Times New Roman"/>
          <w:lang w:val="en-AU"/>
        </w:rPr>
        <w:t xml:space="preserve"> </w:t>
      </w:r>
      <w:r w:rsidR="00C31038" w:rsidRPr="00C31038">
        <w:rPr>
          <w:rFonts w:ascii="Times New Roman" w:hAnsi="Times New Roman"/>
          <w:lang w:val="en-AU"/>
        </w:rPr>
        <w:t xml:space="preserve">9 din ei deținători a gradului didactic II și un tânăr specialist. </w:t>
      </w:r>
      <w:proofErr w:type="gramStart"/>
      <w:r w:rsidR="00C31038" w:rsidRPr="00C31038">
        <w:rPr>
          <w:rFonts w:ascii="Times New Roman" w:hAnsi="Times New Roman"/>
          <w:lang w:val="en-AU"/>
        </w:rPr>
        <w:t>În cadrul liceului funcționează și Catedra Metodică a claselor primare,</w:t>
      </w:r>
      <w:r w:rsidR="00C31038">
        <w:rPr>
          <w:rFonts w:ascii="Times New Roman" w:hAnsi="Times New Roman"/>
          <w:lang w:val="en-AU"/>
        </w:rPr>
        <w:t xml:space="preserve"> </w:t>
      </w:r>
      <w:r w:rsidR="00C31038" w:rsidRPr="00C31038">
        <w:rPr>
          <w:rFonts w:ascii="Times New Roman" w:hAnsi="Times New Roman"/>
          <w:lang w:val="en-AU"/>
        </w:rPr>
        <w:t>conducător Sîbii L. împreună cu 4 profesori,</w:t>
      </w:r>
      <w:r w:rsidR="00C31038">
        <w:rPr>
          <w:rFonts w:ascii="Times New Roman" w:hAnsi="Times New Roman"/>
          <w:lang w:val="en-AU"/>
        </w:rPr>
        <w:t xml:space="preserve"> </w:t>
      </w:r>
      <w:r w:rsidR="00C31038" w:rsidRPr="00C31038">
        <w:rPr>
          <w:rFonts w:ascii="Times New Roman" w:hAnsi="Times New Roman"/>
          <w:lang w:val="en-AU"/>
        </w:rPr>
        <w:t>deținători a gradului didactic II.</w:t>
      </w:r>
      <w:proofErr w:type="gramEnd"/>
    </w:p>
    <w:p w:rsidR="00FC2ABB" w:rsidRPr="00E044D8" w:rsidRDefault="00C31038" w:rsidP="00E044D8">
      <w:pPr>
        <w:pStyle w:val="a7"/>
        <w:rPr>
          <w:rFonts w:ascii="Times New Roman" w:hAnsi="Times New Roman"/>
          <w:lang w:val="ro-RO"/>
        </w:rPr>
      </w:pPr>
      <w:r>
        <w:rPr>
          <w:rFonts w:ascii="Times New Roman" w:hAnsi="Times New Roman"/>
          <w:lang w:val="en-AU"/>
        </w:rPr>
        <w:t xml:space="preserve">       </w:t>
      </w:r>
      <w:r w:rsidR="00FC2ABB" w:rsidRPr="00B7759E">
        <w:rPr>
          <w:rFonts w:ascii="Times New Roman" w:hAnsi="Times New Roman"/>
          <w:lang w:val="pt-PT"/>
        </w:rPr>
        <w:t>Pe parcu</w:t>
      </w:r>
      <w:r w:rsidR="009C6B60" w:rsidRPr="00B7759E">
        <w:rPr>
          <w:rFonts w:ascii="Times New Roman" w:hAnsi="Times New Roman"/>
          <w:lang w:val="pt-PT"/>
        </w:rPr>
        <w:t>rsul anului au fost planificate</w:t>
      </w:r>
      <w:r w:rsidR="00066F1A" w:rsidRPr="00B7759E">
        <w:rPr>
          <w:rFonts w:ascii="Times New Roman" w:hAnsi="Times New Roman"/>
          <w:lang w:val="pt-PT"/>
        </w:rPr>
        <w:t xml:space="preserve"> 2</w:t>
      </w:r>
      <w:r w:rsidR="00FC2ABB" w:rsidRPr="00B7759E">
        <w:rPr>
          <w:rFonts w:ascii="Times New Roman" w:hAnsi="Times New Roman"/>
          <w:lang w:val="pt-PT"/>
        </w:rPr>
        <w:t xml:space="preserve"> şedinţe metodice</w:t>
      </w:r>
      <w:r w:rsidR="00066F1A" w:rsidRPr="00B7759E">
        <w:rPr>
          <w:rFonts w:ascii="Times New Roman" w:hAnsi="Times New Roman"/>
          <w:lang w:val="pt-PT"/>
        </w:rPr>
        <w:t xml:space="preserve"> practice</w:t>
      </w:r>
      <w:r w:rsidR="009C6B60" w:rsidRPr="00B7759E">
        <w:rPr>
          <w:rFonts w:ascii="Times New Roman" w:hAnsi="Times New Roman"/>
          <w:lang w:val="pt-PT"/>
        </w:rPr>
        <w:t>,</w:t>
      </w:r>
      <w:r>
        <w:rPr>
          <w:rFonts w:ascii="Times New Roman" w:hAnsi="Times New Roman"/>
          <w:lang w:val="pt-PT"/>
        </w:rPr>
        <w:t xml:space="preserve"> </w:t>
      </w:r>
      <w:r w:rsidR="009C6B60" w:rsidRPr="00B7759E">
        <w:rPr>
          <w:rFonts w:ascii="Times New Roman" w:hAnsi="Times New Roman"/>
          <w:lang w:val="pt-PT"/>
        </w:rPr>
        <w:t>realizate -1.</w:t>
      </w:r>
      <w:r w:rsidR="00FC2ABB" w:rsidRPr="00B7759E">
        <w:rPr>
          <w:rFonts w:ascii="Times New Roman" w:hAnsi="Times New Roman"/>
          <w:lang w:val="pt-PT"/>
        </w:rPr>
        <w:br/>
      </w:r>
      <w:r w:rsidR="00FC2ABB" w:rsidRPr="00B7759E">
        <w:rPr>
          <w:rFonts w:ascii="Times New Roman" w:hAnsi="Times New Roman"/>
          <w:lang w:val="ro-RO"/>
        </w:rPr>
        <w:t xml:space="preserve">In realizarea competenţei s-au petrecut lecţii demontrative la  limba română, </w:t>
      </w:r>
      <w:r w:rsidR="00737B04" w:rsidRPr="00B7759E">
        <w:rPr>
          <w:rFonts w:ascii="Times New Roman" w:hAnsi="Times New Roman"/>
          <w:lang w:val="ro-RO"/>
        </w:rPr>
        <w:t>limba străină,</w:t>
      </w:r>
      <w:r w:rsidR="00FC2ABB" w:rsidRPr="00B7759E">
        <w:rPr>
          <w:rFonts w:ascii="Times New Roman" w:hAnsi="Times New Roman"/>
          <w:lang w:val="ro-RO"/>
        </w:rPr>
        <w:t>limbă rusă</w:t>
      </w:r>
      <w:r>
        <w:rPr>
          <w:rFonts w:ascii="Times New Roman" w:hAnsi="Times New Roman"/>
          <w:lang w:val="ro-RO"/>
        </w:rPr>
        <w:t xml:space="preserve">,istoria românilor și </w:t>
      </w:r>
      <w:r w:rsidR="00737B04" w:rsidRPr="00B7759E">
        <w:rPr>
          <w:rFonts w:ascii="Times New Roman" w:hAnsi="Times New Roman"/>
          <w:lang w:val="ro-RO"/>
        </w:rPr>
        <w:t>universală</w:t>
      </w:r>
      <w:r w:rsidR="007901F9" w:rsidRPr="00B7759E">
        <w:rPr>
          <w:rFonts w:ascii="Times New Roman" w:hAnsi="Times New Roman"/>
          <w:lang w:val="ro-RO"/>
        </w:rPr>
        <w:t>,</w:t>
      </w:r>
      <w:r>
        <w:rPr>
          <w:rFonts w:ascii="Times New Roman" w:hAnsi="Times New Roman"/>
          <w:lang w:val="ro-RO"/>
        </w:rPr>
        <w:t xml:space="preserve"> </w:t>
      </w:r>
      <w:r w:rsidR="007901F9" w:rsidRPr="00B7759E">
        <w:rPr>
          <w:rFonts w:ascii="Times New Roman" w:hAnsi="Times New Roman"/>
          <w:lang w:val="ro-RO"/>
        </w:rPr>
        <w:t>matematică,</w:t>
      </w:r>
      <w:r>
        <w:rPr>
          <w:rFonts w:ascii="Times New Roman" w:hAnsi="Times New Roman"/>
          <w:lang w:val="ro-RO"/>
        </w:rPr>
        <w:t xml:space="preserve"> </w:t>
      </w:r>
      <w:r w:rsidR="007901F9" w:rsidRPr="00B7759E">
        <w:rPr>
          <w:rFonts w:ascii="Times New Roman" w:hAnsi="Times New Roman"/>
          <w:lang w:val="ro-RO"/>
        </w:rPr>
        <w:t>biologie,</w:t>
      </w:r>
      <w:r>
        <w:rPr>
          <w:rFonts w:ascii="Times New Roman" w:hAnsi="Times New Roman"/>
          <w:lang w:val="ro-RO"/>
        </w:rPr>
        <w:t xml:space="preserve"> </w:t>
      </w:r>
      <w:r w:rsidR="007901F9" w:rsidRPr="00B7759E">
        <w:rPr>
          <w:rFonts w:ascii="Times New Roman" w:hAnsi="Times New Roman"/>
          <w:lang w:val="ro-RO"/>
        </w:rPr>
        <w:t>informatică,</w:t>
      </w:r>
      <w:r>
        <w:rPr>
          <w:rFonts w:ascii="Times New Roman" w:hAnsi="Times New Roman"/>
          <w:lang w:val="ro-RO"/>
        </w:rPr>
        <w:t xml:space="preserve"> </w:t>
      </w:r>
      <w:r w:rsidR="007901F9" w:rsidRPr="00B7759E">
        <w:rPr>
          <w:rFonts w:ascii="Times New Roman" w:hAnsi="Times New Roman"/>
          <w:lang w:val="ro-RO"/>
        </w:rPr>
        <w:t>ed.fizică,</w:t>
      </w:r>
      <w:r>
        <w:rPr>
          <w:rFonts w:ascii="Times New Roman" w:hAnsi="Times New Roman"/>
          <w:lang w:val="ro-RO"/>
        </w:rPr>
        <w:t xml:space="preserve"> </w:t>
      </w:r>
      <w:r w:rsidR="007901F9" w:rsidRPr="00B7759E">
        <w:rPr>
          <w:rFonts w:ascii="Times New Roman" w:hAnsi="Times New Roman"/>
          <w:lang w:val="ro-RO"/>
        </w:rPr>
        <w:t>ed.tehnologică</w:t>
      </w:r>
      <w:r w:rsidR="0075577B" w:rsidRPr="00B7759E">
        <w:rPr>
          <w:rFonts w:ascii="Times New Roman" w:hAnsi="Times New Roman"/>
          <w:lang w:val="en-AU"/>
        </w:rPr>
        <w:t>,</w:t>
      </w:r>
      <w:r>
        <w:rPr>
          <w:rFonts w:ascii="Times New Roman" w:hAnsi="Times New Roman"/>
          <w:lang w:val="en-AU"/>
        </w:rPr>
        <w:t xml:space="preserve">  </w:t>
      </w:r>
      <w:r w:rsidR="0075577B" w:rsidRPr="00B7759E">
        <w:rPr>
          <w:rFonts w:ascii="Times New Roman" w:hAnsi="Times New Roman"/>
          <w:lang w:val="en-AU"/>
        </w:rPr>
        <w:t>clase primare</w:t>
      </w:r>
      <w:r w:rsidR="00FC2ABB" w:rsidRPr="00B7759E">
        <w:rPr>
          <w:rFonts w:ascii="Times New Roman" w:hAnsi="Times New Roman"/>
          <w:lang w:val="ro-RO"/>
        </w:rPr>
        <w:t>.</w:t>
      </w:r>
      <w:r>
        <w:rPr>
          <w:rFonts w:ascii="Times New Roman" w:hAnsi="Times New Roman"/>
          <w:lang w:val="ro-RO"/>
        </w:rPr>
        <w:t xml:space="preserve"> </w:t>
      </w:r>
      <w:r w:rsidR="00FC2ABB" w:rsidRPr="00B7759E">
        <w:rPr>
          <w:rFonts w:ascii="Times New Roman" w:hAnsi="Times New Roman"/>
          <w:lang w:val="ro-RO"/>
        </w:rPr>
        <w:t xml:space="preserve"> In cadrul şedinţelor</w:t>
      </w:r>
      <w:r>
        <w:rPr>
          <w:rFonts w:ascii="Times New Roman" w:hAnsi="Times New Roman"/>
          <w:lang w:val="ro-RO"/>
        </w:rPr>
        <w:t xml:space="preserve">, </w:t>
      </w:r>
      <w:r w:rsidR="00FC2ABB" w:rsidRPr="00B7759E">
        <w:rPr>
          <w:rFonts w:ascii="Times New Roman" w:hAnsi="Times New Roman"/>
          <w:lang w:val="ro-RO"/>
        </w:rPr>
        <w:t xml:space="preserve"> cadrele didactice permit dezbaterea celor mai importante proble</w:t>
      </w:r>
      <w:r w:rsidR="00E044D8">
        <w:rPr>
          <w:rFonts w:ascii="Times New Roman" w:hAnsi="Times New Roman"/>
          <w:lang w:val="ro-RO"/>
        </w:rPr>
        <w:t>me ale metodicii</w:t>
      </w:r>
      <w:r w:rsidR="00737B04" w:rsidRPr="00B7759E">
        <w:rPr>
          <w:rFonts w:ascii="Times New Roman" w:hAnsi="Times New Roman"/>
          <w:lang w:val="ro-RO"/>
        </w:rPr>
        <w:t>, profesorii su</w:t>
      </w:r>
      <w:r w:rsidR="00FC2ABB" w:rsidRPr="00B7759E">
        <w:rPr>
          <w:rFonts w:ascii="Times New Roman" w:hAnsi="Times New Roman"/>
          <w:lang w:val="ro-RO"/>
        </w:rPr>
        <w:t>nt la curect în permanenţă cu noutăţile metodice şi de specialitate, astfel au posibilitatea să contrib</w:t>
      </w:r>
      <w:r w:rsidR="00E044D8">
        <w:rPr>
          <w:rFonts w:ascii="Times New Roman" w:hAnsi="Times New Roman"/>
          <w:lang w:val="ro-RO"/>
        </w:rPr>
        <w:t>uie eficient şi activ la dezvolta</w:t>
      </w:r>
      <w:r w:rsidR="00FC2ABB" w:rsidRPr="00B7759E">
        <w:rPr>
          <w:rFonts w:ascii="Times New Roman" w:hAnsi="Times New Roman"/>
          <w:lang w:val="ro-RO"/>
        </w:rPr>
        <w:t>rea învă</w:t>
      </w:r>
      <w:r w:rsidR="00E044D8">
        <w:rPr>
          <w:rFonts w:ascii="Times New Roman" w:hAnsi="Times New Roman"/>
          <w:lang w:val="ro-RO"/>
        </w:rPr>
        <w:t>ţămâ</w:t>
      </w:r>
      <w:r w:rsidR="00FC2ABB" w:rsidRPr="00B7759E">
        <w:rPr>
          <w:rFonts w:ascii="Times New Roman" w:hAnsi="Times New Roman"/>
          <w:lang w:val="ro-RO"/>
        </w:rPr>
        <w:t>ntului. Rolul intraasistării în perfecţionarea continuă a profesorilor este enorm , deoarece au posibilittea să cunoască nivelul de manifestare a elevilor în cad</w:t>
      </w:r>
      <w:r w:rsidR="00CF6F35" w:rsidRPr="00B7759E">
        <w:rPr>
          <w:rFonts w:ascii="Times New Roman" w:hAnsi="Times New Roman"/>
          <w:lang w:val="ro-RO"/>
        </w:rPr>
        <w:t>rul altor discipline şcolare. Su</w:t>
      </w:r>
      <w:r w:rsidR="00FC2ABB" w:rsidRPr="00B7759E">
        <w:rPr>
          <w:rFonts w:ascii="Times New Roman" w:hAnsi="Times New Roman"/>
          <w:lang w:val="ro-RO"/>
        </w:rPr>
        <w:t>nt analizate avan</w:t>
      </w:r>
      <w:r w:rsidR="007A1686" w:rsidRPr="00B7759E">
        <w:rPr>
          <w:rFonts w:ascii="Times New Roman" w:hAnsi="Times New Roman"/>
          <w:lang w:val="ro-RO"/>
        </w:rPr>
        <w:t xml:space="preserve">tajele şi dezavantajele metodelor </w:t>
      </w:r>
      <w:r w:rsidR="00FC2ABB" w:rsidRPr="00B7759E">
        <w:rPr>
          <w:rFonts w:ascii="Times New Roman" w:hAnsi="Times New Roman"/>
          <w:lang w:val="ro-RO"/>
        </w:rPr>
        <w:t xml:space="preserve"> interac</w:t>
      </w:r>
      <w:r w:rsidR="00E044D8">
        <w:rPr>
          <w:rFonts w:ascii="Times New Roman" w:hAnsi="Times New Roman"/>
          <w:lang w:val="ro-RO"/>
        </w:rPr>
        <w:t>tive</w:t>
      </w:r>
      <w:r w:rsidR="00FC2ABB" w:rsidRPr="00B7759E">
        <w:rPr>
          <w:rFonts w:ascii="Times New Roman" w:hAnsi="Times New Roman"/>
          <w:lang w:val="ro-RO"/>
        </w:rPr>
        <w:t>, o atenţie sporită se acordă evaluării care se face pe nivele conf</w:t>
      </w:r>
      <w:r w:rsidR="0011715F" w:rsidRPr="00B7759E">
        <w:rPr>
          <w:rFonts w:ascii="Times New Roman" w:hAnsi="Times New Roman"/>
          <w:lang w:val="ro-RO"/>
        </w:rPr>
        <w:t>orm performaţelor elevilor.</w:t>
      </w:r>
      <w:r w:rsidR="0011715F" w:rsidRPr="00B7759E">
        <w:rPr>
          <w:rFonts w:ascii="Times New Roman" w:hAnsi="Times New Roman"/>
          <w:lang w:val="ro-RO"/>
        </w:rPr>
        <w:br/>
      </w:r>
      <w:r w:rsidR="00E044D8">
        <w:rPr>
          <w:rFonts w:ascii="Times New Roman" w:hAnsi="Times New Roman"/>
          <w:lang w:val="ro-RO"/>
        </w:rPr>
        <w:t xml:space="preserve">       </w:t>
      </w:r>
      <w:r w:rsidR="00FC2ABB" w:rsidRPr="00B7759E">
        <w:rPr>
          <w:rFonts w:ascii="Times New Roman" w:hAnsi="Times New Roman"/>
          <w:lang w:val="ro-RO"/>
        </w:rPr>
        <w:t>Secţia diri</w:t>
      </w:r>
      <w:r w:rsidR="0075577B" w:rsidRPr="00B7759E">
        <w:rPr>
          <w:rFonts w:ascii="Times New Roman" w:hAnsi="Times New Roman"/>
          <w:lang w:val="ro-RO"/>
        </w:rPr>
        <w:t>ginţillor în anul de studii 201</w:t>
      </w:r>
      <w:r w:rsidR="00870B13" w:rsidRPr="00B7759E">
        <w:rPr>
          <w:rFonts w:ascii="Times New Roman" w:hAnsi="Times New Roman"/>
          <w:lang w:val="en-AU"/>
        </w:rPr>
        <w:t>9</w:t>
      </w:r>
      <w:r w:rsidR="00870B13" w:rsidRPr="00B7759E">
        <w:rPr>
          <w:rFonts w:ascii="Times New Roman" w:hAnsi="Times New Roman"/>
          <w:lang w:val="ro-RO"/>
        </w:rPr>
        <w:t>-2020</w:t>
      </w:r>
      <w:r w:rsidR="00FC2ABB" w:rsidRPr="00B7759E">
        <w:rPr>
          <w:rFonts w:ascii="Times New Roman" w:hAnsi="Times New Roman"/>
          <w:lang w:val="ro-RO"/>
        </w:rPr>
        <w:t xml:space="preserve"> a fost condusă de profesoara </w:t>
      </w:r>
      <w:r w:rsidR="00E044D8">
        <w:rPr>
          <w:rFonts w:ascii="Times New Roman" w:hAnsi="Times New Roman"/>
          <w:lang w:val="ro-RO"/>
        </w:rPr>
        <w:t xml:space="preserve">Bulat T. </w:t>
      </w:r>
      <w:r w:rsidR="00FC2ABB" w:rsidRPr="00B7759E">
        <w:rPr>
          <w:rFonts w:ascii="Times New Roman" w:hAnsi="Times New Roman"/>
          <w:lang w:val="ro-RO"/>
        </w:rPr>
        <w:t>Obiectivul general al secţiei diriginţilor a fost</w:t>
      </w:r>
      <w:r w:rsidR="00FC2ABB" w:rsidRPr="00B7759E">
        <w:rPr>
          <w:rFonts w:ascii="Times New Roman" w:hAnsi="Times New Roman"/>
          <w:lang w:val="pt-PT"/>
        </w:rPr>
        <w:t>:</w:t>
      </w:r>
      <w:r w:rsidR="00E044D8">
        <w:rPr>
          <w:rFonts w:ascii="Times New Roman" w:hAnsi="Times New Roman"/>
          <w:lang w:val="pt-PT"/>
        </w:rPr>
        <w:t xml:space="preserve"> </w:t>
      </w:r>
      <w:r w:rsidR="00E044D8">
        <w:rPr>
          <w:rFonts w:ascii="Times New Roman" w:hAnsi="Times New Roman"/>
          <w:lang w:val="ro-RO"/>
        </w:rPr>
        <w:t>,,</w:t>
      </w:r>
      <w:r w:rsidR="00547E0A" w:rsidRPr="00B7759E">
        <w:rPr>
          <w:rFonts w:ascii="Times New Roman" w:hAnsi="Times New Roman"/>
          <w:lang w:val="ro-RO"/>
        </w:rPr>
        <w:t>Dezvoltarea învăţămâ</w:t>
      </w:r>
      <w:r w:rsidR="00FC2ABB" w:rsidRPr="00B7759E">
        <w:rPr>
          <w:rFonts w:ascii="Times New Roman" w:hAnsi="Times New Roman"/>
          <w:lang w:val="ro-RO"/>
        </w:rPr>
        <w:t>ntului din Republica Moldova prin asigurarea acces</w:t>
      </w:r>
      <w:r w:rsidR="00E044D8">
        <w:rPr>
          <w:rFonts w:ascii="Times New Roman" w:hAnsi="Times New Roman"/>
          <w:lang w:val="ro-RO"/>
        </w:rPr>
        <w:t>ului la o educaţie de calitate’</w:t>
      </w:r>
      <w:r w:rsidR="00FC2ABB" w:rsidRPr="00B7759E">
        <w:rPr>
          <w:rFonts w:ascii="Times New Roman" w:hAnsi="Times New Roman"/>
          <w:lang w:val="ro-RO"/>
        </w:rPr>
        <w:t>. De aceea</w:t>
      </w:r>
      <w:r w:rsidR="00E044D8">
        <w:rPr>
          <w:rFonts w:ascii="Times New Roman" w:hAnsi="Times New Roman"/>
          <w:lang w:val="ro-RO"/>
        </w:rPr>
        <w:t>,</w:t>
      </w:r>
      <w:r w:rsidR="00FC2ABB" w:rsidRPr="00B7759E">
        <w:rPr>
          <w:rFonts w:ascii="Times New Roman" w:hAnsi="Times New Roman"/>
          <w:lang w:val="ro-RO"/>
        </w:rPr>
        <w:t xml:space="preserve"> profesorii au avut posib</w:t>
      </w:r>
      <w:r w:rsidR="00547E0A" w:rsidRPr="00B7759E">
        <w:rPr>
          <w:rFonts w:ascii="Times New Roman" w:hAnsi="Times New Roman"/>
          <w:lang w:val="ro-RO"/>
        </w:rPr>
        <w:t>ilitatea de a se orienta selectâ</w:t>
      </w:r>
      <w:r w:rsidR="0075577B" w:rsidRPr="00B7759E">
        <w:rPr>
          <w:rFonts w:ascii="Times New Roman" w:hAnsi="Times New Roman"/>
          <w:lang w:val="ro-RO"/>
        </w:rPr>
        <w:t xml:space="preserve">nd tematica </w:t>
      </w:r>
      <w:r w:rsidR="0075577B" w:rsidRPr="00B7759E">
        <w:rPr>
          <w:rFonts w:ascii="Times New Roman" w:hAnsi="Times New Roman"/>
          <w:lang w:val="en-AU"/>
        </w:rPr>
        <w:t>activităților</w:t>
      </w:r>
      <w:r w:rsidR="00FC2ABB" w:rsidRPr="00B7759E">
        <w:rPr>
          <w:rFonts w:ascii="Times New Roman" w:hAnsi="Times New Roman"/>
          <w:lang w:val="ro-RO"/>
        </w:rPr>
        <w:t xml:space="preserve">, </w:t>
      </w:r>
      <w:r w:rsidR="00E044D8">
        <w:rPr>
          <w:rFonts w:ascii="Times New Roman" w:hAnsi="Times New Roman"/>
          <w:lang w:val="ro-RO"/>
        </w:rPr>
        <w:t xml:space="preserve"> </w:t>
      </w:r>
      <w:r w:rsidR="00FC2ABB" w:rsidRPr="00B7759E">
        <w:rPr>
          <w:rFonts w:ascii="Times New Roman" w:hAnsi="Times New Roman"/>
          <w:lang w:val="ro-RO"/>
        </w:rPr>
        <w:t>măsurilor</w:t>
      </w:r>
      <w:r w:rsidR="0075577B" w:rsidRPr="00B7759E">
        <w:rPr>
          <w:rFonts w:ascii="Times New Roman" w:hAnsi="Times New Roman"/>
          <w:lang w:val="en-AU"/>
        </w:rPr>
        <w:t xml:space="preserve"> extracurriculare</w:t>
      </w:r>
      <w:r w:rsidR="00FC2ABB" w:rsidRPr="00B7759E">
        <w:rPr>
          <w:rFonts w:ascii="Times New Roman" w:hAnsi="Times New Roman"/>
          <w:lang w:val="ro-RO"/>
        </w:rPr>
        <w:t>. S-a ţinut cont de proiectare</w:t>
      </w:r>
      <w:r w:rsidR="00E044D8">
        <w:rPr>
          <w:rFonts w:ascii="Times New Roman" w:hAnsi="Times New Roman"/>
          <w:lang w:val="ro-RO"/>
        </w:rPr>
        <w:t>, îndeplinâ</w:t>
      </w:r>
      <w:r w:rsidR="00FC2ABB" w:rsidRPr="00B7759E">
        <w:rPr>
          <w:rFonts w:ascii="Times New Roman" w:hAnsi="Times New Roman"/>
          <w:lang w:val="ro-RO"/>
        </w:rPr>
        <w:t>nd cu stricteţe pe parcursul anului acest proiect. Fiecare diriginte a dat dovadă de responsabilita</w:t>
      </w:r>
      <w:r w:rsidR="00E044D8">
        <w:rPr>
          <w:rFonts w:ascii="Times New Roman" w:hAnsi="Times New Roman"/>
          <w:lang w:val="ro-RO"/>
        </w:rPr>
        <w:t>te</w:t>
      </w:r>
      <w:r w:rsidR="00547E0A" w:rsidRPr="00B7759E">
        <w:rPr>
          <w:rFonts w:ascii="Times New Roman" w:hAnsi="Times New Roman"/>
          <w:lang w:val="ro-RO"/>
        </w:rPr>
        <w:t>, de o pregătire serioasă faț</w:t>
      </w:r>
      <w:r w:rsidR="00FC2ABB" w:rsidRPr="00B7759E">
        <w:rPr>
          <w:rFonts w:ascii="Times New Roman" w:hAnsi="Times New Roman"/>
          <w:lang w:val="ro-RO"/>
        </w:rPr>
        <w:t>ă de sub</w:t>
      </w:r>
      <w:r w:rsidR="0075577B" w:rsidRPr="00B7759E">
        <w:rPr>
          <w:rFonts w:ascii="Times New Roman" w:hAnsi="Times New Roman"/>
          <w:lang w:val="ro-RO"/>
        </w:rPr>
        <w:t>iectele puse în faţa fiecăruia.</w:t>
      </w:r>
    </w:p>
    <w:p w:rsidR="00AE5787" w:rsidRPr="00B7759E" w:rsidRDefault="00FC2ABB" w:rsidP="00FC2ABB">
      <w:pPr>
        <w:ind w:left="360"/>
        <w:jc w:val="both"/>
        <w:rPr>
          <w:rFonts w:ascii="Times New Roman" w:hAnsi="Times New Roman"/>
          <w:lang w:val="ro-RO"/>
        </w:rPr>
      </w:pPr>
      <w:r w:rsidRPr="00B7759E">
        <w:rPr>
          <w:rFonts w:ascii="Times New Roman" w:hAnsi="Times New Roman"/>
          <w:lang w:val="ro-RO"/>
        </w:rPr>
        <w:lastRenderedPageBreak/>
        <w:t xml:space="preserve">     Adunările părinteşti </w:t>
      </w:r>
      <w:r w:rsidR="00E044D8">
        <w:rPr>
          <w:rFonts w:ascii="Times New Roman" w:hAnsi="Times New Roman"/>
          <w:lang w:val="ro-RO"/>
        </w:rPr>
        <w:t xml:space="preserve">s-au petrecut conform planului de lucru al liceului. </w:t>
      </w:r>
      <w:r w:rsidRPr="00B7759E">
        <w:rPr>
          <w:rFonts w:ascii="Times New Roman" w:hAnsi="Times New Roman"/>
          <w:lang w:val="ro-RO"/>
        </w:rPr>
        <w:t>Părinţii au frecventat cu interes adunările</w:t>
      </w:r>
      <w:r w:rsidR="0075577B" w:rsidRPr="00B7759E">
        <w:rPr>
          <w:rFonts w:ascii="Times New Roman" w:hAnsi="Times New Roman"/>
          <w:lang w:val="en-AU"/>
        </w:rPr>
        <w:t xml:space="preserve"> pe clase și generale,</w:t>
      </w:r>
      <w:r w:rsidRPr="00B7759E">
        <w:rPr>
          <w:rFonts w:ascii="Times New Roman" w:hAnsi="Times New Roman"/>
          <w:lang w:val="ro-RO"/>
        </w:rPr>
        <w:t xml:space="preserve"> unde au participat la discuţ</w:t>
      </w:r>
      <w:r w:rsidR="00547E0A" w:rsidRPr="00B7759E">
        <w:rPr>
          <w:rFonts w:ascii="Times New Roman" w:hAnsi="Times New Roman"/>
          <w:lang w:val="ro-RO"/>
        </w:rPr>
        <w:t>ii, şi-au dat părerile , propunâ</w:t>
      </w:r>
      <w:r w:rsidRPr="00B7759E">
        <w:rPr>
          <w:rFonts w:ascii="Times New Roman" w:hAnsi="Times New Roman"/>
          <w:lang w:val="ro-RO"/>
        </w:rPr>
        <w:t xml:space="preserve">nd unele modalităţi de educaţie a copiilor </w:t>
      </w:r>
      <w:r w:rsidR="00547E0A" w:rsidRPr="00B7759E">
        <w:rPr>
          <w:rFonts w:ascii="Times New Roman" w:hAnsi="Times New Roman"/>
          <w:lang w:val="ro-RO"/>
        </w:rPr>
        <w:t>.</w:t>
      </w:r>
    </w:p>
    <w:p w:rsidR="00FC2ABB" w:rsidRPr="00B7759E" w:rsidRDefault="00FC2ABB" w:rsidP="00E044D8">
      <w:pPr>
        <w:ind w:left="360"/>
        <w:jc w:val="center"/>
        <w:rPr>
          <w:rFonts w:ascii="Times New Roman" w:hAnsi="Times New Roman"/>
          <w:lang w:val="ro-RO"/>
        </w:rPr>
      </w:pPr>
    </w:p>
    <w:p w:rsidR="0023637F" w:rsidRPr="00E044D8" w:rsidRDefault="0011715F" w:rsidP="00E044D8">
      <w:pPr>
        <w:jc w:val="center"/>
        <w:rPr>
          <w:rFonts w:ascii="Times New Roman" w:hAnsi="Times New Roman"/>
          <w:lang w:val="ro-RO"/>
        </w:rPr>
      </w:pPr>
      <w:r w:rsidRPr="00E044D8">
        <w:rPr>
          <w:rFonts w:ascii="Times New Roman" w:hAnsi="Times New Roman"/>
          <w:sz w:val="28"/>
          <w:lang w:val="ro-RO"/>
        </w:rPr>
        <w:t>IX</w:t>
      </w:r>
      <w:r w:rsidR="000434AC" w:rsidRPr="00E044D8">
        <w:rPr>
          <w:rFonts w:ascii="Times New Roman" w:hAnsi="Times New Roman"/>
          <w:sz w:val="28"/>
          <w:lang w:val="ro-RO"/>
        </w:rPr>
        <w:t>.</w:t>
      </w:r>
      <w:r w:rsidR="0023637F" w:rsidRPr="00E044D8">
        <w:rPr>
          <w:rFonts w:ascii="Times New Roman" w:hAnsi="Times New Roman"/>
          <w:sz w:val="28"/>
          <w:lang w:val="ro-RO"/>
        </w:rPr>
        <w:t>Controlul intern</w:t>
      </w:r>
    </w:p>
    <w:p w:rsidR="00E044D8" w:rsidRDefault="00E044D8" w:rsidP="00E044D8">
      <w:pPr>
        <w:rPr>
          <w:rFonts w:ascii="Times New Roman" w:hAnsi="Times New Roman"/>
          <w:lang w:val="ro-RO"/>
        </w:rPr>
      </w:pPr>
    </w:p>
    <w:p w:rsidR="0023637F" w:rsidRPr="00B7759E" w:rsidRDefault="00E044D8" w:rsidP="00E044D8">
      <w:pPr>
        <w:rPr>
          <w:rFonts w:ascii="Times New Roman" w:hAnsi="Times New Roman"/>
          <w:lang w:val="pt-PT"/>
        </w:rPr>
      </w:pPr>
      <w:r>
        <w:rPr>
          <w:rFonts w:ascii="Times New Roman" w:hAnsi="Times New Roman"/>
          <w:lang w:val="ro-RO"/>
        </w:rPr>
        <w:t xml:space="preserve">           </w:t>
      </w:r>
      <w:r w:rsidR="0023637F" w:rsidRPr="00B7759E">
        <w:rPr>
          <w:rFonts w:ascii="Times New Roman" w:hAnsi="Times New Roman"/>
          <w:lang w:val="ro-RO"/>
        </w:rPr>
        <w:t>În luna septembrie au fost verificate şi aprobate pr</w:t>
      </w:r>
      <w:r w:rsidR="0075577B" w:rsidRPr="00B7759E">
        <w:rPr>
          <w:rFonts w:ascii="Times New Roman" w:hAnsi="Times New Roman"/>
          <w:lang w:val="en-AU"/>
        </w:rPr>
        <w:t>o</w:t>
      </w:r>
      <w:r w:rsidR="0023637F" w:rsidRPr="00B7759E">
        <w:rPr>
          <w:rFonts w:ascii="Times New Roman" w:hAnsi="Times New Roman"/>
          <w:lang w:val="ro-RO"/>
        </w:rPr>
        <w:t>iectele de lungă durată pe discipline . Profesorii au prezentat în</w:t>
      </w:r>
      <w:r w:rsidR="000434AC" w:rsidRPr="00B7759E">
        <w:rPr>
          <w:rFonts w:ascii="Times New Roman" w:hAnsi="Times New Roman"/>
          <w:lang w:val="ro-RO"/>
        </w:rPr>
        <w:t xml:space="preserve"> termen proiectele respectâ</w:t>
      </w:r>
      <w:r w:rsidR="0023637F" w:rsidRPr="00B7759E">
        <w:rPr>
          <w:rFonts w:ascii="Times New Roman" w:hAnsi="Times New Roman"/>
          <w:lang w:val="ro-RO"/>
        </w:rPr>
        <w:t>ndu-se îndrumările din gh</w:t>
      </w:r>
      <w:r>
        <w:rPr>
          <w:rFonts w:ascii="Times New Roman" w:hAnsi="Times New Roman"/>
          <w:lang w:val="ro-RO"/>
        </w:rPr>
        <w:t>idurile curricumului modernizat și din Scrisoarea metodică.</w:t>
      </w:r>
    </w:p>
    <w:p w:rsidR="0023637F" w:rsidRPr="00B7759E" w:rsidRDefault="0023637F" w:rsidP="0023637F">
      <w:pPr>
        <w:jc w:val="both"/>
        <w:rPr>
          <w:rFonts w:ascii="Times New Roman" w:hAnsi="Times New Roman"/>
          <w:lang w:val="ro-RO"/>
        </w:rPr>
      </w:pPr>
      <w:r w:rsidRPr="00B7759E">
        <w:rPr>
          <w:rFonts w:ascii="Times New Roman" w:hAnsi="Times New Roman"/>
          <w:lang w:val="ro-RO"/>
        </w:rPr>
        <w:t xml:space="preserve">    În </w:t>
      </w:r>
      <w:r w:rsidR="00870B13" w:rsidRPr="00B7759E">
        <w:rPr>
          <w:rFonts w:ascii="Times New Roman" w:hAnsi="Times New Roman"/>
          <w:lang w:val="ro-RO"/>
        </w:rPr>
        <w:t>luna septembrie – octombrie 2019</w:t>
      </w:r>
      <w:r w:rsidRPr="00B7759E">
        <w:rPr>
          <w:rFonts w:ascii="Times New Roman" w:hAnsi="Times New Roman"/>
          <w:lang w:val="ro-RO"/>
        </w:rPr>
        <w:t xml:space="preserve"> au fost petrecut </w:t>
      </w:r>
      <w:r w:rsidR="00E044D8">
        <w:rPr>
          <w:rFonts w:ascii="Times New Roman" w:hAnsi="Times New Roman"/>
          <w:lang w:val="ro-RO"/>
        </w:rPr>
        <w:t xml:space="preserve">un control </w:t>
      </w:r>
      <w:r w:rsidRPr="00B7759E">
        <w:rPr>
          <w:rFonts w:ascii="Times New Roman" w:hAnsi="Times New Roman"/>
          <w:lang w:val="ro-RO"/>
        </w:rPr>
        <w:t>complex la cl</w:t>
      </w:r>
      <w:r w:rsidR="0075577B" w:rsidRPr="00B7759E">
        <w:rPr>
          <w:rFonts w:ascii="Times New Roman" w:hAnsi="Times New Roman"/>
          <w:lang w:val="en-AU"/>
        </w:rPr>
        <w:t>asele</w:t>
      </w:r>
      <w:r w:rsidR="00E044D8">
        <w:rPr>
          <w:rFonts w:ascii="Times New Roman" w:hAnsi="Times New Roman"/>
          <w:lang w:val="ro-RO"/>
        </w:rPr>
        <w:t xml:space="preserve"> </w:t>
      </w:r>
      <w:r w:rsidRPr="00B7759E">
        <w:rPr>
          <w:rFonts w:ascii="Times New Roman" w:hAnsi="Times New Roman"/>
          <w:lang w:val="ro-RO"/>
        </w:rPr>
        <w:t xml:space="preserve"> </w:t>
      </w:r>
      <w:r w:rsidR="00870B13" w:rsidRPr="00B7759E">
        <w:rPr>
          <w:rFonts w:ascii="Times New Roman" w:hAnsi="Times New Roman"/>
          <w:lang w:val="ro-RO"/>
        </w:rPr>
        <w:t>I</w:t>
      </w:r>
      <w:r w:rsidR="00E044D8">
        <w:rPr>
          <w:rFonts w:ascii="Times New Roman" w:hAnsi="Times New Roman"/>
          <w:lang w:val="ro-RO"/>
        </w:rPr>
        <w:t>-a,I-b</w:t>
      </w:r>
      <w:r w:rsidR="00870B13" w:rsidRPr="00B7759E">
        <w:rPr>
          <w:rFonts w:ascii="Times New Roman" w:hAnsi="Times New Roman"/>
          <w:lang w:val="ro-RO"/>
        </w:rPr>
        <w:t>,</w:t>
      </w:r>
      <w:r w:rsidRPr="00B7759E">
        <w:rPr>
          <w:rFonts w:ascii="Times New Roman" w:hAnsi="Times New Roman"/>
          <w:lang w:val="ro-RO"/>
        </w:rPr>
        <w:t xml:space="preserve">V-a. </w:t>
      </w:r>
      <w:r w:rsidR="00404F98" w:rsidRPr="00B7759E">
        <w:rPr>
          <w:rFonts w:ascii="Times New Roman" w:hAnsi="Times New Roman"/>
          <w:lang w:val="ro-RO"/>
        </w:rPr>
        <w:t xml:space="preserve">În clasa a V-a </w:t>
      </w:r>
      <w:r w:rsidRPr="00B7759E">
        <w:rPr>
          <w:rFonts w:ascii="Times New Roman" w:hAnsi="Times New Roman"/>
          <w:lang w:val="ro-RO"/>
        </w:rPr>
        <w:t>analiza rezultatelor de la evaluările</w:t>
      </w:r>
      <w:r w:rsidR="0075577B" w:rsidRPr="00B7759E">
        <w:rPr>
          <w:rFonts w:ascii="Times New Roman" w:hAnsi="Times New Roman"/>
          <w:lang w:val="en-AU"/>
        </w:rPr>
        <w:t xml:space="preserve"> inițiale</w:t>
      </w:r>
      <w:r w:rsidR="00F84A16" w:rsidRPr="00B7759E">
        <w:rPr>
          <w:rFonts w:ascii="Times New Roman" w:hAnsi="Times New Roman"/>
          <w:lang w:val="ro-RO"/>
        </w:rPr>
        <w:t xml:space="preserve"> la limba română şi matematică </w:t>
      </w:r>
      <w:r w:rsidRPr="00B7759E">
        <w:rPr>
          <w:rFonts w:ascii="Times New Roman" w:hAnsi="Times New Roman"/>
          <w:lang w:val="ro-RO"/>
        </w:rPr>
        <w:t>a</w:t>
      </w:r>
      <w:r w:rsidR="00F84A16" w:rsidRPr="00B7759E">
        <w:rPr>
          <w:rFonts w:ascii="Times New Roman" w:hAnsi="Times New Roman"/>
          <w:lang w:val="ro-RO"/>
        </w:rPr>
        <w:t>u</w:t>
      </w:r>
      <w:r w:rsidRPr="00B7759E">
        <w:rPr>
          <w:rFonts w:ascii="Times New Roman" w:hAnsi="Times New Roman"/>
          <w:lang w:val="ro-RO"/>
        </w:rPr>
        <w:t xml:space="preserve"> constatat ca procentul cali</w:t>
      </w:r>
      <w:r w:rsidR="00E044D8">
        <w:rPr>
          <w:rFonts w:ascii="Times New Roman" w:hAnsi="Times New Roman"/>
          <w:lang w:val="ro-RO"/>
        </w:rPr>
        <w:t>tăţii e mai mic ca la proba de E</w:t>
      </w:r>
      <w:r w:rsidRPr="00B7759E">
        <w:rPr>
          <w:rFonts w:ascii="Times New Roman" w:hAnsi="Times New Roman"/>
          <w:lang w:val="ro-RO"/>
        </w:rPr>
        <w:t>valuare</w:t>
      </w:r>
      <w:r w:rsidR="00E044D8">
        <w:rPr>
          <w:rFonts w:ascii="Times New Roman" w:hAnsi="Times New Roman"/>
          <w:lang w:val="ro-RO"/>
        </w:rPr>
        <w:t>a națională</w:t>
      </w:r>
      <w:r w:rsidRPr="00B7759E">
        <w:rPr>
          <w:rFonts w:ascii="Times New Roman" w:hAnsi="Times New Roman"/>
          <w:lang w:val="ro-RO"/>
        </w:rPr>
        <w:t xml:space="preserve"> din cl a IV-a . Trecerea de la ciclul primar la cel gimnazial reprezintă una dintre dificultăţile esenţiale cu care se confruntă elevii în cl a V-a . De aceea</w:t>
      </w:r>
      <w:r w:rsidR="00E044D8">
        <w:rPr>
          <w:rFonts w:ascii="Times New Roman" w:hAnsi="Times New Roman"/>
          <w:lang w:val="ro-RO"/>
        </w:rPr>
        <w:t>,</w:t>
      </w:r>
      <w:r w:rsidRPr="00B7759E">
        <w:rPr>
          <w:rFonts w:ascii="Times New Roman" w:hAnsi="Times New Roman"/>
          <w:lang w:val="ro-RO"/>
        </w:rPr>
        <w:t xml:space="preserve"> el</w:t>
      </w:r>
      <w:r w:rsidR="001D452B" w:rsidRPr="00B7759E">
        <w:rPr>
          <w:rFonts w:ascii="Times New Roman" w:hAnsi="Times New Roman"/>
          <w:lang w:val="ro-RO"/>
        </w:rPr>
        <w:t>e</w:t>
      </w:r>
      <w:r w:rsidRPr="00B7759E">
        <w:rPr>
          <w:rFonts w:ascii="Times New Roman" w:hAnsi="Times New Roman"/>
          <w:lang w:val="ro-RO"/>
        </w:rPr>
        <w:t>vii cl</w:t>
      </w:r>
      <w:r w:rsidR="0075577B" w:rsidRPr="00B7759E">
        <w:rPr>
          <w:rFonts w:ascii="Times New Roman" w:hAnsi="Times New Roman"/>
          <w:lang w:val="en-AU"/>
        </w:rPr>
        <w:t>asei</w:t>
      </w:r>
      <w:r w:rsidRPr="00B7759E">
        <w:rPr>
          <w:rFonts w:ascii="Times New Roman" w:hAnsi="Times New Roman"/>
          <w:lang w:val="ro-RO"/>
        </w:rPr>
        <w:t xml:space="preserve"> a V-a au nevoie ca diriginte</w:t>
      </w:r>
      <w:r w:rsidR="001D452B" w:rsidRPr="00B7759E">
        <w:rPr>
          <w:rFonts w:ascii="Times New Roman" w:hAnsi="Times New Roman"/>
          <w:lang w:val="ro-RO"/>
        </w:rPr>
        <w:t>le să fie un adevă</w:t>
      </w:r>
      <w:r w:rsidR="00E044D8">
        <w:rPr>
          <w:rFonts w:ascii="Times New Roman" w:hAnsi="Times New Roman"/>
          <w:lang w:val="ro-RO"/>
        </w:rPr>
        <w:t>rat protector şi prieten a lor</w:t>
      </w:r>
      <w:r w:rsidRPr="00B7759E">
        <w:rPr>
          <w:rFonts w:ascii="Times New Roman" w:hAnsi="Times New Roman"/>
          <w:lang w:val="ro-RO"/>
        </w:rPr>
        <w:t>, inter</w:t>
      </w:r>
      <w:r w:rsidR="00E044D8">
        <w:rPr>
          <w:rFonts w:ascii="Times New Roman" w:hAnsi="Times New Roman"/>
          <w:lang w:val="ro-RO"/>
        </w:rPr>
        <w:t>mediar dintre copil şi profesor</w:t>
      </w:r>
      <w:r w:rsidRPr="00B7759E">
        <w:rPr>
          <w:rFonts w:ascii="Times New Roman" w:hAnsi="Times New Roman"/>
          <w:lang w:val="ro-RO"/>
        </w:rPr>
        <w:t>, ca copilul să se adapte mai uşor la ciclul gimnazial</w:t>
      </w:r>
      <w:r w:rsidR="00996DB1" w:rsidRPr="00B7759E">
        <w:rPr>
          <w:rFonts w:ascii="Times New Roman" w:hAnsi="Times New Roman"/>
          <w:lang w:val="ro-RO"/>
        </w:rPr>
        <w:t>.</w:t>
      </w:r>
    </w:p>
    <w:p w:rsidR="0023637F" w:rsidRPr="00B7759E" w:rsidRDefault="00E044D8" w:rsidP="0023637F">
      <w:pPr>
        <w:jc w:val="both"/>
        <w:rPr>
          <w:rFonts w:ascii="Times New Roman" w:hAnsi="Times New Roman"/>
          <w:lang w:val="ro-RO"/>
        </w:rPr>
      </w:pPr>
      <w:r>
        <w:rPr>
          <w:rFonts w:ascii="Times New Roman" w:hAnsi="Times New Roman"/>
          <w:lang w:val="ro-RO"/>
        </w:rPr>
        <w:t xml:space="preserve">        </w:t>
      </w:r>
      <w:r w:rsidR="00996DB1" w:rsidRPr="00B7759E">
        <w:rPr>
          <w:rFonts w:ascii="Times New Roman" w:hAnsi="Times New Roman"/>
          <w:lang w:val="ro-RO"/>
        </w:rPr>
        <w:t>Practicâ</w:t>
      </w:r>
      <w:r w:rsidR="0023637F" w:rsidRPr="00B7759E">
        <w:rPr>
          <w:rFonts w:ascii="Times New Roman" w:hAnsi="Times New Roman"/>
          <w:lang w:val="ro-RO"/>
        </w:rPr>
        <w:t>nd diverse teh</w:t>
      </w:r>
      <w:r>
        <w:rPr>
          <w:rFonts w:ascii="Times New Roman" w:hAnsi="Times New Roman"/>
          <w:lang w:val="ro-RO"/>
        </w:rPr>
        <w:t>nici de lucru, jocuri didactice, elevii învaţă să caute, să descopere</w:t>
      </w:r>
      <w:r w:rsidR="0023637F" w:rsidRPr="00B7759E">
        <w:rPr>
          <w:rFonts w:ascii="Times New Roman" w:hAnsi="Times New Roman"/>
          <w:lang w:val="ro-RO"/>
        </w:rPr>
        <w:t>, să elaboreze întrebări şi să găsesca răspunsuri. Fiind mer</w:t>
      </w:r>
      <w:r w:rsidR="00996DB1" w:rsidRPr="00B7759E">
        <w:rPr>
          <w:rFonts w:ascii="Times New Roman" w:hAnsi="Times New Roman"/>
          <w:lang w:val="ro-RO"/>
        </w:rPr>
        <w:t>eu în căutare de ceva nou şi avâ</w:t>
      </w:r>
      <w:r w:rsidR="0023637F" w:rsidRPr="00B7759E">
        <w:rPr>
          <w:rFonts w:ascii="Times New Roman" w:hAnsi="Times New Roman"/>
          <w:lang w:val="ro-RO"/>
        </w:rPr>
        <w:t>nd posibilita</w:t>
      </w:r>
      <w:r>
        <w:rPr>
          <w:rFonts w:ascii="Times New Roman" w:hAnsi="Times New Roman"/>
          <w:lang w:val="ro-RO"/>
        </w:rPr>
        <w:t>tea să găseasca ceva interesant</w:t>
      </w:r>
      <w:r w:rsidR="0023637F" w:rsidRPr="00B7759E">
        <w:rPr>
          <w:rFonts w:ascii="Times New Roman" w:hAnsi="Times New Roman"/>
          <w:lang w:val="ro-RO"/>
        </w:rPr>
        <w:t>, care ar produce inte</w:t>
      </w:r>
      <w:r>
        <w:rPr>
          <w:rFonts w:ascii="Times New Roman" w:hAnsi="Times New Roman"/>
          <w:lang w:val="ro-RO"/>
        </w:rPr>
        <w:t>res</w:t>
      </w:r>
      <w:r w:rsidR="0023637F" w:rsidRPr="00B7759E">
        <w:rPr>
          <w:rFonts w:ascii="Times New Roman" w:hAnsi="Times New Roman"/>
          <w:lang w:val="ro-RO"/>
        </w:rPr>
        <w:t>, le va îmbogăţi vocabularul , le va dezvolta imaginaţia şi spiritul de iniţiativă, să tindă să introducă în practică noutatea sau strategia de lucru descoperită.</w:t>
      </w:r>
    </w:p>
    <w:p w:rsidR="0023637F" w:rsidRPr="00B7759E" w:rsidRDefault="0023637F" w:rsidP="0023637F">
      <w:pPr>
        <w:jc w:val="both"/>
        <w:rPr>
          <w:rFonts w:ascii="Times New Roman" w:hAnsi="Times New Roman"/>
          <w:lang w:val="ro-RO"/>
        </w:rPr>
      </w:pPr>
      <w:r w:rsidRPr="00B7759E">
        <w:rPr>
          <w:rFonts w:ascii="Times New Roman" w:hAnsi="Times New Roman"/>
          <w:lang w:val="ro-RO"/>
        </w:rPr>
        <w:t xml:space="preserve"> </w:t>
      </w:r>
      <w:r w:rsidR="00E044D8">
        <w:rPr>
          <w:rFonts w:ascii="Times New Roman" w:hAnsi="Times New Roman"/>
          <w:lang w:val="ro-RO"/>
        </w:rPr>
        <w:t xml:space="preserve">     </w:t>
      </w:r>
      <w:r w:rsidRPr="00B7759E">
        <w:rPr>
          <w:rFonts w:ascii="Times New Roman" w:hAnsi="Times New Roman"/>
          <w:lang w:val="ro-RO"/>
        </w:rPr>
        <w:t>Pe parcursul anului a fost controlată şi adusă în ordine documentaţia şcolară.</w:t>
      </w:r>
      <w:r w:rsidR="00E044D8">
        <w:rPr>
          <w:rFonts w:ascii="Times New Roman" w:hAnsi="Times New Roman"/>
          <w:lang w:val="ro-RO"/>
        </w:rPr>
        <w:t xml:space="preserve"> </w:t>
      </w:r>
      <w:r w:rsidRPr="00B7759E">
        <w:rPr>
          <w:rFonts w:ascii="Times New Roman" w:hAnsi="Times New Roman"/>
          <w:lang w:val="ro-RO"/>
        </w:rPr>
        <w:t>Controlul registrelor s-a efectuat conform regulamentului,</w:t>
      </w:r>
      <w:r w:rsidR="00E044D8">
        <w:rPr>
          <w:rFonts w:ascii="Times New Roman" w:hAnsi="Times New Roman"/>
          <w:lang w:val="ro-RO"/>
        </w:rPr>
        <w:t xml:space="preserve"> </w:t>
      </w:r>
      <w:r w:rsidRPr="00B7759E">
        <w:rPr>
          <w:rFonts w:ascii="Times New Roman" w:hAnsi="Times New Roman"/>
          <w:lang w:val="ro-RO"/>
        </w:rPr>
        <w:t xml:space="preserve">toate registrele au fost completate dupa cerinţele instrucţiunii. La toate clasele </w:t>
      </w:r>
      <w:r w:rsidR="00996DB1" w:rsidRPr="00B7759E">
        <w:rPr>
          <w:rFonts w:ascii="Times New Roman" w:hAnsi="Times New Roman"/>
          <w:lang w:val="ro-RO"/>
        </w:rPr>
        <w:t>su</w:t>
      </w:r>
      <w:r w:rsidR="0075577B" w:rsidRPr="00B7759E">
        <w:rPr>
          <w:rFonts w:ascii="Times New Roman" w:hAnsi="Times New Roman"/>
          <w:lang w:val="ro-RO"/>
        </w:rPr>
        <w:t>nt completate cu acurateţe.</w:t>
      </w:r>
      <w:r w:rsidR="00E044D8">
        <w:rPr>
          <w:rFonts w:ascii="Times New Roman" w:hAnsi="Times New Roman"/>
          <w:lang w:val="ro-RO"/>
        </w:rPr>
        <w:t xml:space="preserve"> </w:t>
      </w:r>
      <w:r w:rsidRPr="00B7759E">
        <w:rPr>
          <w:rFonts w:ascii="Times New Roman" w:hAnsi="Times New Roman"/>
          <w:lang w:val="ro-RO"/>
        </w:rPr>
        <w:t>Au fost supuse controlului şi caietele pentru probele de evaluare</w:t>
      </w:r>
      <w:r w:rsidR="00996DB1" w:rsidRPr="00B7759E">
        <w:rPr>
          <w:rFonts w:ascii="Times New Roman" w:hAnsi="Times New Roman"/>
          <w:lang w:val="ro-RO"/>
        </w:rPr>
        <w:t xml:space="preserve"> și caiete de teme</w:t>
      </w:r>
      <w:r w:rsidRPr="00B7759E">
        <w:rPr>
          <w:rFonts w:ascii="Times New Roman" w:hAnsi="Times New Roman"/>
          <w:lang w:val="ro-RO"/>
        </w:rPr>
        <w:t xml:space="preserve"> la limba român</w:t>
      </w:r>
      <w:r w:rsidR="00996DB1" w:rsidRPr="00B7759E">
        <w:rPr>
          <w:rFonts w:ascii="Times New Roman" w:hAnsi="Times New Roman"/>
          <w:lang w:val="ro-RO"/>
        </w:rPr>
        <w:t>ă şi matematică în clasele a I-a-IX-a,</w:t>
      </w:r>
      <w:r w:rsidR="00E044D8">
        <w:rPr>
          <w:rFonts w:ascii="Times New Roman" w:hAnsi="Times New Roman"/>
          <w:lang w:val="ro-RO"/>
        </w:rPr>
        <w:t xml:space="preserve"> </w:t>
      </w:r>
      <w:r w:rsidR="00996DB1" w:rsidRPr="00B7759E">
        <w:rPr>
          <w:rFonts w:ascii="Times New Roman" w:hAnsi="Times New Roman"/>
          <w:lang w:val="ro-RO"/>
        </w:rPr>
        <w:t>su</w:t>
      </w:r>
      <w:r w:rsidRPr="00B7759E">
        <w:rPr>
          <w:rFonts w:ascii="Times New Roman" w:hAnsi="Times New Roman"/>
          <w:lang w:val="ro-RO"/>
        </w:rPr>
        <w:t>nt controlate sistematic,</w:t>
      </w:r>
      <w:r w:rsidR="00E044D8">
        <w:rPr>
          <w:rFonts w:ascii="Times New Roman" w:hAnsi="Times New Roman"/>
          <w:lang w:val="ro-RO"/>
        </w:rPr>
        <w:t xml:space="preserve"> </w:t>
      </w:r>
      <w:r w:rsidRPr="00B7759E">
        <w:rPr>
          <w:rFonts w:ascii="Times New Roman" w:hAnsi="Times New Roman"/>
          <w:lang w:val="ro-RO"/>
        </w:rPr>
        <w:t>notele corespund cu cele din registrul şcolar,</w:t>
      </w:r>
      <w:r w:rsidR="00E044D8">
        <w:rPr>
          <w:rFonts w:ascii="Times New Roman" w:hAnsi="Times New Roman"/>
          <w:lang w:val="ro-RO"/>
        </w:rPr>
        <w:t xml:space="preserve"> </w:t>
      </w:r>
      <w:r w:rsidRPr="00B7759E">
        <w:rPr>
          <w:rFonts w:ascii="Times New Roman" w:hAnsi="Times New Roman"/>
          <w:lang w:val="ro-RO"/>
        </w:rPr>
        <w:t>notele de la evaluări corespund cu notele din registru.</w:t>
      </w:r>
      <w:r w:rsidR="00E044D8">
        <w:rPr>
          <w:rFonts w:ascii="Times New Roman" w:hAnsi="Times New Roman"/>
          <w:lang w:val="ro-RO"/>
        </w:rPr>
        <w:t xml:space="preserve"> </w:t>
      </w:r>
      <w:r w:rsidRPr="00B7759E">
        <w:rPr>
          <w:rFonts w:ascii="Times New Roman" w:hAnsi="Times New Roman"/>
          <w:lang w:val="ro-RO"/>
        </w:rPr>
        <w:t>Do</w:t>
      </w:r>
      <w:r w:rsidR="00996DB1" w:rsidRPr="00B7759E">
        <w:rPr>
          <w:rFonts w:ascii="Times New Roman" w:hAnsi="Times New Roman"/>
          <w:lang w:val="ro-RO"/>
        </w:rPr>
        <w:t>sarele personale ale elevilor su</w:t>
      </w:r>
      <w:r w:rsidRPr="00B7759E">
        <w:rPr>
          <w:rFonts w:ascii="Times New Roman" w:hAnsi="Times New Roman"/>
          <w:lang w:val="ro-RO"/>
        </w:rPr>
        <w:t>nt în ordine.</w:t>
      </w:r>
    </w:p>
    <w:p w:rsidR="0023637F" w:rsidRPr="00E044D8" w:rsidRDefault="0023637F" w:rsidP="00E044D8">
      <w:pPr>
        <w:jc w:val="center"/>
        <w:rPr>
          <w:rFonts w:ascii="Times New Roman" w:hAnsi="Times New Roman"/>
          <w:sz w:val="28"/>
          <w:lang w:val="ro-RO"/>
        </w:rPr>
      </w:pPr>
    </w:p>
    <w:p w:rsidR="0011715F" w:rsidRPr="00E044D8" w:rsidRDefault="0011715F" w:rsidP="00E044D8">
      <w:pPr>
        <w:jc w:val="center"/>
        <w:rPr>
          <w:rFonts w:ascii="Times New Roman" w:eastAsia="Calibri" w:hAnsi="Times New Roman"/>
          <w:sz w:val="28"/>
          <w:lang w:bidi="ar-SA"/>
        </w:rPr>
      </w:pPr>
      <w:r w:rsidRPr="00E044D8">
        <w:rPr>
          <w:rFonts w:ascii="Times New Roman" w:eastAsia="Calibri" w:hAnsi="Times New Roman"/>
          <w:bCs/>
          <w:sz w:val="28"/>
          <w:lang w:val="ro-MO"/>
        </w:rPr>
        <w:t>X</w:t>
      </w:r>
      <w:r w:rsidRPr="00E044D8">
        <w:rPr>
          <w:rFonts w:ascii="Times New Roman" w:eastAsia="Calibri" w:hAnsi="Times New Roman"/>
          <w:bCs/>
          <w:sz w:val="28"/>
          <w:lang w:val="ro-RO"/>
        </w:rPr>
        <w:t>.</w:t>
      </w:r>
      <w:r w:rsidR="008771E3">
        <w:rPr>
          <w:rFonts w:ascii="Times New Roman" w:eastAsia="Calibri" w:hAnsi="Times New Roman"/>
          <w:bCs/>
          <w:sz w:val="28"/>
          <w:lang w:val="ro-RO"/>
        </w:rPr>
        <w:t xml:space="preserve"> </w:t>
      </w:r>
      <w:r w:rsidRPr="00E044D8">
        <w:rPr>
          <w:rFonts w:ascii="Times New Roman" w:eastAsia="Calibri" w:hAnsi="Times New Roman"/>
          <w:bCs/>
          <w:sz w:val="28"/>
          <w:lang w:val="ro-RO"/>
        </w:rPr>
        <w:t>Activitatea organelor de conducere</w:t>
      </w:r>
    </w:p>
    <w:p w:rsidR="0011715F" w:rsidRPr="00B7759E" w:rsidRDefault="0011715F" w:rsidP="0011715F">
      <w:pPr>
        <w:jc w:val="both"/>
        <w:rPr>
          <w:rFonts w:ascii="Times New Roman" w:eastAsia="Calibri" w:hAnsi="Times New Roman"/>
          <w:lang w:bidi="ar-SA"/>
        </w:rPr>
      </w:pPr>
      <w:r w:rsidRPr="00B7759E">
        <w:rPr>
          <w:rFonts w:ascii="Times New Roman" w:eastAsia="Calibri" w:hAnsi="Times New Roman"/>
          <w:b/>
          <w:bCs/>
          <w:lang w:val="ro-RO" w:bidi="ar-SA"/>
        </w:rPr>
        <w:t> </w:t>
      </w:r>
    </w:p>
    <w:p w:rsidR="005230C8" w:rsidRPr="005230C8" w:rsidRDefault="00E044D8" w:rsidP="0011715F">
      <w:pPr>
        <w:jc w:val="both"/>
        <w:rPr>
          <w:rFonts w:ascii="Times New Roman" w:eastAsia="Calibri" w:hAnsi="Times New Roman"/>
          <w:lang w:val="ro-RO" w:bidi="ar-SA"/>
        </w:rPr>
      </w:pPr>
      <w:r>
        <w:rPr>
          <w:rFonts w:ascii="Times New Roman" w:eastAsia="Calibri" w:hAnsi="Times New Roman"/>
          <w:lang w:val="ro-RO" w:bidi="ar-SA"/>
        </w:rPr>
        <w:t xml:space="preserve">        </w:t>
      </w:r>
      <w:r w:rsidR="0011715F" w:rsidRPr="00B7759E">
        <w:rPr>
          <w:rFonts w:ascii="Times New Roman" w:eastAsia="Calibri" w:hAnsi="Times New Roman"/>
          <w:lang w:val="ro-RO" w:bidi="ar-SA"/>
        </w:rPr>
        <w:t>În anul de studii 2019-2020 în cadrul Consiliului Profesoral au fost planificate 7  şedinţe,</w:t>
      </w:r>
      <w:r w:rsidR="005230C8">
        <w:rPr>
          <w:rFonts w:ascii="Times New Roman" w:eastAsia="Calibri" w:hAnsi="Times New Roman"/>
          <w:lang w:val="ro-RO" w:bidi="ar-SA"/>
        </w:rPr>
        <w:t xml:space="preserve"> </w:t>
      </w:r>
      <w:r w:rsidR="0011715F" w:rsidRPr="00B7759E">
        <w:rPr>
          <w:rFonts w:ascii="Times New Roman" w:eastAsia="Calibri" w:hAnsi="Times New Roman"/>
          <w:lang w:val="ro-RO" w:bidi="ar-SA"/>
        </w:rPr>
        <w:t>realizate 5, unde au fost puse în discuţie următoarele subiecte:</w:t>
      </w:r>
    </w:p>
    <w:p w:rsidR="0011715F" w:rsidRPr="00B7759E" w:rsidRDefault="0011715F" w:rsidP="0011715F">
      <w:pPr>
        <w:jc w:val="both"/>
        <w:rPr>
          <w:rFonts w:ascii="Times New Roman" w:eastAsia="Calibri" w:hAnsi="Times New Roman"/>
          <w:lang w:bidi="ar-SA"/>
        </w:rPr>
      </w:pPr>
      <w:r w:rsidRPr="00B7759E">
        <w:rPr>
          <w:rFonts w:ascii="Times New Roman" w:eastAsia="Calibri" w:hAnsi="Times New Roman"/>
          <w:lang w:val="ro-MO" w:bidi="ar-SA"/>
        </w:rPr>
        <w:t>1</w:t>
      </w:r>
      <w:r w:rsidRPr="00B7759E">
        <w:rPr>
          <w:rFonts w:ascii="Times New Roman" w:eastAsia="Calibri" w:hAnsi="Times New Roman"/>
          <w:lang w:val="en-AU" w:bidi="ar-SA"/>
        </w:rPr>
        <w:t>.</w:t>
      </w:r>
      <w:r w:rsidRPr="00B7759E">
        <w:rPr>
          <w:rFonts w:ascii="Times New Roman" w:eastAsia="Calibri" w:hAnsi="Times New Roman"/>
          <w:lang w:val="ro-RO" w:bidi="ar-SA"/>
        </w:rPr>
        <w:t>Accesul tuturor copiilor la învăţământul de calitate-prioritatea anului de studii 2019-2020</w:t>
      </w:r>
      <w:r w:rsidRPr="00B7759E">
        <w:rPr>
          <w:rFonts w:ascii="Times New Roman" w:eastAsia="Calibri" w:hAnsi="Times New Roman"/>
          <w:lang w:val="ro-MO" w:bidi="ar-SA"/>
        </w:rPr>
        <w:t>;</w:t>
      </w:r>
    </w:p>
    <w:p w:rsidR="0011715F" w:rsidRPr="00B7759E" w:rsidRDefault="0011715F" w:rsidP="0011715F">
      <w:pPr>
        <w:jc w:val="both"/>
        <w:rPr>
          <w:rFonts w:ascii="Times New Roman" w:eastAsia="Calibri" w:hAnsi="Times New Roman"/>
          <w:lang w:bidi="ar-SA"/>
        </w:rPr>
      </w:pPr>
      <w:r w:rsidRPr="00B7759E">
        <w:rPr>
          <w:rFonts w:ascii="Times New Roman" w:eastAsia="Calibri" w:hAnsi="Times New Roman"/>
          <w:lang w:val="ro-MO" w:bidi="ar-SA"/>
        </w:rPr>
        <w:t>2.Ș</w:t>
      </w:r>
      <w:r w:rsidRPr="00B7759E">
        <w:rPr>
          <w:rFonts w:ascii="Times New Roman" w:eastAsia="Calibri" w:hAnsi="Times New Roman"/>
          <w:lang w:val="es-ES" w:bidi="ar-SA"/>
        </w:rPr>
        <w:t xml:space="preserve">colarizarea elevilor </w:t>
      </w:r>
      <w:r w:rsidRPr="00B7759E">
        <w:rPr>
          <w:rFonts w:ascii="Times New Roman" w:eastAsia="Calibri" w:hAnsi="Times New Roman"/>
          <w:lang w:val="ro-MO" w:bidi="ar-SA"/>
        </w:rPr>
        <w:t>;</w:t>
      </w:r>
    </w:p>
    <w:p w:rsidR="0011715F" w:rsidRPr="00B7759E" w:rsidRDefault="0011715F" w:rsidP="0011715F">
      <w:pPr>
        <w:jc w:val="both"/>
        <w:rPr>
          <w:rFonts w:ascii="Times New Roman" w:eastAsia="Calibri" w:hAnsi="Times New Roman"/>
          <w:lang w:bidi="ar-SA"/>
        </w:rPr>
      </w:pPr>
      <w:r w:rsidRPr="00B7759E">
        <w:rPr>
          <w:rFonts w:ascii="Times New Roman" w:eastAsia="Calibri" w:hAnsi="Times New Roman"/>
          <w:lang w:val="ro-RO" w:bidi="ar-SA"/>
        </w:rPr>
        <w:t> </w:t>
      </w:r>
      <w:proofErr w:type="gramStart"/>
      <w:r w:rsidRPr="00B7759E">
        <w:rPr>
          <w:rFonts w:ascii="Times New Roman" w:eastAsia="Calibri" w:hAnsi="Times New Roman"/>
          <w:lang w:val="en-AU" w:bidi="ar-SA"/>
        </w:rPr>
        <w:t>3.</w:t>
      </w:r>
      <w:r w:rsidRPr="00B7759E">
        <w:rPr>
          <w:rFonts w:ascii="Times New Roman" w:eastAsia="Calibri" w:hAnsi="Times New Roman"/>
          <w:lang w:val="ro-RO" w:bidi="ar-SA"/>
        </w:rPr>
        <w:t>Asigurarea</w:t>
      </w:r>
      <w:proofErr w:type="gramEnd"/>
      <w:r w:rsidRPr="00B7759E">
        <w:rPr>
          <w:rFonts w:ascii="Times New Roman" w:eastAsia="Calibri" w:hAnsi="Times New Roman"/>
          <w:lang w:val="ro-RO" w:bidi="ar-SA"/>
        </w:rPr>
        <w:t xml:space="preserve"> implicării tuturor profesorilor  în formarea şcolii prietenoase copilului;</w:t>
      </w:r>
    </w:p>
    <w:p w:rsidR="0011715F" w:rsidRPr="00B7759E" w:rsidRDefault="0011715F" w:rsidP="0011715F">
      <w:pPr>
        <w:jc w:val="both"/>
        <w:rPr>
          <w:rFonts w:ascii="Times New Roman" w:eastAsia="Calibri" w:hAnsi="Times New Roman"/>
          <w:lang w:bidi="ar-SA"/>
        </w:rPr>
      </w:pPr>
      <w:r w:rsidRPr="00B7759E">
        <w:rPr>
          <w:rFonts w:ascii="Times New Roman" w:eastAsia="Calibri" w:hAnsi="Times New Roman"/>
          <w:lang w:val="ro-RO" w:bidi="ar-SA"/>
        </w:rPr>
        <w:t>4.Educaţia incluzivă-necesitate a socetăţii moderne;</w:t>
      </w:r>
    </w:p>
    <w:p w:rsidR="0011715F" w:rsidRPr="00B7759E" w:rsidRDefault="0011715F" w:rsidP="0011715F">
      <w:pPr>
        <w:jc w:val="both"/>
        <w:rPr>
          <w:rFonts w:ascii="Times New Roman" w:eastAsia="Calibri" w:hAnsi="Times New Roman"/>
          <w:lang w:bidi="ar-SA"/>
        </w:rPr>
      </w:pPr>
      <w:proofErr w:type="gramStart"/>
      <w:r w:rsidRPr="00B7759E">
        <w:rPr>
          <w:rFonts w:ascii="Times New Roman" w:eastAsia="Calibri" w:hAnsi="Times New Roman"/>
          <w:lang w:val="en-AU" w:bidi="ar-SA"/>
        </w:rPr>
        <w:t>5.</w:t>
      </w:r>
      <w:r w:rsidRPr="00B7759E">
        <w:rPr>
          <w:rFonts w:ascii="Times New Roman" w:eastAsia="Calibri" w:hAnsi="Times New Roman"/>
          <w:lang w:val="es-ES" w:bidi="ar-SA"/>
        </w:rPr>
        <w:t>Asigurarea</w:t>
      </w:r>
      <w:proofErr w:type="gramEnd"/>
      <w:r w:rsidRPr="00B7759E">
        <w:rPr>
          <w:rFonts w:ascii="Times New Roman" w:eastAsia="Calibri" w:hAnsi="Times New Roman"/>
          <w:lang w:val="es-ES" w:bidi="ar-SA"/>
        </w:rPr>
        <w:t xml:space="preserve"> elevilor cu manuale</w:t>
      </w:r>
      <w:r w:rsidRPr="00B7759E">
        <w:rPr>
          <w:rFonts w:ascii="Times New Roman" w:eastAsia="Calibri" w:hAnsi="Times New Roman"/>
          <w:lang w:val="ro-MO" w:bidi="ar-SA"/>
        </w:rPr>
        <w:t>;</w:t>
      </w:r>
    </w:p>
    <w:p w:rsidR="0011715F" w:rsidRPr="00B7759E" w:rsidRDefault="0011715F" w:rsidP="0011715F">
      <w:pPr>
        <w:jc w:val="both"/>
        <w:rPr>
          <w:rFonts w:ascii="Times New Roman" w:eastAsia="Calibri" w:hAnsi="Times New Roman"/>
          <w:lang w:bidi="ar-SA"/>
        </w:rPr>
      </w:pPr>
      <w:r w:rsidRPr="00B7759E">
        <w:rPr>
          <w:rFonts w:ascii="Times New Roman" w:eastAsia="Calibri" w:hAnsi="Times New Roman"/>
          <w:lang w:val="en-AU" w:bidi="ar-SA"/>
        </w:rPr>
        <w:t>6.</w:t>
      </w:r>
      <w:r w:rsidRPr="00B7759E">
        <w:rPr>
          <w:rFonts w:ascii="Times New Roman" w:eastAsia="Calibri" w:hAnsi="Times New Roman"/>
          <w:lang w:val="es-ES" w:bidi="ar-SA"/>
        </w:rPr>
        <w:t xml:space="preserve">Întărirea tezelor </w:t>
      </w:r>
      <w:proofErr w:type="gramStart"/>
      <w:r w:rsidRPr="00B7759E">
        <w:rPr>
          <w:rFonts w:ascii="Times New Roman" w:eastAsia="Calibri" w:hAnsi="Times New Roman"/>
          <w:lang w:val="es-ES" w:bidi="ar-SA"/>
        </w:rPr>
        <w:t xml:space="preserve">semestriale </w:t>
      </w:r>
      <w:r w:rsidRPr="00B7759E">
        <w:rPr>
          <w:rFonts w:ascii="Times New Roman" w:eastAsia="Calibri" w:hAnsi="Times New Roman"/>
          <w:lang w:val="ro-MO" w:bidi="ar-SA"/>
        </w:rPr>
        <w:t>,admiterea</w:t>
      </w:r>
      <w:proofErr w:type="gramEnd"/>
      <w:r w:rsidR="005230C8">
        <w:rPr>
          <w:rFonts w:ascii="Times New Roman" w:eastAsia="Calibri" w:hAnsi="Times New Roman"/>
          <w:lang w:val="ro-MO" w:bidi="ar-SA"/>
        </w:rPr>
        <w:t xml:space="preserve"> </w:t>
      </w:r>
      <w:r w:rsidRPr="00B7759E">
        <w:rPr>
          <w:rFonts w:ascii="Times New Roman" w:eastAsia="Calibri" w:hAnsi="Times New Roman"/>
          <w:lang w:val="es-ES" w:bidi="ar-SA"/>
        </w:rPr>
        <w:t>şi totalurile</w:t>
      </w:r>
      <w:r w:rsidRPr="00B7759E">
        <w:rPr>
          <w:rFonts w:ascii="Times New Roman" w:eastAsia="Calibri" w:hAnsi="Times New Roman"/>
          <w:lang w:val="ro-MO" w:bidi="ar-SA"/>
        </w:rPr>
        <w:t xml:space="preserve"> lor;</w:t>
      </w:r>
    </w:p>
    <w:p w:rsidR="0011715F" w:rsidRPr="00B7759E" w:rsidRDefault="0011715F" w:rsidP="0011715F">
      <w:pPr>
        <w:jc w:val="both"/>
        <w:rPr>
          <w:rFonts w:ascii="Times New Roman" w:eastAsia="Calibri" w:hAnsi="Times New Roman"/>
          <w:lang w:bidi="ar-SA"/>
        </w:rPr>
      </w:pPr>
      <w:r w:rsidRPr="00B7759E">
        <w:rPr>
          <w:rFonts w:ascii="Times New Roman" w:eastAsia="Calibri" w:hAnsi="Times New Roman"/>
          <w:lang w:val="es-ES" w:bidi="ar-SA"/>
        </w:rPr>
        <w:t>7.Olimpiada şcolară</w:t>
      </w:r>
      <w:r w:rsidRPr="00B7759E">
        <w:rPr>
          <w:rFonts w:ascii="Times New Roman" w:eastAsia="Calibri" w:hAnsi="Times New Roman"/>
          <w:lang w:val="ro-MO" w:bidi="ar-SA"/>
        </w:rPr>
        <w:t xml:space="preserve"> locală; raională;</w:t>
      </w:r>
    </w:p>
    <w:p w:rsidR="0011715F" w:rsidRPr="00B7759E" w:rsidRDefault="0011715F" w:rsidP="0011715F">
      <w:pPr>
        <w:jc w:val="both"/>
        <w:rPr>
          <w:rFonts w:ascii="Times New Roman" w:eastAsia="Calibri" w:hAnsi="Times New Roman"/>
          <w:lang w:bidi="ar-SA"/>
        </w:rPr>
      </w:pPr>
      <w:r w:rsidRPr="00B7759E">
        <w:rPr>
          <w:rFonts w:ascii="Times New Roman" w:eastAsia="Calibri" w:hAnsi="Times New Roman"/>
          <w:lang w:val="es-ES" w:bidi="ar-SA"/>
        </w:rPr>
        <w:t>8.Lucrul cu documentaţia şcolară</w:t>
      </w:r>
      <w:r w:rsidRPr="00B7759E">
        <w:rPr>
          <w:rFonts w:ascii="Times New Roman" w:eastAsia="Calibri" w:hAnsi="Times New Roman"/>
          <w:lang w:val="ro-MO" w:bidi="ar-SA"/>
        </w:rPr>
        <w:t>;</w:t>
      </w:r>
    </w:p>
    <w:p w:rsidR="0011715F" w:rsidRPr="00B7759E" w:rsidRDefault="0011715F" w:rsidP="0011715F">
      <w:pPr>
        <w:jc w:val="both"/>
        <w:rPr>
          <w:rFonts w:ascii="Times New Roman" w:eastAsia="Calibri" w:hAnsi="Times New Roman"/>
          <w:lang w:bidi="ar-SA"/>
        </w:rPr>
      </w:pPr>
      <w:r w:rsidRPr="00B7759E">
        <w:rPr>
          <w:rFonts w:ascii="Times New Roman" w:eastAsia="Calibri" w:hAnsi="Times New Roman"/>
          <w:lang w:val="es-ES" w:bidi="ar-SA"/>
        </w:rPr>
        <w:t>9</w:t>
      </w:r>
      <w:r w:rsidRPr="00B7759E">
        <w:rPr>
          <w:rFonts w:ascii="Times New Roman" w:eastAsia="Calibri" w:hAnsi="Times New Roman"/>
          <w:lang w:val="en-AU" w:bidi="ar-SA"/>
        </w:rPr>
        <w:t>.</w:t>
      </w:r>
      <w:r w:rsidRPr="00B7759E">
        <w:rPr>
          <w:rFonts w:ascii="Times New Roman" w:eastAsia="Calibri" w:hAnsi="Times New Roman"/>
          <w:lang w:val="es-ES" w:bidi="ar-SA"/>
        </w:rPr>
        <w:t xml:space="preserve">Studierea </w:t>
      </w:r>
      <w:r w:rsidRPr="00B7759E">
        <w:rPr>
          <w:rFonts w:ascii="Times New Roman" w:eastAsia="Calibri" w:hAnsi="Times New Roman"/>
          <w:lang w:val="ro-MO" w:bidi="ar-SA"/>
        </w:rPr>
        <w:t xml:space="preserve">Regulamentului despre </w:t>
      </w:r>
      <w:r w:rsidRPr="00B7759E">
        <w:rPr>
          <w:rFonts w:ascii="Times New Roman" w:eastAsia="Calibri" w:hAnsi="Times New Roman"/>
          <w:lang w:val="es-ES" w:bidi="ar-SA"/>
        </w:rPr>
        <w:t>promovarea elevilor (cu pedagogii, elevii, părinţii)</w:t>
      </w:r>
      <w:r w:rsidRPr="00B7759E">
        <w:rPr>
          <w:rFonts w:ascii="Times New Roman" w:eastAsia="Calibri" w:hAnsi="Times New Roman"/>
          <w:lang w:val="ro-MO" w:bidi="ar-SA"/>
        </w:rPr>
        <w:t xml:space="preserve"> ;</w:t>
      </w:r>
    </w:p>
    <w:p w:rsidR="0011715F" w:rsidRPr="00B7759E" w:rsidRDefault="0011715F" w:rsidP="0011715F">
      <w:pPr>
        <w:jc w:val="both"/>
        <w:rPr>
          <w:rFonts w:ascii="Times New Roman" w:eastAsia="Calibri" w:hAnsi="Times New Roman"/>
          <w:lang w:bidi="ar-SA"/>
        </w:rPr>
      </w:pPr>
      <w:r w:rsidRPr="00B7759E">
        <w:rPr>
          <w:rFonts w:ascii="Times New Roman" w:eastAsia="Calibri" w:hAnsi="Times New Roman"/>
          <w:lang w:val="ro-MO" w:bidi="ar-SA"/>
        </w:rPr>
        <w:t xml:space="preserve">Studierea </w:t>
      </w:r>
      <w:r w:rsidRPr="00B7759E">
        <w:rPr>
          <w:rFonts w:ascii="Times New Roman" w:eastAsia="Calibri" w:hAnsi="Times New Roman"/>
          <w:lang w:val="es-ES" w:bidi="ar-SA"/>
        </w:rPr>
        <w:t xml:space="preserve"> Regulamentului despre atestarea</w:t>
      </w:r>
      <w:r w:rsidRPr="00B7759E">
        <w:rPr>
          <w:rFonts w:ascii="Times New Roman" w:eastAsia="Calibri" w:hAnsi="Times New Roman"/>
          <w:lang w:val="ro-MO" w:bidi="ar-SA"/>
        </w:rPr>
        <w:t xml:space="preserve"> cadrelor didactice cu profesorii care se atestează;</w:t>
      </w:r>
    </w:p>
    <w:p w:rsidR="0011715F" w:rsidRPr="00B7759E" w:rsidRDefault="0011715F" w:rsidP="0011715F">
      <w:pPr>
        <w:jc w:val="both"/>
        <w:rPr>
          <w:rFonts w:ascii="Times New Roman" w:eastAsia="Calibri" w:hAnsi="Times New Roman"/>
          <w:lang w:bidi="ar-SA"/>
        </w:rPr>
      </w:pPr>
      <w:r w:rsidRPr="00B7759E">
        <w:rPr>
          <w:rFonts w:ascii="Times New Roman" w:eastAsia="Calibri" w:hAnsi="Times New Roman"/>
          <w:lang w:val="en-AU" w:bidi="ar-SA"/>
        </w:rPr>
        <w:t>10</w:t>
      </w:r>
      <w:proofErr w:type="gramStart"/>
      <w:r w:rsidRPr="00B7759E">
        <w:rPr>
          <w:rFonts w:ascii="Times New Roman" w:eastAsia="Calibri" w:hAnsi="Times New Roman"/>
          <w:lang w:val="en-AU" w:bidi="ar-SA"/>
        </w:rPr>
        <w:t>.</w:t>
      </w:r>
      <w:r w:rsidRPr="00B7759E">
        <w:rPr>
          <w:rFonts w:ascii="Times New Roman" w:eastAsia="Calibri" w:hAnsi="Times New Roman"/>
          <w:lang w:val="es-ES" w:bidi="ar-SA"/>
        </w:rPr>
        <w:t>Studierea</w:t>
      </w:r>
      <w:proofErr w:type="gramEnd"/>
      <w:r w:rsidRPr="00B7759E">
        <w:rPr>
          <w:rFonts w:ascii="Times New Roman" w:eastAsia="Calibri" w:hAnsi="Times New Roman"/>
          <w:lang w:val="es-ES" w:bidi="ar-SA"/>
        </w:rPr>
        <w:t xml:space="preserve"> Regulamentului despre </w:t>
      </w:r>
      <w:r w:rsidRPr="00B7759E">
        <w:rPr>
          <w:rFonts w:ascii="Times New Roman" w:eastAsia="Calibri" w:hAnsi="Times New Roman"/>
          <w:lang w:val="ro-MO" w:bidi="ar-SA"/>
        </w:rPr>
        <w:t>desfășurarea procesului educațional la distanță în contextul epidemiologic Covid-19.</w:t>
      </w:r>
    </w:p>
    <w:p w:rsidR="0011715F" w:rsidRPr="00B7759E" w:rsidRDefault="0011715F" w:rsidP="0011715F">
      <w:pPr>
        <w:jc w:val="both"/>
        <w:rPr>
          <w:rFonts w:ascii="Times New Roman" w:eastAsia="Calibri" w:hAnsi="Times New Roman"/>
          <w:lang w:bidi="ar-SA"/>
        </w:rPr>
      </w:pPr>
      <w:r w:rsidRPr="00B7759E">
        <w:rPr>
          <w:rFonts w:ascii="Times New Roman" w:eastAsia="Calibri" w:hAnsi="Times New Roman"/>
          <w:lang w:val="ro-MO" w:bidi="ar-SA"/>
        </w:rPr>
        <w:t>11.Organizarea procesului instructiv-educativ la distanță prin platforme online: Zoom,ClassRoom, Viber, e-mail,rețele de socializare.</w:t>
      </w:r>
    </w:p>
    <w:p w:rsidR="007E5F3A" w:rsidRPr="00B7759E" w:rsidRDefault="007E5F3A" w:rsidP="008F073B">
      <w:pPr>
        <w:jc w:val="both"/>
        <w:rPr>
          <w:rFonts w:ascii="Times New Roman" w:eastAsia="Calibri" w:hAnsi="Times New Roman"/>
          <w:lang w:bidi="ar-SA"/>
        </w:rPr>
      </w:pPr>
    </w:p>
    <w:p w:rsidR="007E5F3A" w:rsidRPr="00B7759E" w:rsidRDefault="007E5F3A" w:rsidP="008F073B">
      <w:pPr>
        <w:jc w:val="both"/>
        <w:rPr>
          <w:rFonts w:ascii="Times New Roman" w:eastAsia="Calibri" w:hAnsi="Times New Roman"/>
          <w:lang w:val="ro-RO" w:bidi="ar-SA"/>
        </w:rPr>
      </w:pPr>
    </w:p>
    <w:p w:rsidR="00673119" w:rsidRPr="00B7759E" w:rsidRDefault="005230C8" w:rsidP="0011715F">
      <w:pPr>
        <w:jc w:val="both"/>
        <w:rPr>
          <w:rFonts w:ascii="Times New Roman" w:eastAsia="Calibri" w:hAnsi="Times New Roman"/>
          <w:lang w:val="ro-RO" w:bidi="ar-SA"/>
        </w:rPr>
      </w:pPr>
      <w:r>
        <w:rPr>
          <w:rFonts w:ascii="Times New Roman" w:eastAsia="Calibri" w:hAnsi="Times New Roman"/>
          <w:lang w:val="ro-RO" w:bidi="ar-SA"/>
        </w:rPr>
        <w:t xml:space="preserve">            </w:t>
      </w:r>
      <w:r w:rsidR="00673119" w:rsidRPr="00B7759E">
        <w:rPr>
          <w:rFonts w:ascii="Times New Roman" w:eastAsia="Calibri" w:hAnsi="Times New Roman"/>
          <w:lang w:val="ro-RO" w:bidi="ar-SA"/>
        </w:rPr>
        <w:t xml:space="preserve">La Consiliul de administraţie s-au petrecut 11 şedinţe la care au fost puse în discuţie problemele curente din activitatea şcolară, cum ar fi: </w:t>
      </w:r>
    </w:p>
    <w:p w:rsidR="00673119" w:rsidRPr="00B7759E" w:rsidRDefault="00673119" w:rsidP="008F073B">
      <w:pPr>
        <w:numPr>
          <w:ilvl w:val="0"/>
          <w:numId w:val="6"/>
        </w:numPr>
        <w:spacing w:after="200"/>
        <w:jc w:val="both"/>
        <w:rPr>
          <w:rFonts w:ascii="Times New Roman" w:eastAsia="Calibri" w:hAnsi="Times New Roman"/>
          <w:lang w:val="ro-RO" w:bidi="ar-SA"/>
        </w:rPr>
      </w:pPr>
      <w:r w:rsidRPr="00B7759E">
        <w:rPr>
          <w:rFonts w:ascii="Times New Roman" w:eastAsia="Calibri" w:hAnsi="Times New Roman"/>
          <w:lang w:val="ro-RO" w:bidi="ar-SA"/>
        </w:rPr>
        <w:t>Aprobarea regulamentului de ordine internă – garanţie a disciplinei în activitate.</w:t>
      </w:r>
    </w:p>
    <w:p w:rsidR="00673119" w:rsidRPr="00B7759E" w:rsidRDefault="00673119" w:rsidP="008F073B">
      <w:pPr>
        <w:numPr>
          <w:ilvl w:val="0"/>
          <w:numId w:val="6"/>
        </w:numPr>
        <w:spacing w:after="200"/>
        <w:jc w:val="both"/>
        <w:rPr>
          <w:rFonts w:ascii="Times New Roman" w:eastAsia="Calibri" w:hAnsi="Times New Roman"/>
          <w:lang w:val="ro-RO" w:bidi="ar-SA"/>
        </w:rPr>
      </w:pPr>
      <w:r w:rsidRPr="00B7759E">
        <w:rPr>
          <w:rFonts w:ascii="Times New Roman" w:eastAsia="Calibri" w:hAnsi="Times New Roman"/>
          <w:lang w:val="ro-RO" w:bidi="ar-SA"/>
        </w:rPr>
        <w:lastRenderedPageBreak/>
        <w:t>Evaluarea iniţială a nivelului de pregătire a elevilor clasei a V-a pentru ciclul gimnazial.</w:t>
      </w:r>
    </w:p>
    <w:p w:rsidR="00673119" w:rsidRPr="00B7759E" w:rsidRDefault="00673119" w:rsidP="008F073B">
      <w:pPr>
        <w:numPr>
          <w:ilvl w:val="0"/>
          <w:numId w:val="6"/>
        </w:numPr>
        <w:spacing w:after="200"/>
        <w:jc w:val="both"/>
        <w:rPr>
          <w:rFonts w:ascii="Times New Roman" w:eastAsia="Calibri" w:hAnsi="Times New Roman"/>
          <w:lang w:val="ro-RO" w:bidi="ar-SA"/>
        </w:rPr>
      </w:pPr>
      <w:r w:rsidRPr="00B7759E">
        <w:rPr>
          <w:rFonts w:ascii="Times New Roman" w:eastAsia="Calibri" w:hAnsi="Times New Roman"/>
          <w:lang w:val="ro-RO" w:bidi="ar-SA"/>
        </w:rPr>
        <w:t>Evaluarea calităţii utilizării orelor opţionale şi extracurriculare.</w:t>
      </w:r>
    </w:p>
    <w:p w:rsidR="00673119" w:rsidRPr="00B7759E" w:rsidRDefault="00673119" w:rsidP="008F073B">
      <w:pPr>
        <w:numPr>
          <w:ilvl w:val="0"/>
          <w:numId w:val="6"/>
        </w:numPr>
        <w:spacing w:after="200"/>
        <w:jc w:val="both"/>
        <w:rPr>
          <w:rFonts w:ascii="Times New Roman" w:eastAsia="Calibri" w:hAnsi="Times New Roman"/>
          <w:lang w:val="ro-RO" w:bidi="ar-SA"/>
        </w:rPr>
      </w:pPr>
      <w:r w:rsidRPr="00B7759E">
        <w:rPr>
          <w:rFonts w:ascii="Times New Roman" w:eastAsia="Calibri" w:hAnsi="Times New Roman"/>
          <w:lang w:val="ro-RO" w:bidi="ar-SA"/>
        </w:rPr>
        <w:t>Opţiuni curriculare în predarea disciplinelor:matematica,l.română.</w:t>
      </w:r>
    </w:p>
    <w:p w:rsidR="00673119" w:rsidRPr="00B7759E" w:rsidRDefault="000E45EF" w:rsidP="005230C8">
      <w:pPr>
        <w:spacing w:after="200"/>
        <w:ind w:left="60"/>
        <w:jc w:val="both"/>
        <w:rPr>
          <w:rFonts w:ascii="Times New Roman" w:eastAsia="Calibri" w:hAnsi="Times New Roman"/>
          <w:lang w:val="ro-RO" w:bidi="ar-SA"/>
        </w:rPr>
      </w:pPr>
      <w:r w:rsidRPr="00B7759E">
        <w:rPr>
          <w:rFonts w:ascii="Times New Roman" w:eastAsia="Calibri" w:hAnsi="Times New Roman"/>
          <w:lang w:val="ru-RU" w:bidi="ar-SA"/>
        </w:rPr>
        <w:t xml:space="preserve">-  </w:t>
      </w:r>
      <w:r w:rsidR="00673119" w:rsidRPr="00B7759E">
        <w:rPr>
          <w:rFonts w:ascii="Times New Roman" w:eastAsia="Calibri" w:hAnsi="Times New Roman"/>
          <w:lang w:val="ro-RO" w:bidi="ar-SA"/>
        </w:rPr>
        <w:t xml:space="preserve">Lucrul cu elevii dotaţi. </w:t>
      </w:r>
    </w:p>
    <w:p w:rsidR="00673119" w:rsidRPr="00B7759E" w:rsidRDefault="00673119" w:rsidP="008F073B">
      <w:pPr>
        <w:numPr>
          <w:ilvl w:val="0"/>
          <w:numId w:val="6"/>
        </w:numPr>
        <w:spacing w:after="200"/>
        <w:contextualSpacing/>
        <w:jc w:val="both"/>
        <w:rPr>
          <w:rFonts w:ascii="Times New Roman" w:eastAsia="Calibri" w:hAnsi="Times New Roman"/>
          <w:lang w:val="ro-RO" w:bidi="ar-SA"/>
        </w:rPr>
      </w:pPr>
      <w:r w:rsidRPr="00B7759E">
        <w:rPr>
          <w:rFonts w:ascii="Times New Roman" w:eastAsia="Calibri" w:hAnsi="Times New Roman"/>
          <w:lang w:val="ro-RO" w:bidi="ar-SA"/>
        </w:rPr>
        <w:t>Diagnosticarea nivelului competenţelor de muncă</w:t>
      </w:r>
      <w:r w:rsidR="00BB2BF9" w:rsidRPr="00B7759E">
        <w:rPr>
          <w:rFonts w:ascii="Times New Roman" w:eastAsia="Calibri" w:hAnsi="Times New Roman"/>
          <w:lang w:val="ro-RO" w:bidi="ar-SA"/>
        </w:rPr>
        <w:t xml:space="preserve"> intelectuală a elev</w:t>
      </w:r>
      <w:r w:rsidR="000E45EF" w:rsidRPr="00B7759E">
        <w:rPr>
          <w:rFonts w:ascii="Times New Roman" w:eastAsia="Calibri" w:hAnsi="Times New Roman"/>
          <w:lang w:val="ro-RO" w:bidi="ar-SA"/>
        </w:rPr>
        <w:t>ilor cl.</w:t>
      </w:r>
      <w:r w:rsidR="000E45EF" w:rsidRPr="00B7759E">
        <w:rPr>
          <w:rFonts w:ascii="Times New Roman" w:eastAsia="Calibri" w:hAnsi="Times New Roman"/>
          <w:lang w:val="en-AU" w:bidi="ar-SA"/>
        </w:rPr>
        <w:t xml:space="preserve">IX-a și a </w:t>
      </w:r>
      <w:r w:rsidRPr="00B7759E">
        <w:rPr>
          <w:rFonts w:ascii="Times New Roman" w:eastAsia="Calibri" w:hAnsi="Times New Roman"/>
          <w:lang w:val="ro-RO" w:bidi="ar-SA"/>
        </w:rPr>
        <w:t>X</w:t>
      </w:r>
      <w:r w:rsidR="00BB2BF9" w:rsidRPr="00B7759E">
        <w:rPr>
          <w:rFonts w:ascii="Times New Roman" w:eastAsia="Calibri" w:hAnsi="Times New Roman"/>
          <w:lang w:val="ro-RO" w:bidi="ar-SA"/>
        </w:rPr>
        <w:t>II-a</w:t>
      </w:r>
      <w:r w:rsidRPr="00B7759E">
        <w:rPr>
          <w:rFonts w:ascii="Times New Roman" w:eastAsia="Calibri" w:hAnsi="Times New Roman"/>
          <w:lang w:val="ro-RO" w:bidi="ar-SA"/>
        </w:rPr>
        <w:t>.</w:t>
      </w:r>
    </w:p>
    <w:p w:rsidR="005230C8" w:rsidRDefault="00C11848" w:rsidP="005230C8">
      <w:pPr>
        <w:spacing w:after="200" w:line="276" w:lineRule="auto"/>
        <w:rPr>
          <w:rFonts w:ascii="Times New Roman" w:hAnsi="Times New Roman"/>
          <w:b/>
        </w:rPr>
      </w:pPr>
      <w:r w:rsidRPr="00B7759E">
        <w:rPr>
          <w:rFonts w:ascii="Times New Roman" w:hAnsi="Times New Roman"/>
          <w:b/>
        </w:rPr>
        <w:t xml:space="preserve">                     </w:t>
      </w:r>
      <w:r w:rsidR="005230C8">
        <w:rPr>
          <w:rFonts w:ascii="Times New Roman" w:hAnsi="Times New Roman"/>
          <w:b/>
        </w:rPr>
        <w:t xml:space="preserve">                     </w:t>
      </w:r>
    </w:p>
    <w:p w:rsidR="00BE6115" w:rsidRPr="005230C8" w:rsidRDefault="0037350E" w:rsidP="005230C8">
      <w:pPr>
        <w:spacing w:after="200" w:line="276" w:lineRule="auto"/>
        <w:jc w:val="center"/>
        <w:rPr>
          <w:rFonts w:ascii="Times New Roman" w:hAnsi="Times New Roman"/>
          <w:b/>
        </w:rPr>
      </w:pPr>
      <w:r w:rsidRPr="005230C8">
        <w:rPr>
          <w:rFonts w:ascii="Times New Roman" w:hAnsi="Times New Roman"/>
          <w:sz w:val="28"/>
        </w:rPr>
        <w:t>X</w:t>
      </w:r>
      <w:r w:rsidR="0011715F" w:rsidRPr="005230C8">
        <w:rPr>
          <w:rFonts w:ascii="Times New Roman" w:hAnsi="Times New Roman"/>
          <w:sz w:val="28"/>
        </w:rPr>
        <w:t>I</w:t>
      </w:r>
      <w:r w:rsidR="00BE6115" w:rsidRPr="005230C8">
        <w:rPr>
          <w:rFonts w:ascii="Times New Roman" w:hAnsi="Times New Roman"/>
          <w:sz w:val="28"/>
          <w:lang w:val="ro-RO"/>
        </w:rPr>
        <w:t>.Asigurarea didactico-metodică</w:t>
      </w:r>
    </w:p>
    <w:p w:rsidR="00BE6115" w:rsidRPr="00B7759E" w:rsidRDefault="00C11848" w:rsidP="00BE6115">
      <w:pPr>
        <w:jc w:val="both"/>
        <w:rPr>
          <w:rFonts w:ascii="Times New Roman" w:hAnsi="Times New Roman"/>
          <w:lang w:val="ro-RO"/>
        </w:rPr>
      </w:pPr>
      <w:r w:rsidRPr="00B7759E">
        <w:rPr>
          <w:rFonts w:ascii="Times New Roman" w:hAnsi="Times New Roman"/>
          <w:lang w:val="ro-RO"/>
        </w:rPr>
        <w:t xml:space="preserve">            </w:t>
      </w:r>
      <w:r w:rsidR="00BE6115" w:rsidRPr="00B7759E">
        <w:rPr>
          <w:rFonts w:ascii="Times New Roman" w:hAnsi="Times New Roman"/>
          <w:lang w:val="ro-RO"/>
        </w:rPr>
        <w:t xml:space="preserve">În liceu activează în calitate de bibliotecar profesoara de </w:t>
      </w:r>
      <w:r w:rsidR="0011715F" w:rsidRPr="00B7759E">
        <w:rPr>
          <w:rFonts w:ascii="Times New Roman" w:hAnsi="Times New Roman"/>
          <w:lang w:val="ro-RO"/>
        </w:rPr>
        <w:t>ed.fizică Chircciu Natalia</w:t>
      </w:r>
      <w:r w:rsidR="00BE6115" w:rsidRPr="00B7759E">
        <w:rPr>
          <w:rFonts w:ascii="Times New Roman" w:hAnsi="Times New Roman"/>
          <w:lang w:val="ro-RO"/>
        </w:rPr>
        <w:t>. Manualele închiriate sunt distribuite pe clase</w:t>
      </w:r>
      <w:r w:rsidR="005230C8">
        <w:rPr>
          <w:rFonts w:ascii="Times New Roman" w:hAnsi="Times New Roman"/>
          <w:lang w:val="ro-RO"/>
        </w:rPr>
        <w:t xml:space="preserve"> </w:t>
      </w:r>
      <w:r w:rsidR="00BE6115" w:rsidRPr="00B7759E">
        <w:rPr>
          <w:rFonts w:ascii="Times New Roman" w:hAnsi="Times New Roman"/>
          <w:lang w:val="ro-RO"/>
        </w:rPr>
        <w:t>după un grafic stabilit de bibliotecar în acord cu administraţia liceului. Distribuirea se înregistrează într-un registru, se întocmesc listele de colectare a taxelor de închiriere pentru clasele a X-a</w:t>
      </w:r>
      <w:r w:rsidR="005230C8">
        <w:rPr>
          <w:rFonts w:ascii="Times New Roman" w:hAnsi="Times New Roman"/>
          <w:lang w:val="ro-RO"/>
        </w:rPr>
        <w:t>-</w:t>
      </w:r>
      <w:r w:rsidR="00BE6115" w:rsidRPr="00B7759E">
        <w:rPr>
          <w:rFonts w:ascii="Times New Roman" w:hAnsi="Times New Roman"/>
          <w:lang w:val="ro-RO"/>
        </w:rPr>
        <w:t>XII-a pentru fiecare clasă în parte. Clasele primare și gimnaziale  primes</w:t>
      </w:r>
      <w:r w:rsidR="007E5F3A" w:rsidRPr="00B7759E">
        <w:rPr>
          <w:rFonts w:ascii="Times New Roman" w:hAnsi="Times New Roman"/>
          <w:lang w:val="ro-RO"/>
        </w:rPr>
        <w:t>c manuale gratuit conform Hotărâ</w:t>
      </w:r>
      <w:r w:rsidR="00BE6115" w:rsidRPr="00B7759E">
        <w:rPr>
          <w:rFonts w:ascii="Times New Roman" w:hAnsi="Times New Roman"/>
          <w:lang w:val="ro-RO"/>
        </w:rPr>
        <w:t>rii „Cu privire la asigurarea gratuită cu</w:t>
      </w:r>
      <w:r w:rsidR="005230C8">
        <w:rPr>
          <w:rFonts w:ascii="Times New Roman" w:hAnsi="Times New Roman"/>
          <w:lang w:val="ro-RO"/>
        </w:rPr>
        <w:t xml:space="preserve"> manuale a elevilor din învăţămâ</w:t>
      </w:r>
      <w:r w:rsidR="00BE6115" w:rsidRPr="00B7759E">
        <w:rPr>
          <w:rFonts w:ascii="Times New Roman" w:hAnsi="Times New Roman"/>
          <w:lang w:val="ro-RO"/>
        </w:rPr>
        <w:t>ntul primar</w:t>
      </w:r>
      <w:r w:rsidR="00FE5A5B" w:rsidRPr="00B7759E">
        <w:rPr>
          <w:rFonts w:ascii="Times New Roman" w:hAnsi="Times New Roman"/>
          <w:lang w:val="ro-RO"/>
        </w:rPr>
        <w:t xml:space="preserve"> și gimnazial” . Elevii claselor a I-</w:t>
      </w:r>
      <w:r w:rsidR="00BE6115" w:rsidRPr="00B7759E">
        <w:rPr>
          <w:rFonts w:ascii="Times New Roman" w:hAnsi="Times New Roman"/>
          <w:lang w:val="ro-RO"/>
        </w:rPr>
        <w:t>X</w:t>
      </w:r>
      <w:r w:rsidR="00FE5A5B" w:rsidRPr="00B7759E">
        <w:rPr>
          <w:rFonts w:ascii="Times New Roman" w:hAnsi="Times New Roman"/>
          <w:lang w:val="ro-RO"/>
        </w:rPr>
        <w:t>II</w:t>
      </w:r>
      <w:r w:rsidR="00BE6115" w:rsidRPr="00B7759E">
        <w:rPr>
          <w:rFonts w:ascii="Times New Roman" w:hAnsi="Times New Roman"/>
          <w:lang w:val="ro-RO"/>
        </w:rPr>
        <w:t>-</w:t>
      </w:r>
      <w:r w:rsidR="00FE5A5B" w:rsidRPr="00B7759E">
        <w:rPr>
          <w:rFonts w:ascii="Times New Roman" w:hAnsi="Times New Roman"/>
          <w:lang w:val="ro-RO"/>
        </w:rPr>
        <w:t xml:space="preserve">a </w:t>
      </w:r>
      <w:r w:rsidR="000E45EF" w:rsidRPr="00B7759E">
        <w:rPr>
          <w:rFonts w:ascii="Times New Roman" w:hAnsi="Times New Roman"/>
          <w:lang w:val="en-AU"/>
        </w:rPr>
        <w:t>dispun de</w:t>
      </w:r>
      <w:r w:rsidR="005230C8">
        <w:rPr>
          <w:rFonts w:ascii="Times New Roman" w:hAnsi="Times New Roman"/>
          <w:lang w:val="en-AU"/>
        </w:rPr>
        <w:t xml:space="preserve"> </w:t>
      </w:r>
      <w:r w:rsidR="000E45EF" w:rsidRPr="00B7759E">
        <w:rPr>
          <w:rFonts w:ascii="Times New Roman" w:hAnsi="Times New Roman"/>
          <w:lang w:val="en-AU"/>
        </w:rPr>
        <w:t xml:space="preserve">toate </w:t>
      </w:r>
      <w:r w:rsidR="008F4546" w:rsidRPr="00B7759E">
        <w:rPr>
          <w:rFonts w:ascii="Times New Roman" w:hAnsi="Times New Roman"/>
          <w:lang w:val="ro-RO"/>
        </w:rPr>
        <w:t>manuale</w:t>
      </w:r>
      <w:r w:rsidR="000E45EF" w:rsidRPr="00B7759E">
        <w:rPr>
          <w:rFonts w:ascii="Times New Roman" w:hAnsi="Times New Roman"/>
          <w:lang w:val="en-AU"/>
        </w:rPr>
        <w:t>le necesare</w:t>
      </w:r>
      <w:r w:rsidR="008F4546" w:rsidRPr="00B7759E">
        <w:rPr>
          <w:rFonts w:ascii="Times New Roman" w:hAnsi="Times New Roman"/>
          <w:lang w:val="ro-RO"/>
        </w:rPr>
        <w:t>. Profesorii su</w:t>
      </w:r>
      <w:r w:rsidR="00BE6115" w:rsidRPr="00B7759E">
        <w:rPr>
          <w:rFonts w:ascii="Times New Roman" w:hAnsi="Times New Roman"/>
          <w:lang w:val="ro-RO"/>
        </w:rPr>
        <w:t>nt asiguraţi cu ghiduri şi curricu</w:t>
      </w:r>
      <w:r w:rsidR="005230C8">
        <w:rPr>
          <w:rFonts w:ascii="Times New Roman" w:hAnsi="Times New Roman"/>
          <w:lang w:val="ro-RO"/>
        </w:rPr>
        <w:t>lum</w:t>
      </w:r>
      <w:r w:rsidR="005645A4" w:rsidRPr="00B7759E">
        <w:rPr>
          <w:rFonts w:ascii="Times New Roman" w:hAnsi="Times New Roman"/>
          <w:lang w:val="ro-RO"/>
        </w:rPr>
        <w:t>uri la discipline. În liceu</w:t>
      </w:r>
      <w:r w:rsidR="00BE6115" w:rsidRPr="00B7759E">
        <w:rPr>
          <w:rFonts w:ascii="Times New Roman" w:hAnsi="Times New Roman"/>
          <w:lang w:val="ro-RO"/>
        </w:rPr>
        <w:t xml:space="preserve"> se desfăşoară activităţi pe tematici diferenţiate conform planului de activit</w:t>
      </w:r>
      <w:r w:rsidR="005645A4" w:rsidRPr="00B7759E">
        <w:rPr>
          <w:rFonts w:ascii="Times New Roman" w:hAnsi="Times New Roman"/>
          <w:lang w:val="ro-RO"/>
        </w:rPr>
        <w:t>ate a</w:t>
      </w:r>
      <w:r w:rsidR="005230C8">
        <w:rPr>
          <w:rFonts w:ascii="Times New Roman" w:hAnsi="Times New Roman"/>
          <w:lang w:val="ro-RO"/>
        </w:rPr>
        <w:t>l</w:t>
      </w:r>
      <w:r w:rsidR="005645A4" w:rsidRPr="00B7759E">
        <w:rPr>
          <w:rFonts w:ascii="Times New Roman" w:hAnsi="Times New Roman"/>
          <w:lang w:val="ro-RO"/>
        </w:rPr>
        <w:t xml:space="preserve"> bibliotecii, scenariile su</w:t>
      </w:r>
      <w:r w:rsidR="00BE6115" w:rsidRPr="00B7759E">
        <w:rPr>
          <w:rFonts w:ascii="Times New Roman" w:hAnsi="Times New Roman"/>
          <w:lang w:val="ro-RO"/>
        </w:rPr>
        <w:t>nt oformate şi păstrate în mape. Planul include activităţi artistice, expoziţii de carte, prelegeri şi discuţii pe marginea celor ci</w:t>
      </w:r>
      <w:r w:rsidR="005645A4" w:rsidRPr="00B7759E">
        <w:rPr>
          <w:rFonts w:ascii="Times New Roman" w:hAnsi="Times New Roman"/>
          <w:lang w:val="ro-RO"/>
        </w:rPr>
        <w:t>tite. Publicaţiile, manualele su</w:t>
      </w:r>
      <w:r w:rsidR="005230C8">
        <w:rPr>
          <w:rFonts w:ascii="Times New Roman" w:hAnsi="Times New Roman"/>
          <w:lang w:val="ro-RO"/>
        </w:rPr>
        <w:t>nt înregistrate în registru</w:t>
      </w:r>
      <w:r w:rsidR="00BE6115" w:rsidRPr="00B7759E">
        <w:rPr>
          <w:rFonts w:ascii="Times New Roman" w:hAnsi="Times New Roman"/>
          <w:lang w:val="ro-RO"/>
        </w:rPr>
        <w:t xml:space="preserve"> de inventar care se păstrează în bibliotecă.</w:t>
      </w:r>
    </w:p>
    <w:p w:rsidR="002219A6" w:rsidRPr="005230C8" w:rsidRDefault="002219A6" w:rsidP="00A93C1F">
      <w:pPr>
        <w:rPr>
          <w:rFonts w:ascii="Times New Roman" w:hAnsi="Times New Roman"/>
          <w:lang w:val="ro-RO"/>
        </w:rPr>
      </w:pPr>
    </w:p>
    <w:p w:rsidR="007B712A" w:rsidRPr="005230C8" w:rsidRDefault="0011715F" w:rsidP="005230C8">
      <w:pPr>
        <w:jc w:val="center"/>
        <w:rPr>
          <w:rFonts w:ascii="Times New Roman" w:hAnsi="Times New Roman"/>
          <w:sz w:val="28"/>
        </w:rPr>
      </w:pPr>
      <w:r w:rsidRPr="005230C8">
        <w:rPr>
          <w:rFonts w:ascii="Times New Roman" w:hAnsi="Times New Roman"/>
          <w:sz w:val="28"/>
        </w:rPr>
        <w:t>XII</w:t>
      </w:r>
      <w:r w:rsidR="003E6808" w:rsidRPr="005230C8">
        <w:rPr>
          <w:rFonts w:ascii="Times New Roman" w:hAnsi="Times New Roman"/>
          <w:sz w:val="28"/>
        </w:rPr>
        <w:t>.</w:t>
      </w:r>
      <w:r w:rsidR="007B712A" w:rsidRPr="005230C8">
        <w:rPr>
          <w:rFonts w:ascii="Times New Roman" w:hAnsi="Times New Roman"/>
          <w:sz w:val="28"/>
          <w:lang w:val="ro-RO"/>
        </w:rPr>
        <w:t>Atestarea cadrelor didactice</w:t>
      </w:r>
    </w:p>
    <w:p w:rsidR="007B712A" w:rsidRPr="00B7759E" w:rsidRDefault="007B712A" w:rsidP="007B712A">
      <w:pPr>
        <w:rPr>
          <w:rFonts w:ascii="Times New Roman" w:hAnsi="Times New Roman"/>
          <w:lang w:val="ro-RO"/>
        </w:rPr>
      </w:pPr>
      <w:r w:rsidRPr="00B7759E">
        <w:rPr>
          <w:rFonts w:ascii="Times New Roman" w:hAnsi="Times New Roman"/>
          <w:lang w:val="ro-RO"/>
        </w:rPr>
        <w:tab/>
      </w:r>
    </w:p>
    <w:p w:rsidR="007B712A" w:rsidRPr="00B7759E" w:rsidRDefault="00C11848" w:rsidP="007B712A">
      <w:pPr>
        <w:rPr>
          <w:rFonts w:ascii="Times New Roman" w:hAnsi="Times New Roman"/>
          <w:lang w:val="ro-RO"/>
        </w:rPr>
      </w:pPr>
      <w:r w:rsidRPr="00B7759E">
        <w:rPr>
          <w:rFonts w:ascii="Times New Roman" w:hAnsi="Times New Roman"/>
          <w:lang w:val="ro-RO"/>
        </w:rPr>
        <w:t xml:space="preserve">      </w:t>
      </w:r>
      <w:r w:rsidR="005230C8">
        <w:rPr>
          <w:rFonts w:ascii="Times New Roman" w:hAnsi="Times New Roman"/>
          <w:lang w:val="ro-RO"/>
        </w:rPr>
        <w:t xml:space="preserve">  </w:t>
      </w:r>
      <w:r w:rsidR="007B712A" w:rsidRPr="00B7759E">
        <w:rPr>
          <w:rFonts w:ascii="Times New Roman" w:hAnsi="Times New Roman"/>
          <w:lang w:val="ro-RO"/>
        </w:rPr>
        <w:t>Atestarea cadrelor didactice s-a realizat în conformitate cu Regulamentul de atestare aprobat prin ordinul Ministerului Educației</w:t>
      </w:r>
      <w:r w:rsidR="005230C8">
        <w:rPr>
          <w:rFonts w:ascii="Times New Roman" w:hAnsi="Times New Roman"/>
          <w:lang w:val="ro-RO"/>
        </w:rPr>
        <w:t>,</w:t>
      </w:r>
      <w:r w:rsidR="005230C8">
        <w:rPr>
          <w:rFonts w:ascii="Times New Roman" w:hAnsi="Times New Roman"/>
          <w:lang w:val="en-AU"/>
        </w:rPr>
        <w:t xml:space="preserve"> Culturii și Cercetării</w:t>
      </w:r>
      <w:r w:rsidR="007B712A" w:rsidRPr="00B7759E">
        <w:rPr>
          <w:rFonts w:ascii="Times New Roman" w:hAnsi="Times New Roman"/>
          <w:lang w:val="ro-RO"/>
        </w:rPr>
        <w:t xml:space="preserve">. La începutul anului şcolar s-a elaborat algoritmul de lucru al comisiei de atestare împreună cu profesorii ce au depus cererea pentru atestare. </w:t>
      </w:r>
    </w:p>
    <w:p w:rsidR="003B555D" w:rsidRPr="00B7759E" w:rsidRDefault="005230C8" w:rsidP="00CB7432">
      <w:pPr>
        <w:rPr>
          <w:rFonts w:ascii="Times New Roman" w:hAnsi="Times New Roman"/>
          <w:lang w:val="ro-RO"/>
        </w:rPr>
      </w:pPr>
      <w:r>
        <w:rPr>
          <w:rFonts w:ascii="Times New Roman" w:hAnsi="Times New Roman"/>
          <w:lang w:val="ro-RO"/>
        </w:rPr>
        <w:t xml:space="preserve">      </w:t>
      </w:r>
      <w:r w:rsidR="007B712A" w:rsidRPr="00B7759E">
        <w:rPr>
          <w:rFonts w:ascii="Times New Roman" w:hAnsi="Times New Roman"/>
          <w:lang w:val="ro-RO"/>
        </w:rPr>
        <w:t xml:space="preserve">Directorul adjunct a oformat panoul de atestare a cadrelor didactice în cabinetul metodic al liceului, a colectat cererilele  şi le-a  înregistrat  în registrul cererilor de atestare a cadrelor didactice, a informat cadrele  didactice privind ofertele de formare continuă şi de perfecţionare din ţară, pentru anul de studii </w:t>
      </w:r>
      <w:r w:rsidR="00CB7432" w:rsidRPr="00B7759E">
        <w:rPr>
          <w:rFonts w:ascii="Times New Roman" w:hAnsi="Times New Roman"/>
          <w:lang w:val="ro-RO"/>
        </w:rPr>
        <w:t>201</w:t>
      </w:r>
      <w:r w:rsidR="0011715F" w:rsidRPr="00B7759E">
        <w:rPr>
          <w:rFonts w:ascii="Times New Roman" w:hAnsi="Times New Roman"/>
          <w:lang w:val="en-AU"/>
        </w:rPr>
        <w:t>9</w:t>
      </w:r>
      <w:r w:rsidR="0011715F" w:rsidRPr="00B7759E">
        <w:rPr>
          <w:rFonts w:ascii="Times New Roman" w:hAnsi="Times New Roman"/>
          <w:lang w:val="ro-RO"/>
        </w:rPr>
        <w:t>/2020</w:t>
      </w:r>
      <w:r w:rsidR="003B555D" w:rsidRPr="00B7759E">
        <w:rPr>
          <w:rFonts w:ascii="Times New Roman" w:hAnsi="Times New Roman"/>
          <w:lang w:val="ro-RO"/>
        </w:rPr>
        <w:t>.</w:t>
      </w:r>
    </w:p>
    <w:p w:rsidR="00C77BD7" w:rsidRPr="00C77BD7" w:rsidRDefault="005230C8" w:rsidP="00C77BD7">
      <w:pPr>
        <w:rPr>
          <w:rFonts w:ascii="Times New Roman" w:hAnsi="Times New Roman"/>
        </w:rPr>
      </w:pPr>
      <w:r>
        <w:rPr>
          <w:rFonts w:ascii="Times New Roman" w:hAnsi="Times New Roman"/>
          <w:lang w:val="ro-RO"/>
        </w:rPr>
        <w:t xml:space="preserve">         </w:t>
      </w:r>
      <w:r w:rsidR="007B712A" w:rsidRPr="00B7759E">
        <w:rPr>
          <w:rFonts w:ascii="Times New Roman" w:hAnsi="Times New Roman"/>
          <w:lang w:val="ro-RO"/>
        </w:rPr>
        <w:t xml:space="preserve">Directorul liceului </w:t>
      </w:r>
      <w:r w:rsidR="00505E5C" w:rsidRPr="00B7759E">
        <w:rPr>
          <w:rFonts w:ascii="Times New Roman" w:hAnsi="Times New Roman"/>
        </w:rPr>
        <w:t>-</w:t>
      </w:r>
      <w:r w:rsidR="007B712A" w:rsidRPr="00B7759E">
        <w:rPr>
          <w:rFonts w:ascii="Times New Roman" w:hAnsi="Times New Roman"/>
          <w:lang w:val="ro-RO"/>
        </w:rPr>
        <w:t>președintele comisiei de atestare a organizat şedința consiliului profesoral în vederea formării comisiei de atestare a cad</w:t>
      </w:r>
      <w:r w:rsidR="00CB7432" w:rsidRPr="00B7759E">
        <w:rPr>
          <w:rFonts w:ascii="Times New Roman" w:hAnsi="Times New Roman"/>
          <w:lang w:val="ro-RO"/>
        </w:rPr>
        <w:t xml:space="preserve">relor didactice pentru anul </w:t>
      </w:r>
      <w:r>
        <w:rPr>
          <w:rFonts w:ascii="Times New Roman" w:hAnsi="Times New Roman"/>
          <w:lang w:val="ro-RO"/>
        </w:rPr>
        <w:t xml:space="preserve">de studii </w:t>
      </w:r>
      <w:r w:rsidR="00CB7432" w:rsidRPr="00B7759E">
        <w:rPr>
          <w:rFonts w:ascii="Times New Roman" w:hAnsi="Times New Roman"/>
          <w:lang w:val="ro-RO"/>
        </w:rPr>
        <w:t>201</w:t>
      </w:r>
      <w:r w:rsidR="0011715F" w:rsidRPr="00B7759E">
        <w:rPr>
          <w:rFonts w:ascii="Times New Roman" w:hAnsi="Times New Roman"/>
          <w:lang w:val="en-AU"/>
        </w:rPr>
        <w:t>9</w:t>
      </w:r>
      <w:r w:rsidR="0011715F" w:rsidRPr="00B7759E">
        <w:rPr>
          <w:rFonts w:ascii="Times New Roman" w:hAnsi="Times New Roman"/>
          <w:lang w:val="ro-RO"/>
        </w:rPr>
        <w:t>/2020</w:t>
      </w:r>
      <w:r w:rsidR="007B712A" w:rsidRPr="00C77BD7">
        <w:rPr>
          <w:rFonts w:ascii="Times New Roman" w:hAnsi="Times New Roman"/>
          <w:lang w:val="ro-RO"/>
        </w:rPr>
        <w:t>.</w:t>
      </w:r>
      <w:r w:rsidR="00C77BD7">
        <w:rPr>
          <w:rFonts w:ascii="Times New Roman" w:hAnsi="Times New Roman"/>
          <w:lang w:val="ro-RO"/>
        </w:rPr>
        <w:t xml:space="preserve">  </w:t>
      </w:r>
      <w:r w:rsidR="00C77BD7" w:rsidRPr="00C77BD7">
        <w:rPr>
          <w:rFonts w:ascii="Times New Roman" w:hAnsi="Times New Roman"/>
          <w:lang w:val="ro-RO"/>
        </w:rPr>
        <w:t xml:space="preserve">Conform </w:t>
      </w:r>
      <w:r w:rsidR="00C77BD7">
        <w:rPr>
          <w:rFonts w:ascii="Times New Roman" w:hAnsi="Times New Roman"/>
          <w:lang w:val="ro-RO"/>
        </w:rPr>
        <w:t xml:space="preserve"> </w:t>
      </w:r>
      <w:r w:rsidR="00C77BD7" w:rsidRPr="00C77BD7">
        <w:rPr>
          <w:rFonts w:ascii="Times New Roman" w:hAnsi="Times New Roman"/>
          <w:lang w:val="ro-RO"/>
        </w:rPr>
        <w:t>prevederilor Regulamentului ,cadrele didactice au fost încurajate să-şi asume responsabilitatea pentru avansarea  în carieră şi să-şi construiască propriul traseu de formare continuă şi dezvoltare profesională .</w:t>
      </w:r>
      <w:r w:rsidR="00C77BD7">
        <w:rPr>
          <w:rFonts w:ascii="Times New Roman" w:hAnsi="Times New Roman"/>
          <w:lang w:val="ro-RO"/>
        </w:rPr>
        <w:t xml:space="preserve"> </w:t>
      </w:r>
      <w:r w:rsidR="00C77BD7" w:rsidRPr="00C77BD7">
        <w:rPr>
          <w:rFonts w:ascii="Times New Roman" w:hAnsi="Times New Roman"/>
          <w:lang w:val="ro-RO"/>
        </w:rPr>
        <w:t>Tipurile de activitate şi formele de dezvoltare  profesională au fost  stabilite de cadrele didactice  respect</w:t>
      </w:r>
      <w:r w:rsidR="00C77BD7" w:rsidRPr="00C77BD7">
        <w:rPr>
          <w:rFonts w:ascii="Times New Roman" w:hAnsi="Times New Roman"/>
          <w:lang w:val="en-AU"/>
        </w:rPr>
        <w:t>â</w:t>
      </w:r>
      <w:r w:rsidR="00C77BD7" w:rsidRPr="00C77BD7">
        <w:rPr>
          <w:rFonts w:ascii="Times New Roman" w:hAnsi="Times New Roman"/>
          <w:lang w:val="ro-RO"/>
        </w:rPr>
        <w:t>nd principiul diversităţii  şi corespondenţei cu propriile interese profesionale .</w:t>
      </w:r>
    </w:p>
    <w:p w:rsidR="00C77BD7" w:rsidRPr="00C77BD7" w:rsidRDefault="00C77BD7" w:rsidP="00C77BD7">
      <w:pPr>
        <w:rPr>
          <w:rFonts w:ascii="Times New Roman" w:hAnsi="Times New Roman"/>
        </w:rPr>
      </w:pPr>
      <w:r w:rsidRPr="00C77BD7">
        <w:rPr>
          <w:rFonts w:ascii="Times New Roman" w:hAnsi="Times New Roman"/>
          <w:lang w:val="ro-RO"/>
        </w:rPr>
        <w:t xml:space="preserve">   Comisia de atestare şi profesorii pretendenţi:</w:t>
      </w:r>
      <w:r>
        <w:rPr>
          <w:rFonts w:ascii="Times New Roman" w:hAnsi="Times New Roman"/>
          <w:lang w:val="ro-RO"/>
        </w:rPr>
        <w:t xml:space="preserve"> </w:t>
      </w:r>
      <w:r w:rsidRPr="00C77BD7">
        <w:rPr>
          <w:rFonts w:ascii="Times New Roman" w:hAnsi="Times New Roman"/>
          <w:lang w:val="ro-RO"/>
        </w:rPr>
        <w:t>Andoni L.,Focșa N.,Cîrîcu I.,Matcin A.,Terzi E. au respectat cu stricteţe instrumentele aferente procesului de atestare ,</w:t>
      </w:r>
      <w:r>
        <w:rPr>
          <w:rFonts w:ascii="Times New Roman" w:hAnsi="Times New Roman"/>
          <w:lang w:val="ro-RO"/>
        </w:rPr>
        <w:t xml:space="preserve"> </w:t>
      </w:r>
      <w:r w:rsidRPr="00C77BD7">
        <w:rPr>
          <w:rFonts w:ascii="Times New Roman" w:hAnsi="Times New Roman"/>
          <w:lang w:val="ro-RO"/>
        </w:rPr>
        <w:t>de la cerere p</w:t>
      </w:r>
      <w:r w:rsidRPr="00C77BD7">
        <w:rPr>
          <w:rFonts w:ascii="Times New Roman" w:hAnsi="Times New Roman"/>
          <w:lang w:val="en-AU"/>
        </w:rPr>
        <w:t>â</w:t>
      </w:r>
      <w:r>
        <w:rPr>
          <w:rFonts w:ascii="Times New Roman" w:hAnsi="Times New Roman"/>
          <w:lang w:val="ro-RO"/>
        </w:rPr>
        <w:t>nă la fişele de atestare</w:t>
      </w:r>
      <w:r w:rsidRPr="00C77BD7">
        <w:rPr>
          <w:rFonts w:ascii="Times New Roman" w:hAnsi="Times New Roman"/>
          <w:lang w:val="ro-RO"/>
        </w:rPr>
        <w:t>,</w:t>
      </w:r>
      <w:r>
        <w:rPr>
          <w:rFonts w:ascii="Times New Roman" w:hAnsi="Times New Roman"/>
          <w:lang w:val="ro-RO"/>
        </w:rPr>
        <w:t xml:space="preserve"> </w:t>
      </w:r>
      <w:r w:rsidRPr="00C77BD7">
        <w:rPr>
          <w:rFonts w:ascii="Times New Roman" w:hAnsi="Times New Roman"/>
          <w:lang w:val="ro-RO"/>
        </w:rPr>
        <w:t>modele de c</w:t>
      </w:r>
      <w:r>
        <w:rPr>
          <w:rFonts w:ascii="Times New Roman" w:hAnsi="Times New Roman"/>
          <w:lang w:val="ro-RO"/>
        </w:rPr>
        <w:t>ompletare a fişelor de atestare</w:t>
      </w:r>
      <w:r w:rsidRPr="00C77BD7">
        <w:rPr>
          <w:rFonts w:ascii="Times New Roman" w:hAnsi="Times New Roman"/>
          <w:lang w:val="ro-RO"/>
        </w:rPr>
        <w:t>,</w:t>
      </w:r>
      <w:r>
        <w:rPr>
          <w:rFonts w:ascii="Times New Roman" w:hAnsi="Times New Roman"/>
          <w:lang w:val="ro-RO"/>
        </w:rPr>
        <w:t xml:space="preserve"> </w:t>
      </w:r>
      <w:r w:rsidRPr="00C77BD7">
        <w:rPr>
          <w:rFonts w:ascii="Times New Roman" w:hAnsi="Times New Roman"/>
          <w:lang w:val="ro-RO"/>
        </w:rPr>
        <w:t xml:space="preserve">criterii de evaluare  a lucrărilor . </w:t>
      </w:r>
      <w:r>
        <w:rPr>
          <w:rFonts w:ascii="Times New Roman" w:hAnsi="Times New Roman"/>
          <w:lang w:val="ro-RO"/>
        </w:rPr>
        <w:t xml:space="preserve">             </w:t>
      </w:r>
      <w:r w:rsidRPr="00C77BD7">
        <w:rPr>
          <w:rFonts w:ascii="Times New Roman" w:hAnsi="Times New Roman"/>
          <w:lang w:val="ro-RO"/>
        </w:rPr>
        <w:t xml:space="preserve">Elaborarea portofoliilor de cadrele didactice conţin prezentarea dovezilor despre competenţa profesională în diverse aspecte şi trasarea direcţiilor de perspectivă în dezvoltarea profesională   şi creşterea propriei competitivităţi . </w:t>
      </w:r>
    </w:p>
    <w:p w:rsidR="00C77BD7" w:rsidRPr="00C77BD7" w:rsidRDefault="00C77BD7" w:rsidP="00C77BD7">
      <w:pPr>
        <w:rPr>
          <w:rFonts w:ascii="Times New Roman" w:hAnsi="Times New Roman"/>
        </w:rPr>
      </w:pPr>
      <w:r w:rsidRPr="00C77BD7">
        <w:rPr>
          <w:rFonts w:ascii="Times New Roman" w:hAnsi="Times New Roman"/>
          <w:lang w:val="ro-RO"/>
        </w:rPr>
        <w:t xml:space="preserve">       În luna martie a fost organizată  ședinţa de totalizarea a comisiei de atestare a cadrelor didactice pentru concluzionarea monitorizării cadrelor atestate care a hotărât că procesul de atestare a decurs conform planului de lucru și a aprobat portofoliile de atestare a cadrelor didactice, c</w:t>
      </w:r>
      <w:r w:rsidRPr="00C77BD7">
        <w:rPr>
          <w:rFonts w:ascii="Times New Roman" w:hAnsi="Times New Roman"/>
          <w:lang w:val="en-AU"/>
        </w:rPr>
        <w:t>â</w:t>
      </w:r>
      <w:r w:rsidRPr="00C77BD7">
        <w:rPr>
          <w:rFonts w:ascii="Times New Roman" w:hAnsi="Times New Roman"/>
          <w:lang w:val="ro-RO"/>
        </w:rPr>
        <w:t>t și rapoartele de autoevaluare care au fost înaintate pentru susținere la Con</w:t>
      </w:r>
      <w:r>
        <w:rPr>
          <w:rFonts w:ascii="Times New Roman" w:hAnsi="Times New Roman"/>
          <w:lang w:val="ro-RO"/>
        </w:rPr>
        <w:t>s</w:t>
      </w:r>
      <w:r w:rsidRPr="00C77BD7">
        <w:rPr>
          <w:rFonts w:ascii="Times New Roman" w:hAnsi="Times New Roman"/>
          <w:lang w:val="ro-RO"/>
        </w:rPr>
        <w:t>iliul Profesoral.</w:t>
      </w:r>
    </w:p>
    <w:p w:rsidR="007B712A" w:rsidRPr="003F0D7D" w:rsidRDefault="008771E3" w:rsidP="008771E3">
      <w:pPr>
        <w:rPr>
          <w:rFonts w:ascii="Times New Roman" w:hAnsi="Times New Roman"/>
          <w:lang w:val="ro-RO"/>
        </w:rPr>
      </w:pPr>
      <w:r>
        <w:rPr>
          <w:rFonts w:ascii="Times New Roman" w:hAnsi="Times New Roman"/>
          <w:lang w:val="ro-RO"/>
        </w:rPr>
        <w:lastRenderedPageBreak/>
        <w:t xml:space="preserve">   </w:t>
      </w:r>
      <w:r w:rsidR="007B712A" w:rsidRPr="00B7759E">
        <w:rPr>
          <w:rFonts w:ascii="Times New Roman" w:hAnsi="Times New Roman"/>
          <w:b/>
          <w:lang w:val="ro-RO"/>
        </w:rPr>
        <w:t>Concluzie:</w:t>
      </w:r>
    </w:p>
    <w:p w:rsidR="007B712A" w:rsidRPr="00B7759E" w:rsidRDefault="007B712A" w:rsidP="007B712A">
      <w:pPr>
        <w:pStyle w:val="a5"/>
        <w:ind w:left="0"/>
        <w:jc w:val="both"/>
        <w:rPr>
          <w:rFonts w:ascii="Times New Roman" w:hAnsi="Times New Roman"/>
          <w:b/>
          <w:lang w:val="ro-RO"/>
        </w:rPr>
      </w:pPr>
    </w:p>
    <w:p w:rsidR="007B712A" w:rsidRPr="00B7759E" w:rsidRDefault="007B712A" w:rsidP="007B712A">
      <w:pPr>
        <w:jc w:val="both"/>
        <w:rPr>
          <w:rFonts w:ascii="Times New Roman" w:hAnsi="Times New Roman"/>
          <w:bCs/>
          <w:iCs/>
          <w:lang w:val="en-AU"/>
        </w:rPr>
      </w:pPr>
      <w:r w:rsidRPr="00B7759E">
        <w:rPr>
          <w:rFonts w:ascii="Times New Roman" w:hAnsi="Times New Roman"/>
          <w:bCs/>
          <w:iCs/>
          <w:lang w:val="ro-RO"/>
        </w:rPr>
        <w:t>…”Formarea continuă şi atestarea cadrelor didactice trebuie să devină o obişnuinţă, o parte constantă a activităţii profesionale şi nu să rămână un eveniment sporadic şi lipsit de consistenţă. Dezvoltarea profesională continuă este condiţia performanţei şi, deci, a calităţii! Succesul unui program de formare constă în succesul pe care un cadru didactic sau un manager îl are în practicile sale profesionale cotidiene. Succesul unui profesor sau al unui manager este reflectat în succesul elevilor dintr-o şcoală.”…</w:t>
      </w:r>
    </w:p>
    <w:p w:rsidR="00A32D9F" w:rsidRPr="00B7759E" w:rsidRDefault="00A32D9F" w:rsidP="007B712A">
      <w:pPr>
        <w:jc w:val="both"/>
        <w:rPr>
          <w:rFonts w:ascii="Times New Roman" w:hAnsi="Times New Roman"/>
          <w:bCs/>
          <w:iCs/>
          <w:lang w:val="en-AU"/>
        </w:rPr>
      </w:pPr>
    </w:p>
    <w:p w:rsidR="00A32D9F" w:rsidRPr="003F0D7D" w:rsidRDefault="003B555D" w:rsidP="00A32D9F">
      <w:pPr>
        <w:pStyle w:val="a7"/>
        <w:jc w:val="center"/>
        <w:rPr>
          <w:rFonts w:ascii="Times New Roman" w:hAnsi="Times New Roman"/>
          <w:color w:val="000000"/>
          <w:sz w:val="28"/>
          <w:lang w:val="ro-RO" w:eastAsia="ru-RU"/>
        </w:rPr>
      </w:pPr>
      <w:proofErr w:type="gramStart"/>
      <w:r w:rsidRPr="003F0D7D">
        <w:rPr>
          <w:rFonts w:ascii="Times New Roman" w:hAnsi="Times New Roman"/>
          <w:color w:val="000000"/>
          <w:sz w:val="28"/>
          <w:lang w:eastAsia="ru-RU"/>
        </w:rPr>
        <w:t>XIII</w:t>
      </w:r>
      <w:r w:rsidR="00F13733" w:rsidRPr="003F0D7D">
        <w:rPr>
          <w:rFonts w:ascii="Times New Roman" w:hAnsi="Times New Roman"/>
          <w:color w:val="000000"/>
          <w:sz w:val="28"/>
          <w:lang w:eastAsia="ru-RU"/>
        </w:rPr>
        <w:t>.</w:t>
      </w:r>
      <w:r w:rsidR="00A32D9F" w:rsidRPr="003F0D7D">
        <w:rPr>
          <w:rFonts w:ascii="Times New Roman" w:hAnsi="Times New Roman"/>
          <w:color w:val="000000"/>
          <w:sz w:val="28"/>
          <w:lang w:val="ro-RO" w:eastAsia="ru-RU"/>
        </w:rPr>
        <w:t>Realizarea obiectivelor curriculare la disciplinele școlare din perspectiva formării și dezvoltării competențelor elevilor p</w:t>
      </w:r>
      <w:r w:rsidR="00A93C1F" w:rsidRPr="003F0D7D">
        <w:rPr>
          <w:rFonts w:ascii="Times New Roman" w:hAnsi="Times New Roman"/>
          <w:color w:val="000000"/>
          <w:sz w:val="28"/>
          <w:lang w:val="ro-RO" w:eastAsia="ru-RU"/>
        </w:rPr>
        <w:t>entru anul de studii 201</w:t>
      </w:r>
      <w:r w:rsidRPr="003F0D7D">
        <w:rPr>
          <w:rFonts w:ascii="Times New Roman" w:hAnsi="Times New Roman"/>
          <w:color w:val="000000"/>
          <w:sz w:val="28"/>
          <w:lang w:val="en-AU" w:eastAsia="ru-RU"/>
        </w:rPr>
        <w:t>9</w:t>
      </w:r>
      <w:r w:rsidRPr="003F0D7D">
        <w:rPr>
          <w:rFonts w:ascii="Times New Roman" w:hAnsi="Times New Roman"/>
          <w:color w:val="000000"/>
          <w:sz w:val="28"/>
          <w:lang w:val="ro-RO" w:eastAsia="ru-RU"/>
        </w:rPr>
        <w:t>-2020</w:t>
      </w:r>
      <w:r w:rsidR="00A32D9F" w:rsidRPr="003F0D7D">
        <w:rPr>
          <w:rFonts w:ascii="Times New Roman" w:hAnsi="Times New Roman"/>
          <w:color w:val="000000"/>
          <w:sz w:val="28"/>
          <w:lang w:val="ro-RO" w:eastAsia="ru-RU"/>
        </w:rPr>
        <w:t>.</w:t>
      </w:r>
      <w:proofErr w:type="gramEnd"/>
    </w:p>
    <w:p w:rsidR="00A32D9F" w:rsidRPr="00B7759E" w:rsidRDefault="00A32D9F" w:rsidP="00A32D9F">
      <w:pPr>
        <w:pStyle w:val="a7"/>
        <w:jc w:val="center"/>
        <w:rPr>
          <w:rFonts w:ascii="Times New Roman" w:hAnsi="Times New Roman"/>
          <w:b/>
          <w:i/>
          <w:color w:val="000000"/>
          <w:u w:val="single"/>
          <w:lang w:val="ro-RO" w:eastAsia="ru-RU"/>
        </w:rPr>
      </w:pPr>
    </w:p>
    <w:p w:rsidR="00A32D9F" w:rsidRPr="00B7759E" w:rsidRDefault="003F0D7D" w:rsidP="00A32D9F">
      <w:pPr>
        <w:pStyle w:val="a7"/>
        <w:jc w:val="both"/>
        <w:rPr>
          <w:rFonts w:ascii="Times New Roman" w:hAnsi="Times New Roman"/>
          <w:lang w:val="ro-RO"/>
        </w:rPr>
      </w:pPr>
      <w:r>
        <w:rPr>
          <w:rFonts w:ascii="Times New Roman" w:hAnsi="Times New Roman"/>
          <w:lang w:val="ro-RO"/>
        </w:rPr>
        <w:t xml:space="preserve">         </w:t>
      </w:r>
      <w:r w:rsidR="00A32D9F" w:rsidRPr="00B7759E">
        <w:rPr>
          <w:rFonts w:ascii="Times New Roman" w:hAnsi="Times New Roman"/>
          <w:lang w:val="ro-RO"/>
        </w:rPr>
        <w:t>În rezultatul evaluării s-a determinat că toți profesorii activează conform curriculum-ului modernizat, ghidurilor de aplicare, culegeri de teste, îndrumări.</w:t>
      </w:r>
    </w:p>
    <w:p w:rsidR="00A32D9F" w:rsidRPr="00B7759E" w:rsidRDefault="003F0D7D" w:rsidP="003F0D7D">
      <w:pPr>
        <w:jc w:val="both"/>
        <w:rPr>
          <w:rFonts w:ascii="Times New Roman" w:hAnsi="Times New Roman"/>
          <w:lang w:val="ro-RO"/>
        </w:rPr>
      </w:pPr>
      <w:r>
        <w:rPr>
          <w:rFonts w:ascii="Times New Roman" w:hAnsi="Times New Roman"/>
          <w:lang w:val="ro-RO"/>
        </w:rPr>
        <w:t xml:space="preserve">Cadrele didactice </w:t>
      </w:r>
      <w:r w:rsidR="00A32D9F" w:rsidRPr="00B7759E">
        <w:rPr>
          <w:rFonts w:ascii="Times New Roman" w:hAnsi="Times New Roman"/>
          <w:lang w:val="ro-RO"/>
        </w:rPr>
        <w:t xml:space="preserve"> dispun de portofolii la disciplinile predate, unde sunt stocate materialele de la seminare, lucrări ale elevilor, scenarii ale activităţilor extracurs, proiecte didactice explicite, rezultatele concursurilor şcolare în cadrul instituţiei şi alte materiale ce pun în evidenţă o activitate bună a profesorilor.</w:t>
      </w:r>
    </w:p>
    <w:p w:rsidR="00A32D9F" w:rsidRPr="00B7759E" w:rsidRDefault="003F0D7D" w:rsidP="00A32D9F">
      <w:pPr>
        <w:ind w:left="75"/>
        <w:jc w:val="both"/>
        <w:rPr>
          <w:rFonts w:ascii="Times New Roman" w:hAnsi="Times New Roman"/>
          <w:lang w:val="ro-RO"/>
        </w:rPr>
      </w:pPr>
      <w:r>
        <w:rPr>
          <w:rFonts w:ascii="Times New Roman" w:hAnsi="Times New Roman"/>
          <w:lang w:val="ro-RO"/>
        </w:rPr>
        <w:t xml:space="preserve">      </w:t>
      </w:r>
      <w:r w:rsidR="00A32D9F" w:rsidRPr="00B7759E">
        <w:rPr>
          <w:rFonts w:ascii="Times New Roman" w:hAnsi="Times New Roman"/>
          <w:lang w:val="ro-RO"/>
        </w:rPr>
        <w:t>În cadrul orelor</w:t>
      </w:r>
      <w:r>
        <w:rPr>
          <w:rFonts w:ascii="Times New Roman" w:hAnsi="Times New Roman"/>
          <w:lang w:val="ro-RO"/>
        </w:rPr>
        <w:t>,</w:t>
      </w:r>
      <w:r w:rsidR="00A32D9F" w:rsidRPr="00B7759E">
        <w:rPr>
          <w:rFonts w:ascii="Times New Roman" w:hAnsi="Times New Roman"/>
          <w:lang w:val="ro-RO"/>
        </w:rPr>
        <w:t xml:space="preserve"> profesorii utilizează manuale de alternativă, culegeri de teste, ghiduri de aplicare. Sunt aplicate o varietate bogată  de forme şi metode interactive precum și tradiționale, ceea ce contribuie la dezvoltarea abilităţilor şi aptitudinilor elevilor şi, în final, la formarea competenţelor. </w:t>
      </w:r>
    </w:p>
    <w:p w:rsidR="00A32D9F" w:rsidRPr="00B7759E" w:rsidRDefault="003F0D7D" w:rsidP="00A32D9F">
      <w:pPr>
        <w:ind w:left="75"/>
        <w:jc w:val="both"/>
        <w:rPr>
          <w:rFonts w:ascii="Times New Roman" w:hAnsi="Times New Roman"/>
        </w:rPr>
      </w:pPr>
      <w:r>
        <w:rPr>
          <w:rFonts w:ascii="Times New Roman" w:hAnsi="Times New Roman"/>
          <w:lang w:val="ro-RO"/>
        </w:rPr>
        <w:t xml:space="preserve">       La lecție,</w:t>
      </w:r>
      <w:r w:rsidR="00A32D9F" w:rsidRPr="00B7759E">
        <w:rPr>
          <w:rFonts w:ascii="Times New Roman" w:hAnsi="Times New Roman"/>
          <w:lang w:val="ro-RO"/>
        </w:rPr>
        <w:t xml:space="preserve"> profesorii selectează corect unităţile de conţinut în conformitate cu cerinţele curriculare, utilizează diverse forme şi procedee pentru captarea atenţiei şi desfăşoară cu succes activităţile propuse. Comunică eficient cu elevii, le prezintă informaţii suplimentare. Elevii sunt notaţi sistematic, reieşind din specificul activităţii. O analiză mai detaliată se reflectă în notele informative la fiecare disciplină în parte.</w:t>
      </w:r>
    </w:p>
    <w:p w:rsidR="006C3193" w:rsidRPr="00B7759E" w:rsidRDefault="006C3193" w:rsidP="00A32D9F">
      <w:pPr>
        <w:ind w:left="75"/>
        <w:jc w:val="both"/>
        <w:rPr>
          <w:rFonts w:ascii="Times New Roman" w:hAnsi="Times New Roman"/>
        </w:rPr>
      </w:pPr>
    </w:p>
    <w:p w:rsidR="00A93C1F" w:rsidRPr="00B7759E" w:rsidRDefault="00F13733" w:rsidP="00C310D7">
      <w:pPr>
        <w:pStyle w:val="ac"/>
        <w:shd w:val="clear" w:color="auto" w:fill="FFFFFF"/>
        <w:spacing w:before="0" w:beforeAutospacing="0" w:after="0" w:afterAutospacing="0" w:line="330" w:lineRule="atLeast"/>
        <w:jc w:val="center"/>
        <w:textAlignment w:val="baseline"/>
        <w:rPr>
          <w:b/>
          <w:lang w:val="en-US"/>
        </w:rPr>
      </w:pPr>
      <w:r w:rsidRPr="003F0D7D">
        <w:rPr>
          <w:b/>
          <w:lang w:val="en-US"/>
        </w:rPr>
        <w:t>X</w:t>
      </w:r>
      <w:r w:rsidR="003F0D7D">
        <w:rPr>
          <w:b/>
          <w:lang w:val="en-US"/>
        </w:rPr>
        <w:t>I</w:t>
      </w:r>
      <w:r w:rsidR="003E6808" w:rsidRPr="003F0D7D">
        <w:rPr>
          <w:b/>
          <w:lang w:val="en-US"/>
        </w:rPr>
        <w:t>V.</w:t>
      </w:r>
      <w:r w:rsidR="00A93C1F" w:rsidRPr="003F0D7D">
        <w:rPr>
          <w:b/>
          <w:lang w:val="en-US"/>
        </w:rPr>
        <w:t>OBIECTIVELE OLIMPIADELOR ŞCOLARE LA DISCIPLINELE DE STUDII</w:t>
      </w:r>
    </w:p>
    <w:p w:rsidR="003F0D7D" w:rsidRPr="003F0D7D" w:rsidRDefault="003F0D7D" w:rsidP="00A93C1F">
      <w:pPr>
        <w:pStyle w:val="ac"/>
        <w:shd w:val="clear" w:color="auto" w:fill="FFFFFF"/>
        <w:spacing w:before="0" w:beforeAutospacing="0" w:after="0" w:afterAutospacing="0" w:line="330" w:lineRule="atLeast"/>
        <w:textAlignment w:val="baseline"/>
        <w:rPr>
          <w:lang w:val="en-US"/>
        </w:rPr>
      </w:pPr>
    </w:p>
    <w:p w:rsidR="00A93C1F" w:rsidRPr="00B7759E" w:rsidRDefault="003F0D7D" w:rsidP="00A93C1F">
      <w:pPr>
        <w:pStyle w:val="ac"/>
        <w:shd w:val="clear" w:color="auto" w:fill="FFFFFF"/>
        <w:spacing w:before="0" w:beforeAutospacing="0" w:after="0" w:afterAutospacing="0" w:line="330" w:lineRule="atLeast"/>
        <w:textAlignment w:val="baseline"/>
        <w:rPr>
          <w:lang w:val="ro-RO"/>
        </w:rPr>
      </w:pPr>
      <w:r>
        <w:rPr>
          <w:lang w:val="ro-RO"/>
        </w:rPr>
        <w:t xml:space="preserve">           </w:t>
      </w:r>
      <w:r w:rsidR="00A93C1F" w:rsidRPr="00B7759E">
        <w:rPr>
          <w:lang w:val="ro-RO"/>
        </w:rPr>
        <w:t xml:space="preserve">Olimpiadele şcolare la disciplinele de studii, organizate tradiţional în Republica Moldova, au drept scop realizarea următoarelor obiective: </w:t>
      </w:r>
    </w:p>
    <w:p w:rsidR="00A93C1F" w:rsidRPr="00B7759E" w:rsidRDefault="00A93C1F" w:rsidP="00A93C1F">
      <w:pPr>
        <w:pStyle w:val="ac"/>
        <w:shd w:val="clear" w:color="auto" w:fill="FFFFFF"/>
        <w:spacing w:before="0" w:beforeAutospacing="0" w:after="0" w:afterAutospacing="0" w:line="330" w:lineRule="atLeast"/>
        <w:textAlignment w:val="baseline"/>
        <w:rPr>
          <w:lang w:val="ro-RO"/>
        </w:rPr>
      </w:pPr>
      <w:r w:rsidRPr="00B7759E">
        <w:rPr>
          <w:lang w:val="ro-RO"/>
        </w:rPr>
        <w:sym w:font="Symbol" w:char="F0A8"/>
      </w:r>
      <w:r w:rsidRPr="00B7759E">
        <w:rPr>
          <w:lang w:val="ro-RO"/>
        </w:rPr>
        <w:t xml:space="preserve"> stimularea interesului sporit al elevilor în raport de anumite discipline şi domenii ale cunoaşterii;</w:t>
      </w:r>
    </w:p>
    <w:p w:rsidR="00A93C1F" w:rsidRPr="00B7759E" w:rsidRDefault="00A93C1F" w:rsidP="00A93C1F">
      <w:pPr>
        <w:pStyle w:val="ac"/>
        <w:shd w:val="clear" w:color="auto" w:fill="FFFFFF"/>
        <w:spacing w:before="0" w:beforeAutospacing="0" w:after="0" w:afterAutospacing="0" w:line="330" w:lineRule="atLeast"/>
        <w:textAlignment w:val="baseline"/>
        <w:rPr>
          <w:lang w:val="ro-RO"/>
        </w:rPr>
      </w:pPr>
      <w:r w:rsidRPr="00B7759E">
        <w:rPr>
          <w:lang w:val="ro-RO"/>
        </w:rPr>
        <w:sym w:font="Symbol" w:char="F0A8"/>
      </w:r>
      <w:r w:rsidRPr="00B7759E">
        <w:rPr>
          <w:lang w:val="ro-RO"/>
        </w:rPr>
        <w:t xml:space="preserve"> dezvoltarea abilităţilor de mobilizare a voinţei, facultăţilor intelectuale şi a spiritului competitiv; </w:t>
      </w:r>
    </w:p>
    <w:p w:rsidR="00A93C1F" w:rsidRPr="00B7759E" w:rsidRDefault="00A93C1F" w:rsidP="00A93C1F">
      <w:pPr>
        <w:pStyle w:val="ac"/>
        <w:shd w:val="clear" w:color="auto" w:fill="FFFFFF"/>
        <w:spacing w:before="0" w:beforeAutospacing="0" w:after="0" w:afterAutospacing="0" w:line="330" w:lineRule="atLeast"/>
        <w:textAlignment w:val="baseline"/>
        <w:rPr>
          <w:lang w:val="ro-RO"/>
        </w:rPr>
      </w:pPr>
      <w:r w:rsidRPr="00B7759E">
        <w:rPr>
          <w:lang w:val="ro-RO"/>
        </w:rPr>
        <w:sym w:font="Symbol" w:char="F0A8"/>
      </w:r>
      <w:r w:rsidRPr="00B7759E">
        <w:rPr>
          <w:lang w:val="ro-RO"/>
        </w:rPr>
        <w:t xml:space="preserve"> favorizarea schimbului de opinii/experienţă, cu referinţă la obiectele de studii; </w:t>
      </w:r>
    </w:p>
    <w:p w:rsidR="00A93C1F" w:rsidRPr="00B7759E" w:rsidRDefault="00A93C1F" w:rsidP="00A93C1F">
      <w:pPr>
        <w:pStyle w:val="ac"/>
        <w:shd w:val="clear" w:color="auto" w:fill="FFFFFF"/>
        <w:spacing w:before="0" w:beforeAutospacing="0" w:after="0" w:afterAutospacing="0" w:line="330" w:lineRule="atLeast"/>
        <w:textAlignment w:val="baseline"/>
        <w:rPr>
          <w:lang w:val="ro-RO"/>
        </w:rPr>
      </w:pPr>
      <w:r w:rsidRPr="00B7759E">
        <w:rPr>
          <w:lang w:val="ro-RO"/>
        </w:rPr>
        <w:sym w:font="Symbol" w:char="F0A8"/>
      </w:r>
      <w:r w:rsidRPr="00B7759E">
        <w:rPr>
          <w:lang w:val="ro-RO"/>
        </w:rPr>
        <w:t xml:space="preserve"> formarea unui cadru favorabil pentru comunicare între elevii originari din diferite localităţi;</w:t>
      </w:r>
    </w:p>
    <w:p w:rsidR="00A93C1F" w:rsidRPr="00B7759E" w:rsidRDefault="00A93C1F" w:rsidP="00A93C1F">
      <w:pPr>
        <w:pStyle w:val="ac"/>
        <w:shd w:val="clear" w:color="auto" w:fill="FFFFFF"/>
        <w:spacing w:before="0" w:beforeAutospacing="0" w:after="0" w:afterAutospacing="0" w:line="330" w:lineRule="atLeast"/>
        <w:textAlignment w:val="baseline"/>
        <w:rPr>
          <w:lang w:val="ro-RO"/>
        </w:rPr>
      </w:pPr>
      <w:r w:rsidRPr="00B7759E">
        <w:rPr>
          <w:lang w:val="ro-RO"/>
        </w:rPr>
        <w:sym w:font="Symbol" w:char="F0A8"/>
      </w:r>
      <w:r w:rsidRPr="00B7759E">
        <w:rPr>
          <w:lang w:val="ro-RO"/>
        </w:rPr>
        <w:t xml:space="preserve"> selectarea, la nivel de performanţă, a potenţialului intelectual al republicii, cu acordarea ulterioară a unor facilităţi de manifestare a capacităţilor în interesul propriu şi cel al societăţii.</w:t>
      </w:r>
    </w:p>
    <w:p w:rsidR="00A93C1F" w:rsidRPr="00B7759E" w:rsidRDefault="00A93C1F" w:rsidP="00A93C1F">
      <w:pPr>
        <w:pStyle w:val="ac"/>
        <w:shd w:val="clear" w:color="auto" w:fill="FFFFFF"/>
        <w:spacing w:before="0" w:beforeAutospacing="0" w:after="0" w:afterAutospacing="0" w:line="330" w:lineRule="atLeast"/>
        <w:textAlignment w:val="baseline"/>
        <w:rPr>
          <w:lang w:val="ro-RO"/>
        </w:rPr>
      </w:pPr>
    </w:p>
    <w:p w:rsidR="00A93C1F" w:rsidRPr="00B7759E" w:rsidRDefault="003F0D7D" w:rsidP="00A93C1F">
      <w:pPr>
        <w:pStyle w:val="ac"/>
        <w:shd w:val="clear" w:color="auto" w:fill="FFFFFF"/>
        <w:spacing w:before="0" w:beforeAutospacing="0" w:after="0" w:afterAutospacing="0" w:line="330" w:lineRule="atLeast"/>
        <w:textAlignment w:val="baseline"/>
        <w:rPr>
          <w:lang w:val="ro-RO"/>
        </w:rPr>
      </w:pPr>
      <w:r>
        <w:rPr>
          <w:lang w:val="ro-RO"/>
        </w:rPr>
        <w:t xml:space="preserve">       </w:t>
      </w:r>
      <w:r w:rsidR="00A93C1F" w:rsidRPr="00B7759E">
        <w:rPr>
          <w:lang w:val="ro-RO"/>
        </w:rPr>
        <w:t>În rezultatul examinării probelor de concurs prezentate de către elevi la olimpiada școlară pe disciplini a fost stabilit clasamentul olimpiadei școlare la nivel de autonomie în baza căruia a fost întocmit ordinul DGÎ UTAG.</w:t>
      </w:r>
    </w:p>
    <w:p w:rsidR="00A93C1F" w:rsidRPr="00B7759E" w:rsidRDefault="00A93C1F" w:rsidP="00A93C1F">
      <w:pPr>
        <w:pStyle w:val="ac"/>
        <w:shd w:val="clear" w:color="auto" w:fill="FFFFFF"/>
        <w:spacing w:before="0" w:beforeAutospacing="0" w:after="0" w:afterAutospacing="0" w:line="330" w:lineRule="atLeast"/>
        <w:textAlignment w:val="baseline"/>
        <w:rPr>
          <w:lang w:val="en-US"/>
        </w:rPr>
      </w:pPr>
      <w:r w:rsidRPr="00B7759E">
        <w:rPr>
          <w:lang w:val="ro-RO"/>
        </w:rPr>
        <w:t>Participanții la olimpiada școlară pe disciplini care au acumulat mai multe puncte au fost declarați învingători în condițiile în care au realizat testul 80% locul I, 70 % locul II, 60 %</w:t>
      </w:r>
      <w:r w:rsidRPr="00B7759E">
        <w:rPr>
          <w:lang w:val="en-US"/>
        </w:rPr>
        <w:t xml:space="preserve"> locul III. </w:t>
      </w:r>
    </w:p>
    <w:p w:rsidR="00A93C1F" w:rsidRPr="00B7759E" w:rsidRDefault="00A93C1F" w:rsidP="00A93C1F">
      <w:pPr>
        <w:pStyle w:val="ac"/>
        <w:shd w:val="clear" w:color="auto" w:fill="FFFFFF"/>
        <w:spacing w:before="0" w:beforeAutospacing="0" w:after="0" w:afterAutospacing="0" w:line="330" w:lineRule="atLeast"/>
        <w:textAlignment w:val="baseline"/>
        <w:rPr>
          <w:lang w:val="ro-RO"/>
        </w:rPr>
      </w:pPr>
      <w:r w:rsidRPr="00B7759E">
        <w:rPr>
          <w:lang w:val="ro-RO"/>
        </w:rPr>
        <w:lastRenderedPageBreak/>
        <w:t>Rezultatele olimpiadei școlare pe disciplini au fost analizate din punct d</w:t>
      </w:r>
      <w:r w:rsidR="005F3AD5" w:rsidRPr="00B7759E">
        <w:rPr>
          <w:lang w:val="ro-RO"/>
        </w:rPr>
        <w:t>e vedere a  ratei</w:t>
      </w:r>
      <w:r w:rsidRPr="00B7759E">
        <w:rPr>
          <w:lang w:val="ro-RO"/>
        </w:rPr>
        <w:t xml:space="preserve"> succesului.</w:t>
      </w:r>
    </w:p>
    <w:p w:rsidR="00A93C1F" w:rsidRPr="00B7759E" w:rsidRDefault="00A93C1F" w:rsidP="00A93C1F">
      <w:pPr>
        <w:jc w:val="center"/>
        <w:rPr>
          <w:rFonts w:ascii="Times New Roman" w:hAnsi="Times New Roman"/>
          <w:b/>
          <w:lang w:val="en-AU"/>
        </w:rPr>
      </w:pPr>
    </w:p>
    <w:p w:rsidR="00A93C1F" w:rsidRPr="003F0D7D" w:rsidRDefault="00A93C1F" w:rsidP="00C154E2">
      <w:pPr>
        <w:ind w:right="-5" w:firstLine="540"/>
        <w:jc w:val="both"/>
        <w:rPr>
          <w:rFonts w:ascii="Times New Roman" w:hAnsi="Times New Roman"/>
          <w:sz w:val="28"/>
        </w:rPr>
      </w:pPr>
    </w:p>
    <w:p w:rsidR="0081534D" w:rsidRPr="003F0D7D" w:rsidRDefault="0081534D" w:rsidP="0081534D">
      <w:pPr>
        <w:ind w:right="-5" w:firstLine="540"/>
        <w:jc w:val="center"/>
        <w:rPr>
          <w:rFonts w:ascii="Times New Roman" w:hAnsi="Times New Roman"/>
          <w:sz w:val="28"/>
        </w:rPr>
      </w:pPr>
      <w:r w:rsidRPr="003F0D7D">
        <w:rPr>
          <w:rFonts w:ascii="Times New Roman" w:hAnsi="Times New Roman"/>
          <w:sz w:val="28"/>
        </w:rPr>
        <w:t xml:space="preserve">Rezultatele Olimpiadei </w:t>
      </w:r>
      <w:r w:rsidR="003F0D7D">
        <w:rPr>
          <w:rFonts w:ascii="Times New Roman" w:hAnsi="Times New Roman"/>
          <w:sz w:val="28"/>
        </w:rPr>
        <w:t>ra</w:t>
      </w:r>
      <w:r w:rsidR="001C7648" w:rsidRPr="003F0D7D">
        <w:rPr>
          <w:rFonts w:ascii="Times New Roman" w:hAnsi="Times New Roman"/>
          <w:sz w:val="28"/>
        </w:rPr>
        <w:t>ionale</w:t>
      </w:r>
    </w:p>
    <w:p w:rsidR="001C7648" w:rsidRPr="00B7759E" w:rsidRDefault="001C7648" w:rsidP="0081534D">
      <w:pPr>
        <w:ind w:right="-5" w:firstLine="540"/>
        <w:jc w:val="center"/>
        <w:rPr>
          <w:rFonts w:ascii="Times New Roman" w:hAnsi="Times New Roman"/>
        </w:rPr>
      </w:pPr>
    </w:p>
    <w:p w:rsidR="0081534D" w:rsidRPr="00B7759E" w:rsidRDefault="0081534D" w:rsidP="00C154E2">
      <w:pPr>
        <w:ind w:right="-5" w:firstLine="540"/>
        <w:jc w:val="both"/>
        <w:rPr>
          <w:rFonts w:ascii="Times New Roman" w:hAnsi="Times New Roman"/>
        </w:rPr>
      </w:pPr>
    </w:p>
    <w:tbl>
      <w:tblPr>
        <w:tblStyle w:val="a6"/>
        <w:tblW w:w="0" w:type="auto"/>
        <w:tblLook w:val="04A0" w:firstRow="1" w:lastRow="0" w:firstColumn="1" w:lastColumn="0" w:noHBand="0" w:noVBand="1"/>
      </w:tblPr>
      <w:tblGrid>
        <w:gridCol w:w="2357"/>
        <w:gridCol w:w="2357"/>
        <w:gridCol w:w="2357"/>
        <w:gridCol w:w="2358"/>
      </w:tblGrid>
      <w:tr w:rsidR="0081534D" w:rsidRPr="00B7759E" w:rsidTr="0081534D">
        <w:tc>
          <w:tcPr>
            <w:tcW w:w="2357" w:type="dxa"/>
          </w:tcPr>
          <w:p w:rsidR="0081534D" w:rsidRPr="003F0D7D" w:rsidRDefault="0081534D" w:rsidP="003F0D7D">
            <w:pPr>
              <w:ind w:right="-5"/>
              <w:jc w:val="center"/>
              <w:rPr>
                <w:rFonts w:ascii="Times New Roman" w:hAnsi="Times New Roman"/>
                <w:b/>
                <w:sz w:val="28"/>
                <w:szCs w:val="24"/>
              </w:rPr>
            </w:pPr>
            <w:r w:rsidRPr="003F0D7D">
              <w:rPr>
                <w:rFonts w:ascii="Times New Roman" w:hAnsi="Times New Roman"/>
                <w:b/>
                <w:sz w:val="28"/>
                <w:szCs w:val="24"/>
              </w:rPr>
              <w:t>Disciplina</w:t>
            </w:r>
          </w:p>
        </w:tc>
        <w:tc>
          <w:tcPr>
            <w:tcW w:w="2357" w:type="dxa"/>
          </w:tcPr>
          <w:p w:rsidR="0081534D" w:rsidRPr="003F0D7D" w:rsidRDefault="0081534D" w:rsidP="003F0D7D">
            <w:pPr>
              <w:ind w:right="-5"/>
              <w:jc w:val="center"/>
              <w:rPr>
                <w:rFonts w:ascii="Times New Roman" w:hAnsi="Times New Roman"/>
                <w:b/>
                <w:sz w:val="28"/>
                <w:szCs w:val="24"/>
              </w:rPr>
            </w:pPr>
            <w:r w:rsidRPr="003F0D7D">
              <w:rPr>
                <w:rFonts w:ascii="Times New Roman" w:hAnsi="Times New Roman"/>
                <w:b/>
                <w:sz w:val="28"/>
                <w:szCs w:val="24"/>
              </w:rPr>
              <w:t>Nume,prenume elev</w:t>
            </w:r>
          </w:p>
        </w:tc>
        <w:tc>
          <w:tcPr>
            <w:tcW w:w="2357" w:type="dxa"/>
          </w:tcPr>
          <w:p w:rsidR="0081534D" w:rsidRPr="003F0D7D" w:rsidRDefault="0081534D" w:rsidP="003F0D7D">
            <w:pPr>
              <w:ind w:right="-5"/>
              <w:jc w:val="center"/>
              <w:rPr>
                <w:rFonts w:ascii="Times New Roman" w:hAnsi="Times New Roman"/>
                <w:b/>
                <w:sz w:val="28"/>
                <w:szCs w:val="24"/>
              </w:rPr>
            </w:pPr>
            <w:r w:rsidRPr="003F0D7D">
              <w:rPr>
                <w:rFonts w:ascii="Times New Roman" w:hAnsi="Times New Roman"/>
                <w:b/>
                <w:sz w:val="28"/>
                <w:szCs w:val="24"/>
              </w:rPr>
              <w:t>Clasa</w:t>
            </w:r>
          </w:p>
        </w:tc>
        <w:tc>
          <w:tcPr>
            <w:tcW w:w="2358" w:type="dxa"/>
          </w:tcPr>
          <w:p w:rsidR="0081534D" w:rsidRPr="003F0D7D" w:rsidRDefault="0081534D" w:rsidP="003F0D7D">
            <w:pPr>
              <w:ind w:right="-5"/>
              <w:jc w:val="center"/>
              <w:rPr>
                <w:rFonts w:ascii="Times New Roman" w:hAnsi="Times New Roman"/>
                <w:b/>
                <w:sz w:val="28"/>
                <w:szCs w:val="24"/>
              </w:rPr>
            </w:pPr>
            <w:r w:rsidRPr="003F0D7D">
              <w:rPr>
                <w:rFonts w:ascii="Times New Roman" w:hAnsi="Times New Roman"/>
                <w:b/>
                <w:sz w:val="28"/>
                <w:szCs w:val="24"/>
              </w:rPr>
              <w:t>Locul ocupat</w:t>
            </w:r>
          </w:p>
        </w:tc>
      </w:tr>
      <w:tr w:rsidR="009C6B60" w:rsidRPr="00B7759E" w:rsidTr="0081534D">
        <w:tc>
          <w:tcPr>
            <w:tcW w:w="2357" w:type="dxa"/>
          </w:tcPr>
          <w:p w:rsidR="009C6B60" w:rsidRPr="00B7759E" w:rsidRDefault="009C6B60" w:rsidP="00C154E2">
            <w:pPr>
              <w:ind w:right="-5"/>
              <w:jc w:val="both"/>
              <w:rPr>
                <w:rFonts w:ascii="Times New Roman" w:hAnsi="Times New Roman"/>
                <w:sz w:val="24"/>
                <w:szCs w:val="24"/>
              </w:rPr>
            </w:pPr>
            <w:r w:rsidRPr="00B7759E">
              <w:rPr>
                <w:rFonts w:ascii="Times New Roman" w:hAnsi="Times New Roman"/>
                <w:sz w:val="24"/>
                <w:szCs w:val="24"/>
              </w:rPr>
              <w:t>Limba franceză</w:t>
            </w:r>
          </w:p>
        </w:tc>
        <w:tc>
          <w:tcPr>
            <w:tcW w:w="2357" w:type="dxa"/>
          </w:tcPr>
          <w:p w:rsidR="009C6B60" w:rsidRPr="00B7759E" w:rsidRDefault="009C6B60" w:rsidP="00C154E2">
            <w:pPr>
              <w:ind w:right="-5"/>
              <w:jc w:val="both"/>
              <w:rPr>
                <w:rFonts w:ascii="Times New Roman" w:hAnsi="Times New Roman"/>
                <w:sz w:val="24"/>
                <w:szCs w:val="24"/>
              </w:rPr>
            </w:pPr>
            <w:r w:rsidRPr="00B7759E">
              <w:rPr>
                <w:rFonts w:ascii="Times New Roman" w:hAnsi="Times New Roman"/>
                <w:sz w:val="24"/>
                <w:szCs w:val="24"/>
              </w:rPr>
              <w:t xml:space="preserve">Sîbii Maria </w:t>
            </w:r>
          </w:p>
        </w:tc>
        <w:tc>
          <w:tcPr>
            <w:tcW w:w="2357" w:type="dxa"/>
          </w:tcPr>
          <w:p w:rsidR="009C6B60" w:rsidRPr="00B7759E" w:rsidRDefault="009C6B60" w:rsidP="003F0D7D">
            <w:pPr>
              <w:ind w:right="-5"/>
              <w:jc w:val="center"/>
              <w:rPr>
                <w:rFonts w:ascii="Times New Roman" w:hAnsi="Times New Roman"/>
                <w:sz w:val="24"/>
                <w:szCs w:val="24"/>
              </w:rPr>
            </w:pPr>
            <w:r w:rsidRPr="00B7759E">
              <w:rPr>
                <w:rFonts w:ascii="Times New Roman" w:hAnsi="Times New Roman"/>
                <w:sz w:val="24"/>
                <w:szCs w:val="24"/>
              </w:rPr>
              <w:t>11-a</w:t>
            </w:r>
          </w:p>
        </w:tc>
        <w:tc>
          <w:tcPr>
            <w:tcW w:w="2358" w:type="dxa"/>
          </w:tcPr>
          <w:p w:rsidR="009C6B60" w:rsidRPr="00B7759E" w:rsidRDefault="009C6B60" w:rsidP="003F0D7D">
            <w:pPr>
              <w:ind w:right="-5"/>
              <w:jc w:val="center"/>
              <w:rPr>
                <w:rFonts w:ascii="Times New Roman" w:hAnsi="Times New Roman"/>
                <w:sz w:val="24"/>
                <w:szCs w:val="24"/>
              </w:rPr>
            </w:pPr>
            <w:r w:rsidRPr="00B7759E">
              <w:rPr>
                <w:rFonts w:ascii="Times New Roman" w:hAnsi="Times New Roman"/>
                <w:sz w:val="24"/>
                <w:szCs w:val="24"/>
              </w:rPr>
              <w:t>III</w:t>
            </w:r>
          </w:p>
        </w:tc>
      </w:tr>
      <w:tr w:rsidR="009C6B60" w:rsidRPr="00B7759E" w:rsidTr="0081534D">
        <w:tc>
          <w:tcPr>
            <w:tcW w:w="2357" w:type="dxa"/>
          </w:tcPr>
          <w:p w:rsidR="009C6B60" w:rsidRPr="00B7759E" w:rsidRDefault="009C6B60" w:rsidP="0081534D">
            <w:pPr>
              <w:ind w:right="-5"/>
              <w:jc w:val="both"/>
              <w:rPr>
                <w:rFonts w:ascii="Times New Roman" w:hAnsi="Times New Roman"/>
                <w:sz w:val="24"/>
                <w:szCs w:val="24"/>
              </w:rPr>
            </w:pPr>
            <w:r w:rsidRPr="00B7759E">
              <w:rPr>
                <w:rFonts w:ascii="Times New Roman" w:hAnsi="Times New Roman"/>
                <w:sz w:val="24"/>
                <w:szCs w:val="24"/>
              </w:rPr>
              <w:t>Limba română</w:t>
            </w:r>
          </w:p>
        </w:tc>
        <w:tc>
          <w:tcPr>
            <w:tcW w:w="2357" w:type="dxa"/>
          </w:tcPr>
          <w:p w:rsidR="009C6B60" w:rsidRPr="00B7759E" w:rsidRDefault="009C6B60" w:rsidP="00C154E2">
            <w:pPr>
              <w:ind w:right="-5"/>
              <w:jc w:val="both"/>
              <w:rPr>
                <w:rFonts w:ascii="Times New Roman" w:hAnsi="Times New Roman"/>
                <w:sz w:val="24"/>
                <w:szCs w:val="24"/>
              </w:rPr>
            </w:pPr>
            <w:r w:rsidRPr="00B7759E">
              <w:rPr>
                <w:rFonts w:ascii="Times New Roman" w:hAnsi="Times New Roman"/>
                <w:sz w:val="24"/>
                <w:szCs w:val="24"/>
              </w:rPr>
              <w:t>Darmancev Iraida</w:t>
            </w:r>
          </w:p>
        </w:tc>
        <w:tc>
          <w:tcPr>
            <w:tcW w:w="2357" w:type="dxa"/>
          </w:tcPr>
          <w:p w:rsidR="009C6B60" w:rsidRPr="00B7759E" w:rsidRDefault="009C6B60" w:rsidP="003F0D7D">
            <w:pPr>
              <w:ind w:right="-5"/>
              <w:jc w:val="center"/>
              <w:rPr>
                <w:rFonts w:ascii="Times New Roman" w:hAnsi="Times New Roman"/>
                <w:sz w:val="24"/>
                <w:szCs w:val="24"/>
              </w:rPr>
            </w:pPr>
            <w:r w:rsidRPr="00B7759E">
              <w:rPr>
                <w:rFonts w:ascii="Times New Roman" w:hAnsi="Times New Roman"/>
                <w:sz w:val="24"/>
                <w:szCs w:val="24"/>
              </w:rPr>
              <w:t>11-a</w:t>
            </w:r>
          </w:p>
        </w:tc>
        <w:tc>
          <w:tcPr>
            <w:tcW w:w="2358" w:type="dxa"/>
          </w:tcPr>
          <w:p w:rsidR="009C6B60" w:rsidRPr="00B7759E" w:rsidRDefault="009C6B60" w:rsidP="003F0D7D">
            <w:pPr>
              <w:ind w:right="-5"/>
              <w:jc w:val="center"/>
              <w:rPr>
                <w:rFonts w:ascii="Times New Roman" w:hAnsi="Times New Roman"/>
                <w:sz w:val="24"/>
                <w:szCs w:val="24"/>
              </w:rPr>
            </w:pPr>
            <w:r w:rsidRPr="00B7759E">
              <w:rPr>
                <w:rFonts w:ascii="Times New Roman" w:hAnsi="Times New Roman"/>
                <w:sz w:val="24"/>
                <w:szCs w:val="24"/>
              </w:rPr>
              <w:t>II</w:t>
            </w:r>
          </w:p>
        </w:tc>
      </w:tr>
      <w:tr w:rsidR="009C6B60" w:rsidRPr="00B7759E" w:rsidTr="0081534D">
        <w:tc>
          <w:tcPr>
            <w:tcW w:w="2357" w:type="dxa"/>
          </w:tcPr>
          <w:p w:rsidR="009C6B60" w:rsidRPr="00B7759E" w:rsidRDefault="009C6B60" w:rsidP="00C154E2">
            <w:pPr>
              <w:ind w:right="-5"/>
              <w:jc w:val="both"/>
              <w:rPr>
                <w:rFonts w:ascii="Times New Roman" w:hAnsi="Times New Roman"/>
                <w:sz w:val="24"/>
                <w:szCs w:val="24"/>
              </w:rPr>
            </w:pPr>
            <w:r w:rsidRPr="00B7759E">
              <w:rPr>
                <w:rFonts w:ascii="Times New Roman" w:hAnsi="Times New Roman"/>
                <w:sz w:val="24"/>
                <w:szCs w:val="24"/>
              </w:rPr>
              <w:t>Limba română</w:t>
            </w:r>
          </w:p>
        </w:tc>
        <w:tc>
          <w:tcPr>
            <w:tcW w:w="2357" w:type="dxa"/>
          </w:tcPr>
          <w:p w:rsidR="009C6B60" w:rsidRPr="00B7759E" w:rsidRDefault="009C6B60" w:rsidP="00C154E2">
            <w:pPr>
              <w:ind w:right="-5"/>
              <w:jc w:val="both"/>
              <w:rPr>
                <w:rFonts w:ascii="Times New Roman" w:hAnsi="Times New Roman"/>
                <w:sz w:val="24"/>
                <w:szCs w:val="24"/>
              </w:rPr>
            </w:pPr>
            <w:r w:rsidRPr="00B7759E">
              <w:rPr>
                <w:rFonts w:ascii="Times New Roman" w:hAnsi="Times New Roman"/>
                <w:sz w:val="24"/>
                <w:szCs w:val="24"/>
              </w:rPr>
              <w:t>Olteanu Sorin</w:t>
            </w:r>
          </w:p>
        </w:tc>
        <w:tc>
          <w:tcPr>
            <w:tcW w:w="2357" w:type="dxa"/>
          </w:tcPr>
          <w:p w:rsidR="009C6B60" w:rsidRPr="00B7759E" w:rsidRDefault="009C6B60" w:rsidP="003F0D7D">
            <w:pPr>
              <w:ind w:right="-5"/>
              <w:jc w:val="center"/>
              <w:rPr>
                <w:rFonts w:ascii="Times New Roman" w:hAnsi="Times New Roman"/>
                <w:sz w:val="24"/>
                <w:szCs w:val="24"/>
              </w:rPr>
            </w:pPr>
            <w:r w:rsidRPr="00B7759E">
              <w:rPr>
                <w:rFonts w:ascii="Times New Roman" w:hAnsi="Times New Roman"/>
                <w:sz w:val="24"/>
                <w:szCs w:val="24"/>
              </w:rPr>
              <w:t>12-a</w:t>
            </w:r>
          </w:p>
        </w:tc>
        <w:tc>
          <w:tcPr>
            <w:tcW w:w="2358" w:type="dxa"/>
          </w:tcPr>
          <w:p w:rsidR="009C6B60" w:rsidRPr="00B7759E" w:rsidRDefault="009C6B60" w:rsidP="003F0D7D">
            <w:pPr>
              <w:ind w:right="-5"/>
              <w:jc w:val="center"/>
              <w:rPr>
                <w:rFonts w:ascii="Times New Roman" w:hAnsi="Times New Roman"/>
                <w:sz w:val="24"/>
                <w:szCs w:val="24"/>
              </w:rPr>
            </w:pPr>
            <w:r w:rsidRPr="00B7759E">
              <w:rPr>
                <w:rFonts w:ascii="Times New Roman" w:hAnsi="Times New Roman"/>
                <w:sz w:val="24"/>
                <w:szCs w:val="24"/>
              </w:rPr>
              <w:t>II</w:t>
            </w:r>
          </w:p>
        </w:tc>
      </w:tr>
      <w:tr w:rsidR="009C6B60" w:rsidRPr="00B7759E" w:rsidTr="0081534D">
        <w:tc>
          <w:tcPr>
            <w:tcW w:w="2357" w:type="dxa"/>
          </w:tcPr>
          <w:p w:rsidR="009C6B60" w:rsidRPr="00B7759E" w:rsidRDefault="009C6B60" w:rsidP="00C154E2">
            <w:pPr>
              <w:ind w:right="-5"/>
              <w:jc w:val="both"/>
              <w:rPr>
                <w:rFonts w:ascii="Times New Roman" w:hAnsi="Times New Roman"/>
                <w:sz w:val="24"/>
                <w:szCs w:val="24"/>
              </w:rPr>
            </w:pPr>
            <w:r w:rsidRPr="00B7759E">
              <w:rPr>
                <w:rFonts w:ascii="Times New Roman" w:hAnsi="Times New Roman"/>
                <w:sz w:val="24"/>
                <w:szCs w:val="24"/>
              </w:rPr>
              <w:t>Limba română</w:t>
            </w:r>
          </w:p>
        </w:tc>
        <w:tc>
          <w:tcPr>
            <w:tcW w:w="2357" w:type="dxa"/>
          </w:tcPr>
          <w:p w:rsidR="009C6B60" w:rsidRPr="00B7759E" w:rsidRDefault="009C6B60" w:rsidP="00C154E2">
            <w:pPr>
              <w:ind w:right="-5"/>
              <w:jc w:val="both"/>
              <w:rPr>
                <w:rFonts w:ascii="Times New Roman" w:hAnsi="Times New Roman"/>
                <w:sz w:val="24"/>
                <w:szCs w:val="24"/>
              </w:rPr>
            </w:pPr>
            <w:r w:rsidRPr="00B7759E">
              <w:rPr>
                <w:rFonts w:ascii="Times New Roman" w:hAnsi="Times New Roman"/>
                <w:sz w:val="24"/>
                <w:szCs w:val="24"/>
              </w:rPr>
              <w:t>Olteanu Andreia</w:t>
            </w:r>
          </w:p>
        </w:tc>
        <w:tc>
          <w:tcPr>
            <w:tcW w:w="2357" w:type="dxa"/>
          </w:tcPr>
          <w:p w:rsidR="009C6B60" w:rsidRPr="00B7759E" w:rsidRDefault="009C6B60" w:rsidP="003F0D7D">
            <w:pPr>
              <w:ind w:right="-5"/>
              <w:jc w:val="center"/>
              <w:rPr>
                <w:rFonts w:ascii="Times New Roman" w:hAnsi="Times New Roman"/>
                <w:sz w:val="24"/>
                <w:szCs w:val="24"/>
              </w:rPr>
            </w:pPr>
            <w:r w:rsidRPr="00B7759E">
              <w:rPr>
                <w:rFonts w:ascii="Times New Roman" w:hAnsi="Times New Roman"/>
                <w:sz w:val="24"/>
                <w:szCs w:val="24"/>
              </w:rPr>
              <w:t>9-a</w:t>
            </w:r>
          </w:p>
        </w:tc>
        <w:tc>
          <w:tcPr>
            <w:tcW w:w="2358" w:type="dxa"/>
          </w:tcPr>
          <w:p w:rsidR="009C6B60" w:rsidRPr="00B7759E" w:rsidRDefault="009C6B60" w:rsidP="003F0D7D">
            <w:pPr>
              <w:ind w:right="-5"/>
              <w:jc w:val="center"/>
              <w:rPr>
                <w:rFonts w:ascii="Times New Roman" w:hAnsi="Times New Roman"/>
                <w:sz w:val="24"/>
                <w:szCs w:val="24"/>
              </w:rPr>
            </w:pPr>
            <w:r w:rsidRPr="00B7759E">
              <w:rPr>
                <w:rFonts w:ascii="Times New Roman" w:hAnsi="Times New Roman"/>
                <w:sz w:val="24"/>
                <w:szCs w:val="24"/>
              </w:rPr>
              <w:t>II</w:t>
            </w:r>
          </w:p>
        </w:tc>
      </w:tr>
      <w:tr w:rsidR="009C6B60" w:rsidRPr="00B7759E" w:rsidTr="0081534D">
        <w:tc>
          <w:tcPr>
            <w:tcW w:w="2357" w:type="dxa"/>
          </w:tcPr>
          <w:p w:rsidR="009C6B60" w:rsidRPr="00B7759E" w:rsidRDefault="009C6B60" w:rsidP="00C154E2">
            <w:pPr>
              <w:ind w:right="-5"/>
              <w:jc w:val="both"/>
              <w:rPr>
                <w:rFonts w:ascii="Times New Roman" w:hAnsi="Times New Roman"/>
                <w:sz w:val="24"/>
                <w:szCs w:val="24"/>
              </w:rPr>
            </w:pPr>
            <w:r w:rsidRPr="00B7759E">
              <w:rPr>
                <w:rFonts w:ascii="Times New Roman" w:hAnsi="Times New Roman"/>
                <w:sz w:val="24"/>
                <w:szCs w:val="24"/>
              </w:rPr>
              <w:t>Istoria</w:t>
            </w:r>
          </w:p>
        </w:tc>
        <w:tc>
          <w:tcPr>
            <w:tcW w:w="2357" w:type="dxa"/>
          </w:tcPr>
          <w:p w:rsidR="009C6B60" w:rsidRPr="00B7759E" w:rsidRDefault="009C6B60" w:rsidP="00C154E2">
            <w:pPr>
              <w:ind w:right="-5"/>
              <w:jc w:val="both"/>
              <w:rPr>
                <w:rFonts w:ascii="Times New Roman" w:hAnsi="Times New Roman"/>
                <w:sz w:val="24"/>
                <w:szCs w:val="24"/>
              </w:rPr>
            </w:pPr>
            <w:r w:rsidRPr="00B7759E">
              <w:rPr>
                <w:rFonts w:ascii="Times New Roman" w:hAnsi="Times New Roman"/>
                <w:sz w:val="24"/>
                <w:szCs w:val="24"/>
              </w:rPr>
              <w:t>Dragoi Alex</w:t>
            </w:r>
          </w:p>
        </w:tc>
        <w:tc>
          <w:tcPr>
            <w:tcW w:w="2357" w:type="dxa"/>
          </w:tcPr>
          <w:p w:rsidR="009C6B60" w:rsidRPr="00B7759E" w:rsidRDefault="009C6B60" w:rsidP="003F0D7D">
            <w:pPr>
              <w:ind w:right="-5"/>
              <w:jc w:val="center"/>
              <w:rPr>
                <w:rFonts w:ascii="Times New Roman" w:hAnsi="Times New Roman"/>
                <w:sz w:val="24"/>
                <w:szCs w:val="24"/>
              </w:rPr>
            </w:pPr>
            <w:r w:rsidRPr="00B7759E">
              <w:rPr>
                <w:rFonts w:ascii="Times New Roman" w:hAnsi="Times New Roman"/>
                <w:sz w:val="24"/>
                <w:szCs w:val="24"/>
              </w:rPr>
              <w:t>12-a</w:t>
            </w:r>
          </w:p>
        </w:tc>
        <w:tc>
          <w:tcPr>
            <w:tcW w:w="2358" w:type="dxa"/>
          </w:tcPr>
          <w:p w:rsidR="009C6B60" w:rsidRPr="00B7759E" w:rsidRDefault="009C6B60" w:rsidP="003F0D7D">
            <w:pPr>
              <w:ind w:right="-5"/>
              <w:jc w:val="center"/>
              <w:rPr>
                <w:rFonts w:ascii="Times New Roman" w:hAnsi="Times New Roman"/>
                <w:sz w:val="24"/>
                <w:szCs w:val="24"/>
              </w:rPr>
            </w:pPr>
            <w:r w:rsidRPr="00B7759E">
              <w:rPr>
                <w:rFonts w:ascii="Times New Roman" w:hAnsi="Times New Roman"/>
                <w:sz w:val="24"/>
                <w:szCs w:val="24"/>
              </w:rPr>
              <w:t>III</w:t>
            </w:r>
          </w:p>
        </w:tc>
      </w:tr>
      <w:tr w:rsidR="009C6B60" w:rsidRPr="00B7759E" w:rsidTr="0081534D">
        <w:tc>
          <w:tcPr>
            <w:tcW w:w="2357" w:type="dxa"/>
          </w:tcPr>
          <w:p w:rsidR="009C6B60" w:rsidRPr="00B7759E" w:rsidRDefault="009C6B60" w:rsidP="00C154E2">
            <w:pPr>
              <w:ind w:right="-5"/>
              <w:jc w:val="both"/>
              <w:rPr>
                <w:rFonts w:ascii="Times New Roman" w:hAnsi="Times New Roman"/>
                <w:sz w:val="24"/>
                <w:szCs w:val="24"/>
              </w:rPr>
            </w:pPr>
            <w:r w:rsidRPr="00B7759E">
              <w:rPr>
                <w:rFonts w:ascii="Times New Roman" w:hAnsi="Times New Roman"/>
                <w:sz w:val="24"/>
                <w:szCs w:val="24"/>
              </w:rPr>
              <w:t>Istoria</w:t>
            </w:r>
          </w:p>
        </w:tc>
        <w:tc>
          <w:tcPr>
            <w:tcW w:w="2357" w:type="dxa"/>
          </w:tcPr>
          <w:p w:rsidR="009C6B60" w:rsidRPr="00B7759E" w:rsidRDefault="009C6B60" w:rsidP="00C154E2">
            <w:pPr>
              <w:ind w:right="-5"/>
              <w:jc w:val="both"/>
              <w:rPr>
                <w:rFonts w:ascii="Times New Roman" w:hAnsi="Times New Roman"/>
                <w:sz w:val="24"/>
                <w:szCs w:val="24"/>
              </w:rPr>
            </w:pPr>
            <w:r w:rsidRPr="00B7759E">
              <w:rPr>
                <w:rFonts w:ascii="Times New Roman" w:hAnsi="Times New Roman"/>
                <w:sz w:val="24"/>
                <w:szCs w:val="24"/>
              </w:rPr>
              <w:t>Darmancev Iraida</w:t>
            </w:r>
          </w:p>
        </w:tc>
        <w:tc>
          <w:tcPr>
            <w:tcW w:w="2357" w:type="dxa"/>
          </w:tcPr>
          <w:p w:rsidR="009C6B60" w:rsidRPr="00B7759E" w:rsidRDefault="009C6B60" w:rsidP="003F0D7D">
            <w:pPr>
              <w:ind w:right="-5"/>
              <w:jc w:val="center"/>
              <w:rPr>
                <w:rFonts w:ascii="Times New Roman" w:hAnsi="Times New Roman"/>
                <w:sz w:val="24"/>
                <w:szCs w:val="24"/>
              </w:rPr>
            </w:pPr>
            <w:r w:rsidRPr="00B7759E">
              <w:rPr>
                <w:rFonts w:ascii="Times New Roman" w:hAnsi="Times New Roman"/>
                <w:sz w:val="24"/>
                <w:szCs w:val="24"/>
              </w:rPr>
              <w:t>11-a</w:t>
            </w:r>
          </w:p>
        </w:tc>
        <w:tc>
          <w:tcPr>
            <w:tcW w:w="2358" w:type="dxa"/>
          </w:tcPr>
          <w:p w:rsidR="009C6B60" w:rsidRPr="00B7759E" w:rsidRDefault="00F7430E" w:rsidP="003F0D7D">
            <w:pPr>
              <w:ind w:right="-5"/>
              <w:jc w:val="center"/>
              <w:rPr>
                <w:rFonts w:ascii="Times New Roman" w:hAnsi="Times New Roman"/>
                <w:sz w:val="24"/>
                <w:szCs w:val="24"/>
              </w:rPr>
            </w:pPr>
            <w:r w:rsidRPr="00B7759E">
              <w:rPr>
                <w:rFonts w:ascii="Times New Roman" w:hAnsi="Times New Roman"/>
                <w:sz w:val="24"/>
                <w:szCs w:val="24"/>
              </w:rPr>
              <w:t>III</w:t>
            </w:r>
          </w:p>
        </w:tc>
      </w:tr>
      <w:tr w:rsidR="009C6B60" w:rsidRPr="00B7759E" w:rsidTr="0081534D">
        <w:tc>
          <w:tcPr>
            <w:tcW w:w="2357" w:type="dxa"/>
          </w:tcPr>
          <w:p w:rsidR="009C6B60" w:rsidRPr="00B7759E" w:rsidRDefault="009C6B60" w:rsidP="00C154E2">
            <w:pPr>
              <w:ind w:right="-5"/>
              <w:jc w:val="both"/>
              <w:rPr>
                <w:rFonts w:ascii="Times New Roman" w:hAnsi="Times New Roman"/>
                <w:sz w:val="24"/>
                <w:szCs w:val="24"/>
              </w:rPr>
            </w:pPr>
            <w:r w:rsidRPr="00B7759E">
              <w:rPr>
                <w:rFonts w:ascii="Times New Roman" w:hAnsi="Times New Roman"/>
                <w:sz w:val="24"/>
                <w:szCs w:val="24"/>
              </w:rPr>
              <w:t>Geografia</w:t>
            </w:r>
          </w:p>
        </w:tc>
        <w:tc>
          <w:tcPr>
            <w:tcW w:w="2357" w:type="dxa"/>
          </w:tcPr>
          <w:p w:rsidR="009C6B60" w:rsidRPr="00B7759E" w:rsidRDefault="00F7430E" w:rsidP="00C154E2">
            <w:pPr>
              <w:ind w:right="-5"/>
              <w:jc w:val="both"/>
              <w:rPr>
                <w:rFonts w:ascii="Times New Roman" w:hAnsi="Times New Roman"/>
                <w:sz w:val="24"/>
                <w:szCs w:val="24"/>
              </w:rPr>
            </w:pPr>
            <w:r w:rsidRPr="00B7759E">
              <w:rPr>
                <w:rFonts w:ascii="Times New Roman" w:hAnsi="Times New Roman"/>
                <w:sz w:val="24"/>
                <w:szCs w:val="24"/>
              </w:rPr>
              <w:t>Bahnaru Dragoș</w:t>
            </w:r>
          </w:p>
        </w:tc>
        <w:tc>
          <w:tcPr>
            <w:tcW w:w="2357" w:type="dxa"/>
          </w:tcPr>
          <w:p w:rsidR="009C6B60" w:rsidRPr="00B7759E" w:rsidRDefault="00F7430E" w:rsidP="003F0D7D">
            <w:pPr>
              <w:ind w:right="-5"/>
              <w:jc w:val="center"/>
              <w:rPr>
                <w:rFonts w:ascii="Times New Roman" w:hAnsi="Times New Roman"/>
                <w:sz w:val="24"/>
                <w:szCs w:val="24"/>
              </w:rPr>
            </w:pPr>
            <w:r w:rsidRPr="00B7759E">
              <w:rPr>
                <w:rFonts w:ascii="Times New Roman" w:hAnsi="Times New Roman"/>
                <w:sz w:val="24"/>
                <w:szCs w:val="24"/>
              </w:rPr>
              <w:t>9</w:t>
            </w:r>
            <w:r w:rsidR="009C6B60" w:rsidRPr="00B7759E">
              <w:rPr>
                <w:rFonts w:ascii="Times New Roman" w:hAnsi="Times New Roman"/>
                <w:sz w:val="24"/>
                <w:szCs w:val="24"/>
              </w:rPr>
              <w:t>-a</w:t>
            </w:r>
          </w:p>
        </w:tc>
        <w:tc>
          <w:tcPr>
            <w:tcW w:w="2358" w:type="dxa"/>
          </w:tcPr>
          <w:p w:rsidR="009C6B60" w:rsidRPr="00B7759E" w:rsidRDefault="009C6B60" w:rsidP="003F0D7D">
            <w:pPr>
              <w:ind w:right="-5"/>
              <w:jc w:val="center"/>
              <w:rPr>
                <w:rFonts w:ascii="Times New Roman" w:hAnsi="Times New Roman"/>
                <w:sz w:val="24"/>
                <w:szCs w:val="24"/>
              </w:rPr>
            </w:pPr>
            <w:r w:rsidRPr="00B7759E">
              <w:rPr>
                <w:rFonts w:ascii="Times New Roman" w:hAnsi="Times New Roman"/>
                <w:sz w:val="24"/>
                <w:szCs w:val="24"/>
              </w:rPr>
              <w:t>III</w:t>
            </w:r>
          </w:p>
        </w:tc>
      </w:tr>
      <w:tr w:rsidR="009C6B60" w:rsidRPr="00B7759E" w:rsidTr="0081534D">
        <w:tc>
          <w:tcPr>
            <w:tcW w:w="2357" w:type="dxa"/>
          </w:tcPr>
          <w:p w:rsidR="009C6B60" w:rsidRPr="00B7759E" w:rsidRDefault="00F7430E" w:rsidP="00C154E2">
            <w:pPr>
              <w:ind w:right="-5"/>
              <w:jc w:val="both"/>
              <w:rPr>
                <w:rFonts w:ascii="Times New Roman" w:hAnsi="Times New Roman"/>
                <w:sz w:val="24"/>
                <w:szCs w:val="24"/>
              </w:rPr>
            </w:pPr>
            <w:r w:rsidRPr="00B7759E">
              <w:rPr>
                <w:rFonts w:ascii="Times New Roman" w:hAnsi="Times New Roman"/>
                <w:sz w:val="24"/>
                <w:szCs w:val="24"/>
              </w:rPr>
              <w:t>Limba rusă</w:t>
            </w:r>
          </w:p>
        </w:tc>
        <w:tc>
          <w:tcPr>
            <w:tcW w:w="2357" w:type="dxa"/>
          </w:tcPr>
          <w:p w:rsidR="009C6B60" w:rsidRPr="00B7759E" w:rsidRDefault="00F7430E" w:rsidP="00C154E2">
            <w:pPr>
              <w:ind w:right="-5"/>
              <w:jc w:val="both"/>
              <w:rPr>
                <w:rFonts w:ascii="Times New Roman" w:hAnsi="Times New Roman"/>
                <w:sz w:val="24"/>
                <w:szCs w:val="24"/>
              </w:rPr>
            </w:pPr>
            <w:r w:rsidRPr="00B7759E">
              <w:rPr>
                <w:rFonts w:ascii="Times New Roman" w:hAnsi="Times New Roman"/>
                <w:sz w:val="24"/>
                <w:szCs w:val="24"/>
              </w:rPr>
              <w:t>Demcenco Valeria</w:t>
            </w:r>
          </w:p>
        </w:tc>
        <w:tc>
          <w:tcPr>
            <w:tcW w:w="2357" w:type="dxa"/>
          </w:tcPr>
          <w:p w:rsidR="009C6B60" w:rsidRPr="00B7759E" w:rsidRDefault="00F7430E" w:rsidP="003F0D7D">
            <w:pPr>
              <w:ind w:right="-5"/>
              <w:jc w:val="center"/>
              <w:rPr>
                <w:rFonts w:ascii="Times New Roman" w:hAnsi="Times New Roman"/>
                <w:sz w:val="24"/>
                <w:szCs w:val="24"/>
              </w:rPr>
            </w:pPr>
            <w:r w:rsidRPr="00B7759E">
              <w:rPr>
                <w:rFonts w:ascii="Times New Roman" w:hAnsi="Times New Roman"/>
                <w:sz w:val="24"/>
                <w:szCs w:val="24"/>
              </w:rPr>
              <w:t>9</w:t>
            </w:r>
            <w:r w:rsidR="009C6B60" w:rsidRPr="00B7759E">
              <w:rPr>
                <w:rFonts w:ascii="Times New Roman" w:hAnsi="Times New Roman"/>
                <w:sz w:val="24"/>
                <w:szCs w:val="24"/>
              </w:rPr>
              <w:t>-a</w:t>
            </w:r>
          </w:p>
        </w:tc>
        <w:tc>
          <w:tcPr>
            <w:tcW w:w="2358" w:type="dxa"/>
          </w:tcPr>
          <w:p w:rsidR="009C6B60" w:rsidRPr="00B7759E" w:rsidRDefault="009C6B60" w:rsidP="003F0D7D">
            <w:pPr>
              <w:ind w:right="-5"/>
              <w:jc w:val="center"/>
              <w:rPr>
                <w:rFonts w:ascii="Times New Roman" w:hAnsi="Times New Roman"/>
                <w:sz w:val="24"/>
                <w:szCs w:val="24"/>
              </w:rPr>
            </w:pPr>
            <w:r w:rsidRPr="00B7759E">
              <w:rPr>
                <w:rFonts w:ascii="Times New Roman" w:hAnsi="Times New Roman"/>
                <w:sz w:val="24"/>
                <w:szCs w:val="24"/>
              </w:rPr>
              <w:t>II</w:t>
            </w:r>
          </w:p>
        </w:tc>
      </w:tr>
    </w:tbl>
    <w:p w:rsidR="0081534D" w:rsidRPr="00B7759E" w:rsidRDefault="0081534D" w:rsidP="00C154E2">
      <w:pPr>
        <w:ind w:right="-5" w:firstLine="540"/>
        <w:jc w:val="both"/>
        <w:rPr>
          <w:rFonts w:ascii="Times New Roman" w:hAnsi="Times New Roman"/>
        </w:rPr>
      </w:pPr>
    </w:p>
    <w:p w:rsidR="005F3AD5" w:rsidRPr="00B7759E" w:rsidRDefault="003F0D7D" w:rsidP="00C154E2">
      <w:pPr>
        <w:ind w:right="-5" w:firstLine="540"/>
        <w:jc w:val="both"/>
        <w:rPr>
          <w:rFonts w:ascii="Times New Roman" w:hAnsi="Times New Roman"/>
        </w:rPr>
      </w:pPr>
      <w:r>
        <w:rPr>
          <w:rFonts w:ascii="Times New Roman" w:hAnsi="Times New Roman"/>
        </w:rPr>
        <w:t xml:space="preserve">         </w:t>
      </w:r>
      <w:r w:rsidR="002219A6" w:rsidRPr="00B7759E">
        <w:rPr>
          <w:rFonts w:ascii="Times New Roman" w:hAnsi="Times New Roman"/>
        </w:rPr>
        <w:t xml:space="preserve"> </w:t>
      </w:r>
      <w:proofErr w:type="gramStart"/>
      <w:r w:rsidR="00F7430E" w:rsidRPr="00B7759E">
        <w:rPr>
          <w:rFonts w:ascii="Times New Roman" w:hAnsi="Times New Roman"/>
        </w:rPr>
        <w:t xml:space="preserve">Din 16 </w:t>
      </w:r>
      <w:r w:rsidR="005F3AD5" w:rsidRPr="00B7759E">
        <w:rPr>
          <w:rFonts w:ascii="Times New Roman" w:hAnsi="Times New Roman"/>
        </w:rPr>
        <w:t xml:space="preserve">participanți </w:t>
      </w:r>
      <w:r w:rsidR="00F7430E" w:rsidRPr="00B7759E">
        <w:rPr>
          <w:rFonts w:ascii="Times New Roman" w:hAnsi="Times New Roman"/>
        </w:rPr>
        <w:t>la Olimpiada raională școlară 8</w:t>
      </w:r>
      <w:r w:rsidR="005F3AD5" w:rsidRPr="00B7759E">
        <w:rPr>
          <w:rFonts w:ascii="Times New Roman" w:hAnsi="Times New Roman"/>
        </w:rPr>
        <w:t xml:space="preserve"> locuri premiante.</w:t>
      </w:r>
      <w:proofErr w:type="gramEnd"/>
    </w:p>
    <w:p w:rsidR="00F7430E" w:rsidRPr="00B7759E" w:rsidRDefault="00F7430E" w:rsidP="003E6808">
      <w:pPr>
        <w:ind w:right="-5" w:firstLine="540"/>
        <w:jc w:val="center"/>
        <w:rPr>
          <w:rFonts w:ascii="Times New Roman" w:hAnsi="Times New Roman"/>
          <w:b/>
        </w:rPr>
      </w:pPr>
    </w:p>
    <w:p w:rsidR="003F0D7D" w:rsidRDefault="003F0D7D" w:rsidP="003E6808">
      <w:pPr>
        <w:ind w:right="-5" w:firstLine="540"/>
        <w:jc w:val="center"/>
        <w:rPr>
          <w:rFonts w:ascii="Times New Roman" w:hAnsi="Times New Roman"/>
          <w:sz w:val="28"/>
        </w:rPr>
      </w:pPr>
    </w:p>
    <w:p w:rsidR="003E6808" w:rsidRPr="003F0D7D" w:rsidRDefault="003E6808" w:rsidP="003E6808">
      <w:pPr>
        <w:ind w:right="-5" w:firstLine="540"/>
        <w:jc w:val="center"/>
        <w:rPr>
          <w:rFonts w:ascii="Times New Roman" w:hAnsi="Times New Roman"/>
          <w:sz w:val="28"/>
        </w:rPr>
      </w:pPr>
      <w:r w:rsidRPr="003F0D7D">
        <w:rPr>
          <w:rFonts w:ascii="Times New Roman" w:hAnsi="Times New Roman"/>
          <w:sz w:val="28"/>
        </w:rPr>
        <w:t>XV.ANALIZA SWOT</w:t>
      </w:r>
    </w:p>
    <w:p w:rsidR="003E6808" w:rsidRPr="00B7759E" w:rsidRDefault="003E6808" w:rsidP="003E6808">
      <w:pPr>
        <w:ind w:right="-5" w:firstLine="540"/>
        <w:jc w:val="both"/>
        <w:rPr>
          <w:rFonts w:ascii="Times New Roman" w:hAnsi="Times New Roman"/>
        </w:rPr>
      </w:pPr>
    </w:p>
    <w:p w:rsidR="003E6808" w:rsidRPr="00B7759E" w:rsidRDefault="003E6808" w:rsidP="003E6808">
      <w:pPr>
        <w:ind w:right="-5" w:firstLine="540"/>
        <w:jc w:val="both"/>
        <w:rPr>
          <w:rFonts w:ascii="Times New Roman" w:hAnsi="Times New Roman"/>
        </w:rPr>
      </w:pPr>
      <w:r w:rsidRPr="00B7759E">
        <w:rPr>
          <w:rFonts w:ascii="Times New Roman" w:hAnsi="Times New Roman"/>
        </w:rPr>
        <w:t>PUNCTE TARI:</w:t>
      </w:r>
    </w:p>
    <w:p w:rsidR="003E6808" w:rsidRPr="00B7759E" w:rsidRDefault="003E6808" w:rsidP="003E6808">
      <w:pPr>
        <w:ind w:right="-5" w:firstLine="540"/>
        <w:jc w:val="both"/>
        <w:rPr>
          <w:rFonts w:ascii="Times New Roman" w:hAnsi="Times New Roman"/>
        </w:rPr>
      </w:pPr>
      <w:r w:rsidRPr="00B7759E">
        <w:rPr>
          <w:rFonts w:ascii="Times New Roman" w:hAnsi="Times New Roman"/>
        </w:rPr>
        <w:t>-</w:t>
      </w:r>
      <w:r w:rsidRPr="00B7759E">
        <w:rPr>
          <w:rFonts w:ascii="Times New Roman" w:hAnsi="Times New Roman"/>
        </w:rPr>
        <w:tab/>
        <w:t>Au fost elaborate planificările calendaristice şi semestriale, stabilindu-se succesiunea de parcurgere a conţinuturilor, corelarea fiecărui conţinut cu subcompetențele  vizate şi alocarea resurselor de timp pen</w:t>
      </w:r>
      <w:r w:rsidR="00C77BD7">
        <w:rPr>
          <w:rFonts w:ascii="Times New Roman" w:hAnsi="Times New Roman"/>
        </w:rPr>
        <w:t>tru fiecare unitate de învăţare;</w:t>
      </w:r>
    </w:p>
    <w:p w:rsidR="003E6808" w:rsidRPr="00B7759E" w:rsidRDefault="008B03DB" w:rsidP="003E6808">
      <w:pPr>
        <w:ind w:right="-5" w:firstLine="540"/>
        <w:jc w:val="both"/>
        <w:rPr>
          <w:rFonts w:ascii="Times New Roman" w:hAnsi="Times New Roman"/>
        </w:rPr>
      </w:pPr>
      <w:r w:rsidRPr="00B7759E">
        <w:rPr>
          <w:rFonts w:ascii="Times New Roman" w:hAnsi="Times New Roman"/>
        </w:rPr>
        <w:t>-</w:t>
      </w:r>
      <w:r w:rsidR="003E6808" w:rsidRPr="00B7759E">
        <w:rPr>
          <w:rFonts w:ascii="Times New Roman" w:hAnsi="Times New Roman"/>
        </w:rPr>
        <w:tab/>
        <w:t>În urma observaţiilor am constatat că materia p</w:t>
      </w:r>
      <w:r w:rsidR="00C77BD7">
        <w:rPr>
          <w:rFonts w:ascii="Times New Roman" w:hAnsi="Times New Roman"/>
        </w:rPr>
        <w:t xml:space="preserve">lanificată pentru anul </w:t>
      </w:r>
      <w:proofErr w:type="gramStart"/>
      <w:r w:rsidR="00C77BD7">
        <w:rPr>
          <w:rFonts w:ascii="Times New Roman" w:hAnsi="Times New Roman"/>
        </w:rPr>
        <w:t xml:space="preserve">de  </w:t>
      </w:r>
      <w:r w:rsidR="003E6808" w:rsidRPr="00B7759E">
        <w:rPr>
          <w:rFonts w:ascii="Times New Roman" w:hAnsi="Times New Roman"/>
        </w:rPr>
        <w:t>studii</w:t>
      </w:r>
      <w:proofErr w:type="gramEnd"/>
      <w:r w:rsidR="003E6808" w:rsidRPr="00B7759E">
        <w:rPr>
          <w:rFonts w:ascii="Times New Roman" w:hAnsi="Times New Roman"/>
        </w:rPr>
        <w:t xml:space="preserve"> curent a fost parcursă ritmic şi integral, aplicându-se metode şi procedee activ-partic</w:t>
      </w:r>
      <w:r w:rsidR="00C77BD7">
        <w:rPr>
          <w:rFonts w:ascii="Times New Roman" w:hAnsi="Times New Roman"/>
        </w:rPr>
        <w:t>ipative;</w:t>
      </w:r>
    </w:p>
    <w:p w:rsidR="003E6808" w:rsidRPr="00B7759E" w:rsidRDefault="008B03DB" w:rsidP="003E6808">
      <w:pPr>
        <w:ind w:right="-5" w:firstLine="540"/>
        <w:jc w:val="both"/>
        <w:rPr>
          <w:rFonts w:ascii="Times New Roman" w:hAnsi="Times New Roman"/>
        </w:rPr>
      </w:pPr>
      <w:r w:rsidRPr="00B7759E">
        <w:rPr>
          <w:rFonts w:ascii="Times New Roman" w:hAnsi="Times New Roman"/>
        </w:rPr>
        <w:t>-</w:t>
      </w:r>
      <w:r w:rsidR="003E6808" w:rsidRPr="00B7759E">
        <w:rPr>
          <w:rFonts w:ascii="Times New Roman" w:hAnsi="Times New Roman"/>
        </w:rPr>
        <w:t>În lecţiile desfăşurate la clasă, profesorii au aplicat tehnici de implicare individuală sau în grup a elevilor, lucrul în perechi sau în grupuri mici, care au condus la participarea efectivă a tuturor elevilor la activităţile desfăşurate, aceştia dobândind capacităţi de cooperare, de sprijin şi colaborare, de primire şi asumare de sarcini, de lucru în echipă, de respectare a unor reguli stabilite, de asumare a răspunderii individu</w:t>
      </w:r>
      <w:r w:rsidR="00C77BD7">
        <w:rPr>
          <w:rFonts w:ascii="Times New Roman" w:hAnsi="Times New Roman"/>
        </w:rPr>
        <w:t>ale şi colective, a initiative;</w:t>
      </w:r>
    </w:p>
    <w:p w:rsidR="003E6808" w:rsidRPr="00B7759E" w:rsidRDefault="003E6808" w:rsidP="003E6808">
      <w:pPr>
        <w:ind w:right="-5" w:firstLine="540"/>
        <w:jc w:val="both"/>
        <w:rPr>
          <w:rFonts w:ascii="Times New Roman" w:hAnsi="Times New Roman"/>
        </w:rPr>
      </w:pPr>
      <w:r w:rsidRPr="00B7759E">
        <w:rPr>
          <w:rFonts w:ascii="Times New Roman" w:hAnsi="Times New Roman"/>
        </w:rPr>
        <w:tab/>
      </w:r>
    </w:p>
    <w:p w:rsidR="003E6808" w:rsidRPr="00B7759E" w:rsidRDefault="003E6808" w:rsidP="003E6808">
      <w:pPr>
        <w:ind w:right="-5" w:firstLine="540"/>
        <w:jc w:val="both"/>
        <w:rPr>
          <w:rFonts w:ascii="Times New Roman" w:hAnsi="Times New Roman"/>
        </w:rPr>
      </w:pPr>
      <w:r w:rsidRPr="00B7759E">
        <w:rPr>
          <w:rFonts w:ascii="Times New Roman" w:hAnsi="Times New Roman"/>
        </w:rPr>
        <w:t>-</w:t>
      </w:r>
      <w:r w:rsidRPr="00B7759E">
        <w:rPr>
          <w:rFonts w:ascii="Times New Roman" w:hAnsi="Times New Roman"/>
        </w:rPr>
        <w:tab/>
        <w:t xml:space="preserve">În instituţie activează cadre didactice bine pregătite, interesate de formarea profesională continuă de specialitate; </w:t>
      </w:r>
    </w:p>
    <w:p w:rsidR="003E6808" w:rsidRPr="00B7759E" w:rsidRDefault="003E6808" w:rsidP="003E6808">
      <w:pPr>
        <w:ind w:right="-5" w:firstLine="540"/>
        <w:jc w:val="both"/>
        <w:rPr>
          <w:rFonts w:ascii="Times New Roman" w:hAnsi="Times New Roman"/>
        </w:rPr>
      </w:pPr>
      <w:r w:rsidRPr="00B7759E">
        <w:rPr>
          <w:rFonts w:ascii="Times New Roman" w:hAnsi="Times New Roman"/>
        </w:rPr>
        <w:t>-</w:t>
      </w:r>
      <w:r w:rsidRPr="00B7759E">
        <w:rPr>
          <w:rFonts w:ascii="Times New Roman" w:hAnsi="Times New Roman"/>
        </w:rPr>
        <w:tab/>
      </w:r>
      <w:proofErr w:type="gramStart"/>
      <w:r w:rsidRPr="00B7759E">
        <w:rPr>
          <w:rFonts w:ascii="Times New Roman" w:hAnsi="Times New Roman"/>
        </w:rPr>
        <w:t>Portofoliile  cadrelor</w:t>
      </w:r>
      <w:proofErr w:type="gramEnd"/>
      <w:r w:rsidRPr="00B7759E">
        <w:rPr>
          <w:rFonts w:ascii="Times New Roman" w:hAnsi="Times New Roman"/>
        </w:rPr>
        <w:t xml:space="preserve"> didactice  sunt</w:t>
      </w:r>
      <w:r w:rsidR="008B03DB" w:rsidRPr="00B7759E">
        <w:rPr>
          <w:rFonts w:ascii="Times New Roman" w:hAnsi="Times New Roman"/>
        </w:rPr>
        <w:t xml:space="preserve"> structurate conform cerinţelor.</w:t>
      </w:r>
    </w:p>
    <w:p w:rsidR="003E6808" w:rsidRPr="00B7759E" w:rsidRDefault="003E6808" w:rsidP="003E6808">
      <w:pPr>
        <w:ind w:right="-5" w:firstLine="540"/>
        <w:jc w:val="both"/>
        <w:rPr>
          <w:rFonts w:ascii="Times New Roman" w:hAnsi="Times New Roman"/>
        </w:rPr>
      </w:pPr>
    </w:p>
    <w:p w:rsidR="008B03DB" w:rsidRPr="00B7759E" w:rsidRDefault="008B03DB" w:rsidP="003E6808">
      <w:pPr>
        <w:ind w:right="-5" w:firstLine="540"/>
        <w:jc w:val="both"/>
        <w:rPr>
          <w:rFonts w:ascii="Times New Roman" w:hAnsi="Times New Roman"/>
        </w:rPr>
      </w:pPr>
    </w:p>
    <w:p w:rsidR="007F5B8A" w:rsidRPr="00B7759E" w:rsidRDefault="003E6808" w:rsidP="007F5B8A">
      <w:pPr>
        <w:pStyle w:val="Default"/>
        <w:spacing w:line="276" w:lineRule="auto"/>
      </w:pPr>
      <w:r w:rsidRPr="00B7759E">
        <w:t>PUNCTE SLABE:</w:t>
      </w:r>
    </w:p>
    <w:p w:rsidR="007F5B8A" w:rsidRPr="00B7759E" w:rsidRDefault="007F5B8A" w:rsidP="007F5B8A">
      <w:pPr>
        <w:pStyle w:val="Default"/>
        <w:numPr>
          <w:ilvl w:val="0"/>
          <w:numId w:val="32"/>
        </w:numPr>
        <w:spacing w:line="276" w:lineRule="auto"/>
        <w:rPr>
          <w:lang w:val="en-US"/>
        </w:rPr>
      </w:pPr>
      <w:r w:rsidRPr="00B7759E">
        <w:rPr>
          <w:lang w:val="en-US"/>
        </w:rPr>
        <w:t>Ponde</w:t>
      </w:r>
      <w:r w:rsidR="00C77BD7">
        <w:rPr>
          <w:lang w:val="en-US"/>
        </w:rPr>
        <w:t>re mică a elevilor performanţi;</w:t>
      </w:r>
    </w:p>
    <w:p w:rsidR="007F5B8A" w:rsidRPr="00B7759E" w:rsidRDefault="007F5B8A" w:rsidP="007F5B8A">
      <w:pPr>
        <w:pStyle w:val="a5"/>
        <w:numPr>
          <w:ilvl w:val="0"/>
          <w:numId w:val="32"/>
        </w:numPr>
        <w:ind w:right="-5"/>
        <w:jc w:val="both"/>
        <w:rPr>
          <w:rFonts w:ascii="Times New Roman" w:hAnsi="Times New Roman"/>
        </w:rPr>
      </w:pPr>
      <w:r w:rsidRPr="00B7759E">
        <w:rPr>
          <w:rFonts w:ascii="Times New Roman" w:hAnsi="Times New Roman"/>
        </w:rPr>
        <w:t>Interes sc</w:t>
      </w:r>
      <w:r w:rsidR="00C77BD7">
        <w:rPr>
          <w:rFonts w:ascii="Times New Roman" w:hAnsi="Times New Roman"/>
        </w:rPr>
        <w:t>ăzut al elevilor pentru studiu;</w:t>
      </w:r>
    </w:p>
    <w:p w:rsidR="007F5B8A" w:rsidRPr="00B7759E" w:rsidRDefault="007F5B8A" w:rsidP="007F5B8A">
      <w:pPr>
        <w:pStyle w:val="a5"/>
        <w:numPr>
          <w:ilvl w:val="0"/>
          <w:numId w:val="32"/>
        </w:numPr>
        <w:ind w:right="-5"/>
        <w:jc w:val="both"/>
        <w:rPr>
          <w:rFonts w:ascii="Times New Roman" w:hAnsi="Times New Roman"/>
        </w:rPr>
      </w:pPr>
      <w:r w:rsidRPr="00B7759E">
        <w:rPr>
          <w:rFonts w:ascii="Times New Roman" w:hAnsi="Times New Roman"/>
        </w:rPr>
        <w:t>Elevii nu acordă o atenţie deosebită studiului individual, considerând suficiente informaţiile dobândite la clasă;</w:t>
      </w:r>
    </w:p>
    <w:p w:rsidR="007F5B8A" w:rsidRPr="00B7759E" w:rsidRDefault="007F5B8A" w:rsidP="007F5B8A">
      <w:pPr>
        <w:pStyle w:val="Default"/>
        <w:numPr>
          <w:ilvl w:val="0"/>
          <w:numId w:val="32"/>
        </w:numPr>
        <w:spacing w:line="276" w:lineRule="auto"/>
        <w:rPr>
          <w:lang w:val="en-US"/>
        </w:rPr>
      </w:pPr>
      <w:r w:rsidRPr="00B7759E">
        <w:t>Su</w:t>
      </w:r>
      <w:r w:rsidR="00C77BD7">
        <w:t>praîncărcarea programei şcolare;</w:t>
      </w:r>
      <w:r w:rsidRPr="00B7759E">
        <w:t xml:space="preserve"> </w:t>
      </w:r>
    </w:p>
    <w:p w:rsidR="007F5B8A" w:rsidRPr="00B7759E" w:rsidRDefault="007F5B8A" w:rsidP="007F5B8A">
      <w:pPr>
        <w:pStyle w:val="a5"/>
        <w:numPr>
          <w:ilvl w:val="0"/>
          <w:numId w:val="32"/>
        </w:numPr>
        <w:ind w:right="-5"/>
        <w:jc w:val="both"/>
        <w:rPr>
          <w:rFonts w:ascii="Times New Roman" w:hAnsi="Times New Roman"/>
        </w:rPr>
      </w:pPr>
      <w:r w:rsidRPr="00B7759E">
        <w:rPr>
          <w:rFonts w:ascii="Times New Roman" w:hAnsi="Times New Roman"/>
        </w:rPr>
        <w:t>Absenţele ( motivate şi nemotivate) al</w:t>
      </w:r>
      <w:r w:rsidR="00C77BD7">
        <w:rPr>
          <w:rFonts w:ascii="Times New Roman" w:hAnsi="Times New Roman"/>
        </w:rPr>
        <w:t>e elevilor de la orele de curs;</w:t>
      </w:r>
    </w:p>
    <w:p w:rsidR="007F5B8A" w:rsidRPr="00B7759E" w:rsidRDefault="007F5B8A" w:rsidP="007F5B8A">
      <w:pPr>
        <w:pStyle w:val="a5"/>
        <w:numPr>
          <w:ilvl w:val="0"/>
          <w:numId w:val="32"/>
        </w:numPr>
        <w:ind w:right="-5"/>
        <w:jc w:val="both"/>
        <w:rPr>
          <w:rFonts w:ascii="Times New Roman" w:hAnsi="Times New Roman"/>
        </w:rPr>
      </w:pPr>
      <w:r w:rsidRPr="00B7759E">
        <w:rPr>
          <w:rFonts w:ascii="Times New Roman" w:hAnsi="Times New Roman"/>
        </w:rPr>
        <w:t xml:space="preserve">Dezinteresul manifestat de către unii părinţi faţă de situaţia şcolară </w:t>
      </w:r>
      <w:proofErr w:type="gramStart"/>
      <w:r w:rsidRPr="00B7759E">
        <w:rPr>
          <w:rFonts w:ascii="Times New Roman" w:hAnsi="Times New Roman"/>
        </w:rPr>
        <w:t>a</w:t>
      </w:r>
      <w:proofErr w:type="gramEnd"/>
      <w:r w:rsidRPr="00B7759E">
        <w:rPr>
          <w:rFonts w:ascii="Times New Roman" w:hAnsi="Times New Roman"/>
        </w:rPr>
        <w:t xml:space="preserve"> elevilor; numărul mare de elevi cu părinţii plecaţi în străinătate. </w:t>
      </w:r>
    </w:p>
    <w:p w:rsidR="007F5B8A" w:rsidRPr="00B7759E" w:rsidRDefault="007F5B8A" w:rsidP="007F5B8A">
      <w:pPr>
        <w:pStyle w:val="a5"/>
        <w:numPr>
          <w:ilvl w:val="0"/>
          <w:numId w:val="32"/>
        </w:numPr>
        <w:ind w:right="-5"/>
        <w:jc w:val="both"/>
        <w:rPr>
          <w:rFonts w:ascii="Times New Roman" w:hAnsi="Times New Roman"/>
        </w:rPr>
      </w:pPr>
      <w:r w:rsidRPr="00B7759E">
        <w:rPr>
          <w:rFonts w:ascii="Times New Roman" w:hAnsi="Times New Roman"/>
        </w:rPr>
        <w:lastRenderedPageBreak/>
        <w:t>Mediul de provenienţă al unor elevi este unul subcultural, cu mentalităţi şi atitudini indiferente la procesul educaţional, elevii neprimind niciun ajutor din partea părinţilor;</w:t>
      </w:r>
    </w:p>
    <w:p w:rsidR="008B03DB" w:rsidRPr="00B7759E" w:rsidRDefault="003E6808" w:rsidP="007F5B8A">
      <w:pPr>
        <w:pStyle w:val="a5"/>
        <w:numPr>
          <w:ilvl w:val="0"/>
          <w:numId w:val="32"/>
        </w:numPr>
        <w:ind w:right="-5"/>
        <w:jc w:val="both"/>
        <w:rPr>
          <w:rFonts w:ascii="Times New Roman" w:hAnsi="Times New Roman"/>
        </w:rPr>
      </w:pPr>
      <w:r w:rsidRPr="00B7759E">
        <w:rPr>
          <w:rFonts w:ascii="Times New Roman" w:hAnsi="Times New Roman"/>
        </w:rPr>
        <w:t>Realizarea insuficientă a studierii şi promovării experienţei avansate a cadrelor d</w:t>
      </w:r>
      <w:r w:rsidR="007F5B8A" w:rsidRPr="00B7759E">
        <w:rPr>
          <w:rFonts w:ascii="Times New Roman" w:hAnsi="Times New Roman"/>
        </w:rPr>
        <w:t>idactice la nivel de instituţie</w:t>
      </w:r>
      <w:r w:rsidR="007D520B" w:rsidRPr="00B7759E">
        <w:rPr>
          <w:rFonts w:ascii="Times New Roman" w:hAnsi="Times New Roman"/>
        </w:rPr>
        <w:t>.</w:t>
      </w:r>
    </w:p>
    <w:p w:rsidR="008B03DB" w:rsidRPr="00B7759E" w:rsidRDefault="008B03DB" w:rsidP="008B03DB">
      <w:pPr>
        <w:ind w:right="-5"/>
        <w:jc w:val="both"/>
        <w:rPr>
          <w:rFonts w:ascii="Times New Roman" w:hAnsi="Times New Roman"/>
        </w:rPr>
      </w:pPr>
    </w:p>
    <w:p w:rsidR="003E6808" w:rsidRPr="00B7759E" w:rsidRDefault="003E6808" w:rsidP="008B03DB">
      <w:pPr>
        <w:ind w:right="-5"/>
        <w:jc w:val="both"/>
        <w:rPr>
          <w:rFonts w:ascii="Times New Roman" w:hAnsi="Times New Roman"/>
        </w:rPr>
      </w:pPr>
      <w:r w:rsidRPr="00B7759E">
        <w:rPr>
          <w:rFonts w:ascii="Times New Roman" w:hAnsi="Times New Roman"/>
        </w:rPr>
        <w:t>Concluzii:</w:t>
      </w:r>
    </w:p>
    <w:p w:rsidR="003E6808" w:rsidRDefault="005C2475" w:rsidP="003E6808">
      <w:pPr>
        <w:ind w:right="-5" w:firstLine="540"/>
        <w:jc w:val="both"/>
        <w:rPr>
          <w:rFonts w:ascii="Times New Roman" w:hAnsi="Times New Roman"/>
        </w:rPr>
      </w:pPr>
      <w:r w:rsidRPr="00B7759E">
        <w:rPr>
          <w:rFonts w:ascii="Times New Roman" w:hAnsi="Times New Roman"/>
        </w:rPr>
        <w:t>În anul de studii 2019-2020</w:t>
      </w:r>
      <w:r w:rsidR="003E6808" w:rsidRPr="00B7759E">
        <w:rPr>
          <w:rFonts w:ascii="Times New Roman" w:hAnsi="Times New Roman"/>
        </w:rPr>
        <w:t xml:space="preserve"> cadrele didactice di</w:t>
      </w:r>
      <w:r w:rsidR="00F7430E" w:rsidRPr="00B7759E">
        <w:rPr>
          <w:rFonts w:ascii="Times New Roman" w:hAnsi="Times New Roman"/>
        </w:rPr>
        <w:t xml:space="preserve">n instituţie  au realizat partial </w:t>
      </w:r>
      <w:r w:rsidR="003E6808" w:rsidRPr="00B7759E">
        <w:rPr>
          <w:rFonts w:ascii="Times New Roman" w:hAnsi="Times New Roman"/>
        </w:rPr>
        <w:t>activităţile proiectate în Planul complex de activitate a</w:t>
      </w:r>
      <w:r w:rsidR="00C77BD7">
        <w:rPr>
          <w:rFonts w:ascii="Times New Roman" w:hAnsi="Times New Roman"/>
        </w:rPr>
        <w:t>l</w:t>
      </w:r>
      <w:r w:rsidR="003E6808" w:rsidRPr="00B7759E">
        <w:rPr>
          <w:rFonts w:ascii="Times New Roman" w:hAnsi="Times New Roman"/>
        </w:rPr>
        <w:t xml:space="preserve"> liceului, al DGÎ UTA Găgăuzia, M.E.C.C. Rezultatele obţinute în procesul instructiv – educativ  sunt credibile şi constituie repere importante atât pentru managerii şcolari, cât şi pentru cadrele didactice.</w:t>
      </w:r>
    </w:p>
    <w:p w:rsidR="00C77BD7" w:rsidRPr="00B7759E" w:rsidRDefault="00C77BD7" w:rsidP="003E6808">
      <w:pPr>
        <w:ind w:right="-5" w:firstLine="540"/>
        <w:jc w:val="both"/>
        <w:rPr>
          <w:rFonts w:ascii="Times New Roman" w:hAnsi="Times New Roman"/>
        </w:rPr>
      </w:pPr>
    </w:p>
    <w:p w:rsidR="00C77BD7" w:rsidRDefault="00C77BD7" w:rsidP="00C77BD7">
      <w:pPr>
        <w:ind w:right="-5" w:firstLine="540"/>
        <w:jc w:val="center"/>
        <w:rPr>
          <w:rFonts w:ascii="Times New Roman" w:hAnsi="Times New Roman"/>
          <w:sz w:val="28"/>
        </w:rPr>
      </w:pPr>
      <w:r>
        <w:rPr>
          <w:rFonts w:ascii="Times New Roman" w:hAnsi="Times New Roman"/>
          <w:sz w:val="28"/>
          <w:lang w:val="ro-MO"/>
        </w:rPr>
        <w:t>XV</w:t>
      </w:r>
      <w:r w:rsidRPr="00C77BD7">
        <w:rPr>
          <w:rFonts w:ascii="Times New Roman" w:hAnsi="Times New Roman"/>
          <w:sz w:val="28"/>
          <w:lang w:val="ro-MO"/>
        </w:rPr>
        <w:t>I:</w:t>
      </w:r>
      <w:r w:rsidRPr="00C77BD7">
        <w:rPr>
          <w:rFonts w:ascii="Times New Roman" w:hAnsi="Times New Roman"/>
          <w:sz w:val="28"/>
        </w:rPr>
        <w:t>Activităţi specifice de îmbunătă</w:t>
      </w:r>
      <w:r w:rsidRPr="00C77BD7">
        <w:rPr>
          <w:rFonts w:ascii="Times New Roman" w:hAnsi="Times New Roman"/>
          <w:sz w:val="28"/>
          <w:lang w:val="ro-MO"/>
        </w:rPr>
        <w:t>ț</w:t>
      </w:r>
      <w:r w:rsidRPr="00C77BD7">
        <w:rPr>
          <w:rFonts w:ascii="Times New Roman" w:hAnsi="Times New Roman"/>
          <w:sz w:val="28"/>
        </w:rPr>
        <w:t>ire a calită</w:t>
      </w:r>
      <w:r w:rsidRPr="00C77BD7">
        <w:rPr>
          <w:rFonts w:ascii="Times New Roman" w:hAnsi="Times New Roman"/>
          <w:sz w:val="28"/>
          <w:lang w:val="ro-MO"/>
        </w:rPr>
        <w:t>ț</w:t>
      </w:r>
      <w:r w:rsidRPr="00C77BD7">
        <w:rPr>
          <w:rFonts w:ascii="Times New Roman" w:hAnsi="Times New Roman"/>
          <w:sz w:val="28"/>
        </w:rPr>
        <w:t xml:space="preserve">ii </w:t>
      </w:r>
      <w:r w:rsidRPr="00C77BD7">
        <w:rPr>
          <w:rFonts w:ascii="Times New Roman" w:hAnsi="Times New Roman"/>
          <w:sz w:val="28"/>
          <w:lang w:val="ro-MO"/>
        </w:rPr>
        <w:t>educației</w:t>
      </w:r>
      <w:r w:rsidRPr="00C77BD7">
        <w:rPr>
          <w:rFonts w:ascii="Times New Roman" w:hAnsi="Times New Roman"/>
          <w:sz w:val="28"/>
        </w:rPr>
        <w:t xml:space="preserve"> </w:t>
      </w:r>
      <w:r w:rsidRPr="00C77BD7">
        <w:rPr>
          <w:rFonts w:ascii="Times New Roman" w:hAnsi="Times New Roman"/>
          <w:sz w:val="28"/>
          <w:lang w:val="ro-MO"/>
        </w:rPr>
        <w:t>pentru</w:t>
      </w:r>
      <w:r w:rsidRPr="00C77BD7">
        <w:rPr>
          <w:rFonts w:ascii="Times New Roman" w:hAnsi="Times New Roman"/>
          <w:sz w:val="28"/>
        </w:rPr>
        <w:t xml:space="preserve"> anul </w:t>
      </w:r>
      <w:r w:rsidRPr="00C77BD7">
        <w:rPr>
          <w:rFonts w:ascii="Times New Roman" w:hAnsi="Times New Roman"/>
          <w:sz w:val="28"/>
          <w:lang w:val="ro-MO"/>
        </w:rPr>
        <w:t xml:space="preserve">de studii </w:t>
      </w:r>
      <w:r w:rsidRPr="00C77BD7">
        <w:rPr>
          <w:rFonts w:ascii="Times New Roman" w:hAnsi="Times New Roman"/>
          <w:sz w:val="28"/>
        </w:rPr>
        <w:t xml:space="preserve"> 20</w:t>
      </w:r>
      <w:r w:rsidRPr="00C77BD7">
        <w:rPr>
          <w:rFonts w:ascii="Times New Roman" w:hAnsi="Times New Roman"/>
          <w:sz w:val="28"/>
          <w:lang w:val="ro-MO"/>
        </w:rPr>
        <w:t>20</w:t>
      </w:r>
      <w:r w:rsidRPr="00C77BD7">
        <w:rPr>
          <w:rFonts w:ascii="Times New Roman" w:hAnsi="Times New Roman"/>
          <w:sz w:val="28"/>
        </w:rPr>
        <w:t xml:space="preserve"> - 20</w:t>
      </w:r>
      <w:r w:rsidRPr="00C77BD7">
        <w:rPr>
          <w:rFonts w:ascii="Times New Roman" w:hAnsi="Times New Roman"/>
          <w:sz w:val="28"/>
          <w:lang w:val="ro-MO"/>
        </w:rPr>
        <w:t>21</w:t>
      </w:r>
      <w:r w:rsidRPr="00C77BD7">
        <w:rPr>
          <w:rFonts w:ascii="Times New Roman" w:hAnsi="Times New Roman"/>
          <w:sz w:val="28"/>
        </w:rPr>
        <w:t>:</w:t>
      </w:r>
    </w:p>
    <w:p w:rsidR="00C77BD7" w:rsidRPr="00C77BD7" w:rsidRDefault="00C77BD7" w:rsidP="00C77BD7">
      <w:pPr>
        <w:ind w:right="-5" w:firstLine="540"/>
        <w:jc w:val="center"/>
        <w:rPr>
          <w:rFonts w:ascii="Times New Roman" w:hAnsi="Times New Roman"/>
          <w:sz w:val="28"/>
        </w:rPr>
      </w:pPr>
    </w:p>
    <w:p w:rsidR="00C77BD7" w:rsidRPr="00C77BD7" w:rsidRDefault="00C77BD7" w:rsidP="00C77BD7">
      <w:pPr>
        <w:numPr>
          <w:ilvl w:val="0"/>
          <w:numId w:val="39"/>
        </w:numPr>
        <w:ind w:right="-5"/>
        <w:jc w:val="both"/>
        <w:rPr>
          <w:rFonts w:ascii="Times New Roman" w:hAnsi="Times New Roman"/>
        </w:rPr>
      </w:pPr>
      <w:r w:rsidRPr="00C77BD7">
        <w:rPr>
          <w:rFonts w:ascii="Times New Roman" w:hAnsi="Times New Roman"/>
          <w:lang w:val="ro-RO"/>
        </w:rPr>
        <w:t xml:space="preserve">Repartizarea obligaţiunilor de funcţie membrilor echipei manageriale; </w:t>
      </w:r>
    </w:p>
    <w:p w:rsidR="00C77BD7" w:rsidRPr="00C77BD7" w:rsidRDefault="00C77BD7" w:rsidP="00C77BD7">
      <w:pPr>
        <w:numPr>
          <w:ilvl w:val="0"/>
          <w:numId w:val="39"/>
        </w:numPr>
        <w:ind w:right="-5"/>
        <w:jc w:val="both"/>
        <w:rPr>
          <w:rFonts w:ascii="Times New Roman" w:hAnsi="Times New Roman"/>
        </w:rPr>
      </w:pPr>
      <w:r w:rsidRPr="00C77BD7">
        <w:rPr>
          <w:rFonts w:ascii="Times New Roman" w:hAnsi="Times New Roman"/>
          <w:lang w:val="ro-RO"/>
        </w:rPr>
        <w:t>Repartizarea orelor cadrelor didactice conform planului-cadru;</w:t>
      </w:r>
    </w:p>
    <w:p w:rsidR="00C77BD7" w:rsidRPr="00C77BD7" w:rsidRDefault="00C77BD7" w:rsidP="00C77BD7">
      <w:pPr>
        <w:numPr>
          <w:ilvl w:val="0"/>
          <w:numId w:val="39"/>
        </w:numPr>
        <w:ind w:right="-5"/>
        <w:jc w:val="both"/>
        <w:rPr>
          <w:rFonts w:ascii="Times New Roman" w:hAnsi="Times New Roman"/>
        </w:rPr>
      </w:pPr>
      <w:r w:rsidRPr="00C77BD7">
        <w:rPr>
          <w:rFonts w:ascii="Times New Roman" w:hAnsi="Times New Roman"/>
          <w:lang w:val="ro-RO"/>
        </w:rPr>
        <w:t>Eaborarea schemei orare în conformitate cu recomandările din planul-cadru (respectarea curbei de efort a elevilor);</w:t>
      </w:r>
    </w:p>
    <w:p w:rsidR="00C77BD7" w:rsidRPr="00C77BD7" w:rsidRDefault="00C77BD7" w:rsidP="00C77BD7">
      <w:pPr>
        <w:numPr>
          <w:ilvl w:val="0"/>
          <w:numId w:val="39"/>
        </w:numPr>
        <w:ind w:right="-5"/>
        <w:jc w:val="both"/>
        <w:rPr>
          <w:rFonts w:ascii="Times New Roman" w:hAnsi="Times New Roman"/>
        </w:rPr>
      </w:pPr>
      <w:r w:rsidRPr="00C77BD7">
        <w:rPr>
          <w:rFonts w:ascii="Times New Roman" w:hAnsi="Times New Roman"/>
          <w:lang w:val="ro-RO"/>
        </w:rPr>
        <w:t>Aprobarea actelor de reglementare a procesului educaţional în baza celor ierarhic superioare din domeniu;</w:t>
      </w:r>
    </w:p>
    <w:p w:rsidR="00C77BD7" w:rsidRPr="00C77BD7" w:rsidRDefault="00C77BD7" w:rsidP="00C77BD7">
      <w:pPr>
        <w:numPr>
          <w:ilvl w:val="0"/>
          <w:numId w:val="39"/>
        </w:numPr>
        <w:ind w:right="-5"/>
        <w:jc w:val="both"/>
        <w:rPr>
          <w:rFonts w:ascii="Times New Roman" w:hAnsi="Times New Roman"/>
          <w:lang w:val="ru-RU"/>
        </w:rPr>
      </w:pPr>
      <w:r w:rsidRPr="00C77BD7">
        <w:rPr>
          <w:rFonts w:ascii="Times New Roman" w:hAnsi="Times New Roman"/>
          <w:lang w:val="ro-RO"/>
        </w:rPr>
        <w:t>Gestionarea lucrului comisiilor metodice;</w:t>
      </w:r>
    </w:p>
    <w:p w:rsidR="00C77BD7" w:rsidRPr="00C77BD7" w:rsidRDefault="00C77BD7" w:rsidP="00C77BD7">
      <w:pPr>
        <w:numPr>
          <w:ilvl w:val="0"/>
          <w:numId w:val="39"/>
        </w:numPr>
        <w:ind w:right="-5"/>
        <w:jc w:val="both"/>
        <w:rPr>
          <w:rFonts w:ascii="Times New Roman" w:hAnsi="Times New Roman"/>
        </w:rPr>
      </w:pPr>
      <w:r w:rsidRPr="00C77BD7">
        <w:rPr>
          <w:rFonts w:ascii="Times New Roman" w:hAnsi="Times New Roman"/>
          <w:lang w:val="ro-RO"/>
        </w:rPr>
        <w:t>Elaborarea unui sistem de evaluare a calităţii prestării serviciilor educaţionale;</w:t>
      </w:r>
    </w:p>
    <w:p w:rsidR="00C77BD7" w:rsidRPr="00C77BD7" w:rsidRDefault="00C77BD7" w:rsidP="00C77BD7">
      <w:pPr>
        <w:numPr>
          <w:ilvl w:val="0"/>
          <w:numId w:val="39"/>
        </w:numPr>
        <w:ind w:right="-5"/>
        <w:jc w:val="both"/>
        <w:rPr>
          <w:rFonts w:ascii="Times New Roman" w:hAnsi="Times New Roman"/>
        </w:rPr>
      </w:pPr>
      <w:r w:rsidRPr="00C77BD7">
        <w:rPr>
          <w:rFonts w:ascii="Times New Roman" w:hAnsi="Times New Roman"/>
          <w:lang w:val="ro-RO"/>
        </w:rPr>
        <w:t>Elaborarea instrumentelor de evaluare a calităţii educaţiei;</w:t>
      </w:r>
    </w:p>
    <w:p w:rsidR="00C77BD7" w:rsidRPr="00C77BD7" w:rsidRDefault="00C77BD7" w:rsidP="00C77BD7">
      <w:pPr>
        <w:numPr>
          <w:ilvl w:val="0"/>
          <w:numId w:val="39"/>
        </w:numPr>
        <w:ind w:right="-5"/>
        <w:jc w:val="both"/>
        <w:rPr>
          <w:rFonts w:ascii="Times New Roman" w:hAnsi="Times New Roman"/>
        </w:rPr>
      </w:pPr>
      <w:r w:rsidRPr="00C77BD7">
        <w:rPr>
          <w:rFonts w:ascii="Times New Roman" w:hAnsi="Times New Roman"/>
          <w:lang w:val="pt-BR"/>
        </w:rPr>
        <w:t>Diseminarea informaţiilor de la seminarele r</w:t>
      </w:r>
      <w:r w:rsidRPr="00C77BD7">
        <w:rPr>
          <w:rFonts w:ascii="Times New Roman" w:hAnsi="Times New Roman"/>
          <w:lang w:val="ro-MO"/>
        </w:rPr>
        <w:t>aionale,republicane</w:t>
      </w:r>
      <w:r w:rsidRPr="00C77BD7">
        <w:rPr>
          <w:rFonts w:ascii="Times New Roman" w:hAnsi="Times New Roman"/>
          <w:lang w:val="pt-BR"/>
        </w:rPr>
        <w:t>;</w:t>
      </w:r>
    </w:p>
    <w:p w:rsidR="00C77BD7" w:rsidRPr="00C77BD7" w:rsidRDefault="00C77BD7" w:rsidP="00C77BD7">
      <w:pPr>
        <w:numPr>
          <w:ilvl w:val="0"/>
          <w:numId w:val="39"/>
        </w:numPr>
        <w:ind w:right="-5"/>
        <w:jc w:val="both"/>
        <w:rPr>
          <w:rFonts w:ascii="Times New Roman" w:hAnsi="Times New Roman"/>
        </w:rPr>
      </w:pPr>
      <w:r w:rsidRPr="00C77BD7">
        <w:rPr>
          <w:rFonts w:ascii="Times New Roman" w:hAnsi="Times New Roman"/>
          <w:lang w:val="pt-BR"/>
        </w:rPr>
        <w:t xml:space="preserve">Informarea şi instruirea profesorilor şi şefilor de comisii metodice privind principiile-cheie de elaborare a proiectelor de </w:t>
      </w:r>
      <w:r w:rsidRPr="00C77BD7">
        <w:rPr>
          <w:rFonts w:ascii="Times New Roman" w:hAnsi="Times New Roman"/>
          <w:lang w:val="ro-MO"/>
        </w:rPr>
        <w:t>lungă/scurtă durată</w:t>
      </w:r>
      <w:r w:rsidRPr="00C77BD7">
        <w:rPr>
          <w:rFonts w:ascii="Times New Roman" w:hAnsi="Times New Roman"/>
          <w:lang w:val="pt-BR"/>
        </w:rPr>
        <w:t xml:space="preserve"> şi a materialelor didactice;</w:t>
      </w:r>
    </w:p>
    <w:p w:rsidR="00C77BD7" w:rsidRPr="00C77BD7" w:rsidRDefault="00C77BD7" w:rsidP="00C77BD7">
      <w:pPr>
        <w:numPr>
          <w:ilvl w:val="0"/>
          <w:numId w:val="39"/>
        </w:numPr>
        <w:ind w:right="-5"/>
        <w:jc w:val="both"/>
        <w:rPr>
          <w:rFonts w:ascii="Times New Roman" w:hAnsi="Times New Roman"/>
        </w:rPr>
      </w:pPr>
      <w:r w:rsidRPr="00C77BD7">
        <w:rPr>
          <w:rFonts w:ascii="Times New Roman" w:hAnsi="Times New Roman"/>
          <w:lang w:val="ro-RO"/>
        </w:rPr>
        <w:t xml:space="preserve">Stabilirea stilului de învăţare pentru elevi; </w:t>
      </w:r>
    </w:p>
    <w:p w:rsidR="00000000" w:rsidRPr="008771E3" w:rsidRDefault="008771E3" w:rsidP="008771E3">
      <w:pPr>
        <w:pStyle w:val="a5"/>
        <w:numPr>
          <w:ilvl w:val="0"/>
          <w:numId w:val="39"/>
        </w:numPr>
        <w:jc w:val="both"/>
        <w:rPr>
          <w:rFonts w:ascii="Times New Roman" w:hAnsi="Times New Roman"/>
        </w:rPr>
      </w:pPr>
      <w:r w:rsidRPr="008771E3">
        <w:rPr>
          <w:rFonts w:ascii="Times New Roman" w:hAnsi="Times New Roman"/>
          <w:lang w:val="ro-MO"/>
        </w:rPr>
        <w:t>Monitorizarea procesului instructiv prin asistențe la ore</w:t>
      </w:r>
      <w:r w:rsidRPr="008771E3">
        <w:rPr>
          <w:rFonts w:ascii="Times New Roman" w:hAnsi="Times New Roman"/>
          <w:lang w:val="pt-BR"/>
        </w:rPr>
        <w:t>;</w:t>
      </w:r>
    </w:p>
    <w:p w:rsidR="00000000" w:rsidRPr="008771E3" w:rsidRDefault="008771E3" w:rsidP="008771E3">
      <w:pPr>
        <w:numPr>
          <w:ilvl w:val="0"/>
          <w:numId w:val="40"/>
        </w:numPr>
        <w:jc w:val="both"/>
        <w:rPr>
          <w:rFonts w:ascii="Times New Roman" w:hAnsi="Times New Roman"/>
          <w:lang w:val="ru-RU"/>
        </w:rPr>
      </w:pPr>
      <w:r w:rsidRPr="008771E3">
        <w:rPr>
          <w:rFonts w:ascii="Times New Roman" w:hAnsi="Times New Roman"/>
          <w:lang w:val="ro-RO"/>
        </w:rPr>
        <w:t>Evaluările inițiale;</w:t>
      </w:r>
    </w:p>
    <w:p w:rsidR="00000000" w:rsidRPr="008771E3" w:rsidRDefault="008771E3" w:rsidP="008771E3">
      <w:pPr>
        <w:numPr>
          <w:ilvl w:val="0"/>
          <w:numId w:val="40"/>
        </w:numPr>
        <w:jc w:val="both"/>
        <w:rPr>
          <w:rFonts w:ascii="Times New Roman" w:hAnsi="Times New Roman"/>
          <w:lang w:val="ru-RU"/>
        </w:rPr>
      </w:pPr>
      <w:r w:rsidRPr="008771E3">
        <w:rPr>
          <w:rFonts w:ascii="Times New Roman" w:hAnsi="Times New Roman"/>
          <w:lang w:val="ro-RO"/>
        </w:rPr>
        <w:t>Autoevaluarea;</w:t>
      </w:r>
    </w:p>
    <w:p w:rsidR="00000000" w:rsidRPr="008771E3" w:rsidRDefault="008771E3" w:rsidP="008771E3">
      <w:pPr>
        <w:numPr>
          <w:ilvl w:val="0"/>
          <w:numId w:val="40"/>
        </w:numPr>
        <w:jc w:val="both"/>
        <w:rPr>
          <w:rFonts w:ascii="Times New Roman" w:hAnsi="Times New Roman"/>
        </w:rPr>
      </w:pPr>
      <w:r w:rsidRPr="008771E3">
        <w:rPr>
          <w:rFonts w:ascii="Times New Roman" w:hAnsi="Times New Roman"/>
          <w:lang w:val="ro-RO"/>
        </w:rPr>
        <w:t>Portofoliile cadrelor didactice (pe programe de învăţare şi dirigenţie);</w:t>
      </w:r>
    </w:p>
    <w:p w:rsidR="00000000" w:rsidRPr="008771E3" w:rsidRDefault="008771E3" w:rsidP="008771E3">
      <w:pPr>
        <w:numPr>
          <w:ilvl w:val="0"/>
          <w:numId w:val="40"/>
        </w:numPr>
        <w:jc w:val="both"/>
        <w:rPr>
          <w:rFonts w:ascii="Times New Roman" w:hAnsi="Times New Roman"/>
          <w:lang w:val="ru-RU"/>
        </w:rPr>
      </w:pPr>
      <w:r w:rsidRPr="008771E3">
        <w:rPr>
          <w:rFonts w:ascii="Times New Roman" w:hAnsi="Times New Roman"/>
          <w:lang w:val="ro-RO"/>
        </w:rPr>
        <w:t>Portofoliile elevilor;</w:t>
      </w:r>
    </w:p>
    <w:p w:rsidR="00000000" w:rsidRPr="008771E3" w:rsidRDefault="008771E3" w:rsidP="008771E3">
      <w:pPr>
        <w:numPr>
          <w:ilvl w:val="0"/>
          <w:numId w:val="40"/>
        </w:numPr>
        <w:jc w:val="both"/>
        <w:rPr>
          <w:rFonts w:ascii="Times New Roman" w:hAnsi="Times New Roman"/>
        </w:rPr>
      </w:pPr>
      <w:r w:rsidRPr="008771E3">
        <w:rPr>
          <w:rFonts w:ascii="Times New Roman" w:hAnsi="Times New Roman"/>
          <w:lang w:val="ro-RO"/>
        </w:rPr>
        <w:t>Monitorizare respectării regimului de lucru;</w:t>
      </w:r>
    </w:p>
    <w:p w:rsidR="00000000" w:rsidRPr="008771E3" w:rsidRDefault="008771E3" w:rsidP="008771E3">
      <w:pPr>
        <w:numPr>
          <w:ilvl w:val="0"/>
          <w:numId w:val="40"/>
        </w:numPr>
        <w:jc w:val="both"/>
        <w:rPr>
          <w:rFonts w:ascii="Times New Roman" w:hAnsi="Times New Roman"/>
        </w:rPr>
      </w:pPr>
      <w:r w:rsidRPr="008771E3">
        <w:rPr>
          <w:rFonts w:ascii="Times New Roman" w:hAnsi="Times New Roman"/>
          <w:lang w:val="ro-RO"/>
        </w:rPr>
        <w:t>Monitorizarea completării cataloagelor şcolare și a dosarelor elevilor;</w:t>
      </w:r>
    </w:p>
    <w:p w:rsidR="00000000" w:rsidRPr="008771E3" w:rsidRDefault="008771E3" w:rsidP="008771E3">
      <w:pPr>
        <w:numPr>
          <w:ilvl w:val="0"/>
          <w:numId w:val="40"/>
        </w:numPr>
        <w:jc w:val="both"/>
        <w:rPr>
          <w:rFonts w:ascii="Times New Roman" w:hAnsi="Times New Roman"/>
          <w:lang w:val="ru-RU"/>
        </w:rPr>
      </w:pPr>
      <w:r w:rsidRPr="008771E3">
        <w:rPr>
          <w:rFonts w:ascii="Times New Roman" w:hAnsi="Times New Roman"/>
          <w:lang w:val="ro-RO"/>
        </w:rPr>
        <w:t>Monitorizarea progresului şcolar;</w:t>
      </w:r>
    </w:p>
    <w:p w:rsidR="00000000" w:rsidRPr="008771E3" w:rsidRDefault="008771E3" w:rsidP="008771E3">
      <w:pPr>
        <w:numPr>
          <w:ilvl w:val="0"/>
          <w:numId w:val="40"/>
        </w:numPr>
        <w:jc w:val="both"/>
        <w:rPr>
          <w:rFonts w:ascii="Times New Roman" w:hAnsi="Times New Roman"/>
        </w:rPr>
      </w:pPr>
      <w:r w:rsidRPr="008771E3">
        <w:rPr>
          <w:rFonts w:ascii="Times New Roman" w:hAnsi="Times New Roman"/>
          <w:lang w:val="pt-BR"/>
        </w:rPr>
        <w:t>Colectarea dovezilor corespunzătoare descriptorilor de performanţă;</w:t>
      </w:r>
    </w:p>
    <w:p w:rsidR="00000000" w:rsidRPr="008771E3" w:rsidRDefault="008771E3" w:rsidP="008771E3">
      <w:pPr>
        <w:numPr>
          <w:ilvl w:val="0"/>
          <w:numId w:val="40"/>
        </w:numPr>
        <w:jc w:val="both"/>
        <w:rPr>
          <w:rFonts w:ascii="Times New Roman" w:hAnsi="Times New Roman"/>
        </w:rPr>
      </w:pPr>
      <w:r w:rsidRPr="008771E3">
        <w:rPr>
          <w:rFonts w:ascii="Times New Roman" w:hAnsi="Times New Roman"/>
          <w:lang w:val="ro-RO"/>
        </w:rPr>
        <w:t>Raport de autoevaluare la finele anului şcolar;</w:t>
      </w:r>
    </w:p>
    <w:p w:rsidR="00000000" w:rsidRPr="008771E3" w:rsidRDefault="008771E3" w:rsidP="008771E3">
      <w:pPr>
        <w:numPr>
          <w:ilvl w:val="0"/>
          <w:numId w:val="40"/>
        </w:numPr>
        <w:jc w:val="both"/>
        <w:rPr>
          <w:rFonts w:ascii="Times New Roman" w:hAnsi="Times New Roman"/>
        </w:rPr>
      </w:pPr>
      <w:r w:rsidRPr="008771E3">
        <w:rPr>
          <w:rFonts w:ascii="Times New Roman" w:hAnsi="Times New Roman"/>
          <w:lang w:val="ro-RO"/>
        </w:rPr>
        <w:t xml:space="preserve">Plan de îmbunătăţire a procesului educaţional; </w:t>
      </w:r>
    </w:p>
    <w:p w:rsidR="00000000" w:rsidRPr="008771E3" w:rsidRDefault="008771E3" w:rsidP="008771E3">
      <w:pPr>
        <w:numPr>
          <w:ilvl w:val="0"/>
          <w:numId w:val="40"/>
        </w:numPr>
        <w:jc w:val="both"/>
        <w:rPr>
          <w:rFonts w:ascii="Times New Roman" w:hAnsi="Times New Roman"/>
        </w:rPr>
      </w:pPr>
      <w:r w:rsidRPr="008771E3">
        <w:rPr>
          <w:rFonts w:ascii="Times New Roman" w:hAnsi="Times New Roman"/>
          <w:lang w:val="ro-RO"/>
        </w:rPr>
        <w:t>Sortarea, păstrarea şi verificarea materialelor şi dovezilor.</w:t>
      </w:r>
    </w:p>
    <w:p w:rsidR="003E6808" w:rsidRPr="00B7759E" w:rsidRDefault="003E6808" w:rsidP="003E6808">
      <w:pPr>
        <w:ind w:left="-851" w:firstLine="284"/>
        <w:jc w:val="both"/>
        <w:rPr>
          <w:rFonts w:ascii="Times New Roman" w:hAnsi="Times New Roman"/>
        </w:rPr>
      </w:pPr>
    </w:p>
    <w:p w:rsidR="003E6808" w:rsidRPr="00B7759E" w:rsidRDefault="003E6808" w:rsidP="003E6808">
      <w:pPr>
        <w:rPr>
          <w:rFonts w:ascii="Times New Roman" w:hAnsi="Times New Roman"/>
          <w:lang w:val="pt-BR"/>
        </w:rPr>
      </w:pPr>
    </w:p>
    <w:p w:rsidR="003E6808" w:rsidRPr="00B7759E" w:rsidRDefault="003E6808" w:rsidP="003E6808">
      <w:pPr>
        <w:rPr>
          <w:rFonts w:ascii="Times New Roman" w:hAnsi="Times New Roman"/>
          <w:lang w:val="pt-BR"/>
        </w:rPr>
      </w:pPr>
    </w:p>
    <w:p w:rsidR="00A93C1F" w:rsidRPr="00B7759E" w:rsidRDefault="00A93C1F" w:rsidP="00C154E2">
      <w:pPr>
        <w:ind w:right="-5" w:firstLine="540"/>
        <w:jc w:val="both"/>
        <w:rPr>
          <w:rFonts w:ascii="Times New Roman" w:hAnsi="Times New Roman"/>
          <w:lang w:val="pt-BR"/>
        </w:rPr>
      </w:pPr>
      <w:bookmarkStart w:id="0" w:name="_GoBack"/>
      <w:bookmarkEnd w:id="0"/>
    </w:p>
    <w:sectPr w:rsidR="00A93C1F" w:rsidRPr="00B7759E" w:rsidSect="00A4637F">
      <w:footerReference w:type="default" r:id="rId12"/>
      <w:pgSz w:w="11906" w:h="16838"/>
      <w:pgMar w:top="1134" w:right="850" w:bottom="1134" w:left="1843" w:header="708" w:footer="708" w:gutter="0"/>
      <w:pgBorders w:display="firstPage"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FA8" w:rsidRDefault="00C66FA8" w:rsidP="00B81DAA">
      <w:r>
        <w:separator/>
      </w:r>
    </w:p>
  </w:endnote>
  <w:endnote w:type="continuationSeparator" w:id="0">
    <w:p w:rsidR="00C66FA8" w:rsidRDefault="00C66FA8" w:rsidP="00B8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9638"/>
      <w:docPartObj>
        <w:docPartGallery w:val="Page Numbers (Bottom of Page)"/>
        <w:docPartUnique/>
      </w:docPartObj>
    </w:sdtPr>
    <w:sdtContent>
      <w:p w:rsidR="00C77BD7" w:rsidRDefault="00C77BD7">
        <w:pPr>
          <w:pStyle w:val="aa"/>
          <w:jc w:val="center"/>
        </w:pPr>
        <w:r>
          <w:fldChar w:fldCharType="begin"/>
        </w:r>
        <w:r>
          <w:instrText xml:space="preserve"> PAGE   \* MERGEFORMAT </w:instrText>
        </w:r>
        <w:r>
          <w:fldChar w:fldCharType="separate"/>
        </w:r>
        <w:r w:rsidR="008771E3">
          <w:rPr>
            <w:noProof/>
          </w:rPr>
          <w:t>17</w:t>
        </w:r>
        <w:r>
          <w:rPr>
            <w:noProof/>
          </w:rPr>
          <w:fldChar w:fldCharType="end"/>
        </w:r>
      </w:p>
    </w:sdtContent>
  </w:sdt>
  <w:p w:rsidR="00C77BD7" w:rsidRDefault="00C77BD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FA8" w:rsidRDefault="00C66FA8" w:rsidP="00B81DAA">
      <w:r>
        <w:separator/>
      </w:r>
    </w:p>
  </w:footnote>
  <w:footnote w:type="continuationSeparator" w:id="0">
    <w:p w:rsidR="00C66FA8" w:rsidRDefault="00C66FA8" w:rsidP="00B81D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1.5pt;height:11.5pt" o:bullet="t">
        <v:imagedata r:id="rId1" o:title="mso5C19"/>
      </v:shape>
    </w:pict>
  </w:numPicBullet>
  <w:abstractNum w:abstractNumId="0">
    <w:nsid w:val="07C66F09"/>
    <w:multiLevelType w:val="hybridMultilevel"/>
    <w:tmpl w:val="4BAC8BFE"/>
    <w:lvl w:ilvl="0" w:tplc="041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8A71842"/>
    <w:multiLevelType w:val="hybridMultilevel"/>
    <w:tmpl w:val="4AE22646"/>
    <w:lvl w:ilvl="0" w:tplc="2F8EE936">
      <w:start w:val="32"/>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
    <w:nsid w:val="08CC31A5"/>
    <w:multiLevelType w:val="hybridMultilevel"/>
    <w:tmpl w:val="763A1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69438A"/>
    <w:multiLevelType w:val="hybridMultilevel"/>
    <w:tmpl w:val="9A7AAB98"/>
    <w:lvl w:ilvl="0" w:tplc="6B169324">
      <w:start w:val="1"/>
      <w:numFmt w:val="bullet"/>
      <w:lvlText w:val=""/>
      <w:lvlJc w:val="left"/>
      <w:pPr>
        <w:tabs>
          <w:tab w:val="num" w:pos="720"/>
        </w:tabs>
        <w:ind w:left="720" w:hanging="360"/>
      </w:pPr>
      <w:rPr>
        <w:rFonts w:ascii="Wingdings 2" w:hAnsi="Wingdings 2" w:hint="default"/>
      </w:rPr>
    </w:lvl>
    <w:lvl w:ilvl="1" w:tplc="58A669D2">
      <w:start w:val="1"/>
      <w:numFmt w:val="bullet"/>
      <w:lvlText w:val=""/>
      <w:lvlJc w:val="left"/>
      <w:pPr>
        <w:tabs>
          <w:tab w:val="num" w:pos="1440"/>
        </w:tabs>
        <w:ind w:left="1440" w:hanging="360"/>
      </w:pPr>
      <w:rPr>
        <w:rFonts w:ascii="Wingdings 2" w:hAnsi="Wingdings 2" w:hint="default"/>
      </w:rPr>
    </w:lvl>
    <w:lvl w:ilvl="2" w:tplc="28F240B2">
      <w:start w:val="1"/>
      <w:numFmt w:val="decimal"/>
      <w:lvlText w:val="%3."/>
      <w:lvlJc w:val="left"/>
      <w:pPr>
        <w:tabs>
          <w:tab w:val="num" w:pos="2160"/>
        </w:tabs>
        <w:ind w:left="2160" w:hanging="360"/>
      </w:pPr>
    </w:lvl>
    <w:lvl w:ilvl="3" w:tplc="4586A264">
      <w:start w:val="1"/>
      <w:numFmt w:val="decimal"/>
      <w:lvlText w:val="%4."/>
      <w:lvlJc w:val="left"/>
      <w:pPr>
        <w:tabs>
          <w:tab w:val="num" w:pos="2880"/>
        </w:tabs>
        <w:ind w:left="2880" w:hanging="360"/>
      </w:pPr>
    </w:lvl>
    <w:lvl w:ilvl="4" w:tplc="7B609A2A">
      <w:start w:val="1"/>
      <w:numFmt w:val="decimal"/>
      <w:lvlText w:val="%5."/>
      <w:lvlJc w:val="left"/>
      <w:pPr>
        <w:tabs>
          <w:tab w:val="num" w:pos="3600"/>
        </w:tabs>
        <w:ind w:left="3600" w:hanging="360"/>
      </w:pPr>
    </w:lvl>
    <w:lvl w:ilvl="5" w:tplc="C254C28E">
      <w:start w:val="1"/>
      <w:numFmt w:val="decimal"/>
      <w:lvlText w:val="%6."/>
      <w:lvlJc w:val="left"/>
      <w:pPr>
        <w:tabs>
          <w:tab w:val="num" w:pos="4320"/>
        </w:tabs>
        <w:ind w:left="4320" w:hanging="360"/>
      </w:pPr>
    </w:lvl>
    <w:lvl w:ilvl="6" w:tplc="5E6A93EE">
      <w:start w:val="1"/>
      <w:numFmt w:val="decimal"/>
      <w:lvlText w:val="%7."/>
      <w:lvlJc w:val="left"/>
      <w:pPr>
        <w:tabs>
          <w:tab w:val="num" w:pos="5040"/>
        </w:tabs>
        <w:ind w:left="5040" w:hanging="360"/>
      </w:pPr>
    </w:lvl>
    <w:lvl w:ilvl="7" w:tplc="A4164AC4">
      <w:start w:val="1"/>
      <w:numFmt w:val="decimal"/>
      <w:lvlText w:val="%8."/>
      <w:lvlJc w:val="left"/>
      <w:pPr>
        <w:tabs>
          <w:tab w:val="num" w:pos="5760"/>
        </w:tabs>
        <w:ind w:left="5760" w:hanging="360"/>
      </w:pPr>
    </w:lvl>
    <w:lvl w:ilvl="8" w:tplc="B7C6A9E8">
      <w:start w:val="1"/>
      <w:numFmt w:val="decimal"/>
      <w:lvlText w:val="%9."/>
      <w:lvlJc w:val="left"/>
      <w:pPr>
        <w:tabs>
          <w:tab w:val="num" w:pos="6480"/>
        </w:tabs>
        <w:ind w:left="6480" w:hanging="360"/>
      </w:pPr>
    </w:lvl>
  </w:abstractNum>
  <w:abstractNum w:abstractNumId="4">
    <w:nsid w:val="0EF449B8"/>
    <w:multiLevelType w:val="hybridMultilevel"/>
    <w:tmpl w:val="08B0A388"/>
    <w:lvl w:ilvl="0" w:tplc="973ECF1C">
      <w:start w:val="2012"/>
      <w:numFmt w:val="bullet"/>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2125D6F"/>
    <w:multiLevelType w:val="hybridMultilevel"/>
    <w:tmpl w:val="32FC5B08"/>
    <w:lvl w:ilvl="0" w:tplc="CB1EE040">
      <w:start w:val="12"/>
      <w:numFmt w:val="bullet"/>
      <w:lvlText w:val="-"/>
      <w:lvlJc w:val="left"/>
      <w:pPr>
        <w:tabs>
          <w:tab w:val="num" w:pos="720"/>
        </w:tabs>
        <w:ind w:left="720" w:hanging="360"/>
      </w:pPr>
      <w:rPr>
        <w:rFonts w:ascii="Times New Roman" w:eastAsia="Times New Roman" w:hAnsi="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D0381C"/>
    <w:multiLevelType w:val="hybridMultilevel"/>
    <w:tmpl w:val="78328C4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A521C3"/>
    <w:multiLevelType w:val="hybridMultilevel"/>
    <w:tmpl w:val="CD222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85222F"/>
    <w:multiLevelType w:val="hybridMultilevel"/>
    <w:tmpl w:val="B5EEF9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B79365D"/>
    <w:multiLevelType w:val="hybridMultilevel"/>
    <w:tmpl w:val="AB1E33A4"/>
    <w:lvl w:ilvl="0" w:tplc="1E9A6756">
      <w:start w:val="1"/>
      <w:numFmt w:val="bullet"/>
      <w:lvlText w:val="-"/>
      <w:lvlJc w:val="left"/>
      <w:pPr>
        <w:ind w:left="720" w:hanging="360"/>
      </w:pPr>
      <w:rPr>
        <w:rFonts w:ascii="Calibri" w:eastAsia="Calibri" w:hAnsi="Calibri" w:cs="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0064840"/>
    <w:multiLevelType w:val="hybridMultilevel"/>
    <w:tmpl w:val="FC90AEC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20983180"/>
    <w:multiLevelType w:val="hybridMultilevel"/>
    <w:tmpl w:val="6694D6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2457687"/>
    <w:multiLevelType w:val="hybridMultilevel"/>
    <w:tmpl w:val="C6D43DB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23A108CD"/>
    <w:multiLevelType w:val="hybridMultilevel"/>
    <w:tmpl w:val="22EC39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9067BC1"/>
    <w:multiLevelType w:val="hybridMultilevel"/>
    <w:tmpl w:val="ECE6E5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E4F59C4"/>
    <w:multiLevelType w:val="hybridMultilevel"/>
    <w:tmpl w:val="FC2A6DA8"/>
    <w:lvl w:ilvl="0" w:tplc="342CEA60">
      <w:numFmt w:val="bullet"/>
      <w:lvlText w:val="-"/>
      <w:lvlJc w:val="left"/>
      <w:pPr>
        <w:ind w:left="1080" w:hanging="360"/>
      </w:pPr>
      <w:rPr>
        <w:rFonts w:ascii="Times New Roman" w:eastAsia="TimesNewRomanPSMT"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EEE122B"/>
    <w:multiLevelType w:val="hybridMultilevel"/>
    <w:tmpl w:val="4588FEEE"/>
    <w:lvl w:ilvl="0" w:tplc="39DC3728">
      <w:start w:val="7"/>
      <w:numFmt w:val="bullet"/>
      <w:lvlText w:val="-"/>
      <w:lvlJc w:val="left"/>
      <w:pPr>
        <w:ind w:left="720" w:hanging="360"/>
      </w:pPr>
      <w:rPr>
        <w:rFonts w:ascii="Calibri" w:eastAsia="Calibri" w:hAnsi="Calibri" w:cs="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7586C5A"/>
    <w:multiLevelType w:val="hybridMultilevel"/>
    <w:tmpl w:val="255C98BC"/>
    <w:lvl w:ilvl="0" w:tplc="BBB488D0">
      <w:start w:val="1"/>
      <w:numFmt w:val="bullet"/>
      <w:lvlText w:val=""/>
      <w:lvlJc w:val="left"/>
      <w:pPr>
        <w:tabs>
          <w:tab w:val="num" w:pos="720"/>
        </w:tabs>
        <w:ind w:left="720" w:hanging="360"/>
      </w:pPr>
      <w:rPr>
        <w:rFonts w:ascii="Wingdings" w:hAnsi="Wingdings" w:hint="default"/>
      </w:rPr>
    </w:lvl>
    <w:lvl w:ilvl="1" w:tplc="2BDAC042" w:tentative="1">
      <w:start w:val="1"/>
      <w:numFmt w:val="bullet"/>
      <w:lvlText w:val=""/>
      <w:lvlJc w:val="left"/>
      <w:pPr>
        <w:tabs>
          <w:tab w:val="num" w:pos="1440"/>
        </w:tabs>
        <w:ind w:left="1440" w:hanging="360"/>
      </w:pPr>
      <w:rPr>
        <w:rFonts w:ascii="Wingdings" w:hAnsi="Wingdings" w:hint="default"/>
      </w:rPr>
    </w:lvl>
    <w:lvl w:ilvl="2" w:tplc="2604BE9C" w:tentative="1">
      <w:start w:val="1"/>
      <w:numFmt w:val="bullet"/>
      <w:lvlText w:val=""/>
      <w:lvlJc w:val="left"/>
      <w:pPr>
        <w:tabs>
          <w:tab w:val="num" w:pos="2160"/>
        </w:tabs>
        <w:ind w:left="2160" w:hanging="360"/>
      </w:pPr>
      <w:rPr>
        <w:rFonts w:ascii="Wingdings" w:hAnsi="Wingdings" w:hint="default"/>
      </w:rPr>
    </w:lvl>
    <w:lvl w:ilvl="3" w:tplc="EED610BE" w:tentative="1">
      <w:start w:val="1"/>
      <w:numFmt w:val="bullet"/>
      <w:lvlText w:val=""/>
      <w:lvlJc w:val="left"/>
      <w:pPr>
        <w:tabs>
          <w:tab w:val="num" w:pos="2880"/>
        </w:tabs>
        <w:ind w:left="2880" w:hanging="360"/>
      </w:pPr>
      <w:rPr>
        <w:rFonts w:ascii="Wingdings" w:hAnsi="Wingdings" w:hint="default"/>
      </w:rPr>
    </w:lvl>
    <w:lvl w:ilvl="4" w:tplc="A6E05D06" w:tentative="1">
      <w:start w:val="1"/>
      <w:numFmt w:val="bullet"/>
      <w:lvlText w:val=""/>
      <w:lvlJc w:val="left"/>
      <w:pPr>
        <w:tabs>
          <w:tab w:val="num" w:pos="3600"/>
        </w:tabs>
        <w:ind w:left="3600" w:hanging="360"/>
      </w:pPr>
      <w:rPr>
        <w:rFonts w:ascii="Wingdings" w:hAnsi="Wingdings" w:hint="default"/>
      </w:rPr>
    </w:lvl>
    <w:lvl w:ilvl="5" w:tplc="0324BDC2" w:tentative="1">
      <w:start w:val="1"/>
      <w:numFmt w:val="bullet"/>
      <w:lvlText w:val=""/>
      <w:lvlJc w:val="left"/>
      <w:pPr>
        <w:tabs>
          <w:tab w:val="num" w:pos="4320"/>
        </w:tabs>
        <w:ind w:left="4320" w:hanging="360"/>
      </w:pPr>
      <w:rPr>
        <w:rFonts w:ascii="Wingdings" w:hAnsi="Wingdings" w:hint="default"/>
      </w:rPr>
    </w:lvl>
    <w:lvl w:ilvl="6" w:tplc="6C30CE14" w:tentative="1">
      <w:start w:val="1"/>
      <w:numFmt w:val="bullet"/>
      <w:lvlText w:val=""/>
      <w:lvlJc w:val="left"/>
      <w:pPr>
        <w:tabs>
          <w:tab w:val="num" w:pos="5040"/>
        </w:tabs>
        <w:ind w:left="5040" w:hanging="360"/>
      </w:pPr>
      <w:rPr>
        <w:rFonts w:ascii="Wingdings" w:hAnsi="Wingdings" w:hint="default"/>
      </w:rPr>
    </w:lvl>
    <w:lvl w:ilvl="7" w:tplc="8C423C92" w:tentative="1">
      <w:start w:val="1"/>
      <w:numFmt w:val="bullet"/>
      <w:lvlText w:val=""/>
      <w:lvlJc w:val="left"/>
      <w:pPr>
        <w:tabs>
          <w:tab w:val="num" w:pos="5760"/>
        </w:tabs>
        <w:ind w:left="5760" w:hanging="360"/>
      </w:pPr>
      <w:rPr>
        <w:rFonts w:ascii="Wingdings" w:hAnsi="Wingdings" w:hint="default"/>
      </w:rPr>
    </w:lvl>
    <w:lvl w:ilvl="8" w:tplc="043CB834" w:tentative="1">
      <w:start w:val="1"/>
      <w:numFmt w:val="bullet"/>
      <w:lvlText w:val=""/>
      <w:lvlJc w:val="left"/>
      <w:pPr>
        <w:tabs>
          <w:tab w:val="num" w:pos="6480"/>
        </w:tabs>
        <w:ind w:left="6480" w:hanging="360"/>
      </w:pPr>
      <w:rPr>
        <w:rFonts w:ascii="Wingdings" w:hAnsi="Wingdings" w:hint="default"/>
      </w:rPr>
    </w:lvl>
  </w:abstractNum>
  <w:abstractNum w:abstractNumId="18">
    <w:nsid w:val="385E333E"/>
    <w:multiLevelType w:val="hybridMultilevel"/>
    <w:tmpl w:val="CD3ACA5A"/>
    <w:lvl w:ilvl="0" w:tplc="8ED4F26C">
      <w:start w:val="19"/>
      <w:numFmt w:val="bullet"/>
      <w:lvlText w:val="-"/>
      <w:lvlJc w:val="left"/>
      <w:pPr>
        <w:ind w:left="420" w:hanging="360"/>
      </w:pPr>
      <w:rPr>
        <w:rFonts w:ascii="Calibri" w:eastAsia="Calibri" w:hAnsi="Calibri"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9">
    <w:nsid w:val="3C373979"/>
    <w:multiLevelType w:val="hybridMultilevel"/>
    <w:tmpl w:val="0DF6FF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996822"/>
    <w:multiLevelType w:val="hybridMultilevel"/>
    <w:tmpl w:val="679E8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0B6538"/>
    <w:multiLevelType w:val="hybridMultilevel"/>
    <w:tmpl w:val="A4D64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AF213D"/>
    <w:multiLevelType w:val="hybridMultilevel"/>
    <w:tmpl w:val="8F202B10"/>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23F258E"/>
    <w:multiLevelType w:val="hybridMultilevel"/>
    <w:tmpl w:val="EE2C9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B3377C"/>
    <w:multiLevelType w:val="hybridMultilevel"/>
    <w:tmpl w:val="F98E6026"/>
    <w:lvl w:ilvl="0" w:tplc="ECC295D8">
      <w:start w:val="1"/>
      <w:numFmt w:val="upperRoman"/>
      <w:lvlText w:val="%1."/>
      <w:lvlJc w:val="left"/>
      <w:pPr>
        <w:ind w:left="1440" w:hanging="72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4984131D"/>
    <w:multiLevelType w:val="hybridMultilevel"/>
    <w:tmpl w:val="0CB6F9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4FD56F02"/>
    <w:multiLevelType w:val="hybridMultilevel"/>
    <w:tmpl w:val="F036E56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C663CC"/>
    <w:multiLevelType w:val="hybridMultilevel"/>
    <w:tmpl w:val="B74A24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D965AA"/>
    <w:multiLevelType w:val="multilevel"/>
    <w:tmpl w:val="2648F55A"/>
    <w:lvl w:ilvl="0">
      <w:start w:val="1"/>
      <w:numFmt w:val="decimal"/>
      <w:lvlText w:val="%1."/>
      <w:lvlJc w:val="left"/>
      <w:pPr>
        <w:tabs>
          <w:tab w:val="num" w:pos="720"/>
        </w:tabs>
        <w:ind w:left="720" w:hanging="360"/>
      </w:pPr>
    </w:lvl>
    <w:lvl w:ilvl="1">
      <w:start w:val="3"/>
      <w:numFmt w:val="decimal"/>
      <w:isLgl/>
      <w:lvlText w:val="%1.%2."/>
      <w:lvlJc w:val="left"/>
      <w:pPr>
        <w:ind w:left="900" w:hanging="54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29">
    <w:nsid w:val="54CB2773"/>
    <w:multiLevelType w:val="hybridMultilevel"/>
    <w:tmpl w:val="3E04ABC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A33111B"/>
    <w:multiLevelType w:val="hybridMultilevel"/>
    <w:tmpl w:val="8EAE10B8"/>
    <w:lvl w:ilvl="0" w:tplc="0E36A0DC">
      <w:start w:val="1"/>
      <w:numFmt w:val="decimal"/>
      <w:lvlText w:val="%1."/>
      <w:lvlJc w:val="left"/>
      <w:pPr>
        <w:ind w:left="7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C7A0C28"/>
    <w:multiLevelType w:val="hybridMultilevel"/>
    <w:tmpl w:val="FF38C956"/>
    <w:lvl w:ilvl="0" w:tplc="04190007">
      <w:start w:val="1"/>
      <w:numFmt w:val="bullet"/>
      <w:lvlText w:val=""/>
      <w:lvlPicBulletId w:val="0"/>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5E133B76"/>
    <w:multiLevelType w:val="hybridMultilevel"/>
    <w:tmpl w:val="C5F85B3E"/>
    <w:lvl w:ilvl="0" w:tplc="D17E75B2">
      <w:start w:val="1"/>
      <w:numFmt w:val="bullet"/>
      <w:lvlText w:val=""/>
      <w:lvlJc w:val="left"/>
      <w:pPr>
        <w:tabs>
          <w:tab w:val="num" w:pos="720"/>
        </w:tabs>
        <w:ind w:left="720" w:hanging="360"/>
      </w:pPr>
      <w:rPr>
        <w:rFonts w:ascii="Wingdings" w:hAnsi="Wingdings" w:hint="default"/>
      </w:rPr>
    </w:lvl>
    <w:lvl w:ilvl="1" w:tplc="A3B25928" w:tentative="1">
      <w:start w:val="1"/>
      <w:numFmt w:val="bullet"/>
      <w:lvlText w:val=""/>
      <w:lvlJc w:val="left"/>
      <w:pPr>
        <w:tabs>
          <w:tab w:val="num" w:pos="1440"/>
        </w:tabs>
        <w:ind w:left="1440" w:hanging="360"/>
      </w:pPr>
      <w:rPr>
        <w:rFonts w:ascii="Wingdings" w:hAnsi="Wingdings" w:hint="default"/>
      </w:rPr>
    </w:lvl>
    <w:lvl w:ilvl="2" w:tplc="C2909944" w:tentative="1">
      <w:start w:val="1"/>
      <w:numFmt w:val="bullet"/>
      <w:lvlText w:val=""/>
      <w:lvlJc w:val="left"/>
      <w:pPr>
        <w:tabs>
          <w:tab w:val="num" w:pos="2160"/>
        </w:tabs>
        <w:ind w:left="2160" w:hanging="360"/>
      </w:pPr>
      <w:rPr>
        <w:rFonts w:ascii="Wingdings" w:hAnsi="Wingdings" w:hint="default"/>
      </w:rPr>
    </w:lvl>
    <w:lvl w:ilvl="3" w:tplc="6EF66860" w:tentative="1">
      <w:start w:val="1"/>
      <w:numFmt w:val="bullet"/>
      <w:lvlText w:val=""/>
      <w:lvlJc w:val="left"/>
      <w:pPr>
        <w:tabs>
          <w:tab w:val="num" w:pos="2880"/>
        </w:tabs>
        <w:ind w:left="2880" w:hanging="360"/>
      </w:pPr>
      <w:rPr>
        <w:rFonts w:ascii="Wingdings" w:hAnsi="Wingdings" w:hint="default"/>
      </w:rPr>
    </w:lvl>
    <w:lvl w:ilvl="4" w:tplc="BBA4135E" w:tentative="1">
      <w:start w:val="1"/>
      <w:numFmt w:val="bullet"/>
      <w:lvlText w:val=""/>
      <w:lvlJc w:val="left"/>
      <w:pPr>
        <w:tabs>
          <w:tab w:val="num" w:pos="3600"/>
        </w:tabs>
        <w:ind w:left="3600" w:hanging="360"/>
      </w:pPr>
      <w:rPr>
        <w:rFonts w:ascii="Wingdings" w:hAnsi="Wingdings" w:hint="default"/>
      </w:rPr>
    </w:lvl>
    <w:lvl w:ilvl="5" w:tplc="81A89FAC" w:tentative="1">
      <w:start w:val="1"/>
      <w:numFmt w:val="bullet"/>
      <w:lvlText w:val=""/>
      <w:lvlJc w:val="left"/>
      <w:pPr>
        <w:tabs>
          <w:tab w:val="num" w:pos="4320"/>
        </w:tabs>
        <w:ind w:left="4320" w:hanging="360"/>
      </w:pPr>
      <w:rPr>
        <w:rFonts w:ascii="Wingdings" w:hAnsi="Wingdings" w:hint="default"/>
      </w:rPr>
    </w:lvl>
    <w:lvl w:ilvl="6" w:tplc="F9167392" w:tentative="1">
      <w:start w:val="1"/>
      <w:numFmt w:val="bullet"/>
      <w:lvlText w:val=""/>
      <w:lvlJc w:val="left"/>
      <w:pPr>
        <w:tabs>
          <w:tab w:val="num" w:pos="5040"/>
        </w:tabs>
        <w:ind w:left="5040" w:hanging="360"/>
      </w:pPr>
      <w:rPr>
        <w:rFonts w:ascii="Wingdings" w:hAnsi="Wingdings" w:hint="default"/>
      </w:rPr>
    </w:lvl>
    <w:lvl w:ilvl="7" w:tplc="0D1AFCB0" w:tentative="1">
      <w:start w:val="1"/>
      <w:numFmt w:val="bullet"/>
      <w:lvlText w:val=""/>
      <w:lvlJc w:val="left"/>
      <w:pPr>
        <w:tabs>
          <w:tab w:val="num" w:pos="5760"/>
        </w:tabs>
        <w:ind w:left="5760" w:hanging="360"/>
      </w:pPr>
      <w:rPr>
        <w:rFonts w:ascii="Wingdings" w:hAnsi="Wingdings" w:hint="default"/>
      </w:rPr>
    </w:lvl>
    <w:lvl w:ilvl="8" w:tplc="95429996" w:tentative="1">
      <w:start w:val="1"/>
      <w:numFmt w:val="bullet"/>
      <w:lvlText w:val=""/>
      <w:lvlJc w:val="left"/>
      <w:pPr>
        <w:tabs>
          <w:tab w:val="num" w:pos="6480"/>
        </w:tabs>
        <w:ind w:left="6480" w:hanging="360"/>
      </w:pPr>
      <w:rPr>
        <w:rFonts w:ascii="Wingdings" w:hAnsi="Wingdings" w:hint="default"/>
      </w:rPr>
    </w:lvl>
  </w:abstractNum>
  <w:abstractNum w:abstractNumId="33">
    <w:nsid w:val="60AB3BAE"/>
    <w:multiLevelType w:val="hybridMultilevel"/>
    <w:tmpl w:val="A2CCE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86537A"/>
    <w:multiLevelType w:val="hybridMultilevel"/>
    <w:tmpl w:val="1AD2436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ECA0252"/>
    <w:multiLevelType w:val="hybridMultilevel"/>
    <w:tmpl w:val="6CBCCC10"/>
    <w:lvl w:ilvl="0" w:tplc="1188DFC0">
      <w:numFmt w:val="bullet"/>
      <w:lvlText w:val="-"/>
      <w:lvlJc w:val="left"/>
      <w:pPr>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8BC25BE"/>
    <w:multiLevelType w:val="hybridMultilevel"/>
    <w:tmpl w:val="86587CF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78DB4712"/>
    <w:multiLevelType w:val="hybridMultilevel"/>
    <w:tmpl w:val="6AA0FDE6"/>
    <w:lvl w:ilvl="0" w:tplc="8ED4F26C">
      <w:start w:val="19"/>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715895"/>
    <w:multiLevelType w:val="hybridMultilevel"/>
    <w:tmpl w:val="B2F61460"/>
    <w:lvl w:ilvl="0" w:tplc="FFFFFFFF">
      <w:start w:val="1"/>
      <w:numFmt w:val="bullet"/>
      <w:lvlText w:val=""/>
      <w:lvlJc w:val="left"/>
      <w:pPr>
        <w:ind w:left="360" w:hanging="360"/>
      </w:pPr>
      <w:rPr>
        <w:rFonts w:ascii="Symbol" w:hAnsi="Symbol" w:hint="default"/>
      </w:rPr>
    </w:lvl>
    <w:lvl w:ilvl="1" w:tplc="04180003" w:tentative="1">
      <w:start w:val="1"/>
      <w:numFmt w:val="bullet"/>
      <w:lvlText w:val="o"/>
      <w:lvlJc w:val="left"/>
      <w:pPr>
        <w:ind w:left="1364" w:hanging="360"/>
      </w:pPr>
      <w:rPr>
        <w:rFonts w:ascii="Courier New" w:hAnsi="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hint="default"/>
      </w:rPr>
    </w:lvl>
    <w:lvl w:ilvl="8" w:tplc="04180005" w:tentative="1">
      <w:start w:val="1"/>
      <w:numFmt w:val="bullet"/>
      <w:lvlText w:val=""/>
      <w:lvlJc w:val="left"/>
      <w:pPr>
        <w:ind w:left="6404" w:hanging="360"/>
      </w:pPr>
      <w:rPr>
        <w:rFonts w:ascii="Wingdings" w:hAnsi="Wingdings" w:hint="default"/>
      </w:rPr>
    </w:lvl>
  </w:abstractNum>
  <w:num w:numId="1">
    <w:abstractNumId w:val="34"/>
  </w:num>
  <w:num w:numId="2">
    <w:abstractNumId w:val="29"/>
  </w:num>
  <w:num w:numId="3">
    <w:abstractNumId w:val="12"/>
  </w:num>
  <w:num w:numId="4">
    <w:abstractNumId w:val="31"/>
  </w:num>
  <w:num w:numId="5">
    <w:abstractNumId w:val="10"/>
  </w:num>
  <w:num w:numId="6">
    <w:abstractNumId w:val="18"/>
  </w:num>
  <w:num w:numId="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8"/>
  </w:num>
  <w:num w:numId="10">
    <w:abstractNumId w:val="11"/>
  </w:num>
  <w:num w:numId="11">
    <w:abstractNumId w:val="14"/>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4"/>
  </w:num>
  <w:num w:numId="18">
    <w:abstractNumId w:val="1"/>
  </w:num>
  <w:num w:numId="19">
    <w:abstractNumId w:val="5"/>
  </w:num>
  <w:num w:numId="20">
    <w:abstractNumId w:val="25"/>
  </w:num>
  <w:num w:numId="21">
    <w:abstractNumId w:val="23"/>
  </w:num>
  <w:num w:numId="22">
    <w:abstractNumId w:val="38"/>
  </w:num>
  <w:num w:numId="23">
    <w:abstractNumId w:val="21"/>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0"/>
  </w:num>
  <w:num w:numId="27">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36"/>
  </w:num>
  <w:num w:numId="33">
    <w:abstractNumId w:val="2"/>
  </w:num>
  <w:num w:numId="34">
    <w:abstractNumId w:val="26"/>
  </w:num>
  <w:num w:numId="35">
    <w:abstractNumId w:val="33"/>
  </w:num>
  <w:num w:numId="36">
    <w:abstractNumId w:val="37"/>
  </w:num>
  <w:num w:numId="37">
    <w:abstractNumId w:val="27"/>
  </w:num>
  <w:num w:numId="38">
    <w:abstractNumId w:val="6"/>
  </w:num>
  <w:num w:numId="39">
    <w:abstractNumId w:val="17"/>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17FC5"/>
    <w:rsid w:val="00001BA3"/>
    <w:rsid w:val="000434AC"/>
    <w:rsid w:val="000465F1"/>
    <w:rsid w:val="0005281F"/>
    <w:rsid w:val="00055582"/>
    <w:rsid w:val="00066F1A"/>
    <w:rsid w:val="000D365F"/>
    <w:rsid w:val="000D6978"/>
    <w:rsid w:val="000E45EF"/>
    <w:rsid w:val="0011715F"/>
    <w:rsid w:val="00126EBD"/>
    <w:rsid w:val="00145CD5"/>
    <w:rsid w:val="00157C57"/>
    <w:rsid w:val="00157FF7"/>
    <w:rsid w:val="00181249"/>
    <w:rsid w:val="0018601C"/>
    <w:rsid w:val="001B67A8"/>
    <w:rsid w:val="001B7D4E"/>
    <w:rsid w:val="001C7648"/>
    <w:rsid w:val="001C7B71"/>
    <w:rsid w:val="001D3779"/>
    <w:rsid w:val="001D452B"/>
    <w:rsid w:val="001D7CC8"/>
    <w:rsid w:val="001D7DAC"/>
    <w:rsid w:val="001F281A"/>
    <w:rsid w:val="0020211A"/>
    <w:rsid w:val="002219A6"/>
    <w:rsid w:val="00227506"/>
    <w:rsid w:val="00227A1A"/>
    <w:rsid w:val="00232BC4"/>
    <w:rsid w:val="0023637F"/>
    <w:rsid w:val="00253E79"/>
    <w:rsid w:val="00257C72"/>
    <w:rsid w:val="00260CDB"/>
    <w:rsid w:val="00265186"/>
    <w:rsid w:val="002D0C4A"/>
    <w:rsid w:val="002D20BC"/>
    <w:rsid w:val="002D231B"/>
    <w:rsid w:val="002D2B96"/>
    <w:rsid w:val="002F03F7"/>
    <w:rsid w:val="002F510A"/>
    <w:rsid w:val="0032792E"/>
    <w:rsid w:val="00342EAC"/>
    <w:rsid w:val="0034660E"/>
    <w:rsid w:val="0035025E"/>
    <w:rsid w:val="003539D5"/>
    <w:rsid w:val="0037350E"/>
    <w:rsid w:val="00373B49"/>
    <w:rsid w:val="003740E6"/>
    <w:rsid w:val="00375357"/>
    <w:rsid w:val="00376AF3"/>
    <w:rsid w:val="00393326"/>
    <w:rsid w:val="003B555D"/>
    <w:rsid w:val="003C349C"/>
    <w:rsid w:val="003E6808"/>
    <w:rsid w:val="003F0D7D"/>
    <w:rsid w:val="00400455"/>
    <w:rsid w:val="00404F98"/>
    <w:rsid w:val="00427844"/>
    <w:rsid w:val="00444FD4"/>
    <w:rsid w:val="00450258"/>
    <w:rsid w:val="004555B2"/>
    <w:rsid w:val="00472AB8"/>
    <w:rsid w:val="00485A6A"/>
    <w:rsid w:val="004A29E4"/>
    <w:rsid w:val="004B59EF"/>
    <w:rsid w:val="004B5F49"/>
    <w:rsid w:val="004C20C8"/>
    <w:rsid w:val="004D1425"/>
    <w:rsid w:val="00505E5C"/>
    <w:rsid w:val="005103B9"/>
    <w:rsid w:val="005230C8"/>
    <w:rsid w:val="00545BE7"/>
    <w:rsid w:val="005474B6"/>
    <w:rsid w:val="00547E0A"/>
    <w:rsid w:val="00547EB4"/>
    <w:rsid w:val="00550369"/>
    <w:rsid w:val="00560630"/>
    <w:rsid w:val="005645A4"/>
    <w:rsid w:val="005775CF"/>
    <w:rsid w:val="00580AD7"/>
    <w:rsid w:val="005906EB"/>
    <w:rsid w:val="005A5116"/>
    <w:rsid w:val="005C2475"/>
    <w:rsid w:val="005C508C"/>
    <w:rsid w:val="005D4B59"/>
    <w:rsid w:val="005D6493"/>
    <w:rsid w:val="005F3AD5"/>
    <w:rsid w:val="005F7201"/>
    <w:rsid w:val="00602686"/>
    <w:rsid w:val="00604167"/>
    <w:rsid w:val="006043DB"/>
    <w:rsid w:val="00640107"/>
    <w:rsid w:val="006424BC"/>
    <w:rsid w:val="0064749A"/>
    <w:rsid w:val="0066441D"/>
    <w:rsid w:val="00673119"/>
    <w:rsid w:val="0068781F"/>
    <w:rsid w:val="006A103E"/>
    <w:rsid w:val="006B354F"/>
    <w:rsid w:val="006B62B6"/>
    <w:rsid w:val="006C3193"/>
    <w:rsid w:val="006D041C"/>
    <w:rsid w:val="006E203D"/>
    <w:rsid w:val="006E41BD"/>
    <w:rsid w:val="006E7DE3"/>
    <w:rsid w:val="006F649E"/>
    <w:rsid w:val="00702223"/>
    <w:rsid w:val="00736004"/>
    <w:rsid w:val="00737B04"/>
    <w:rsid w:val="007440C3"/>
    <w:rsid w:val="0075577B"/>
    <w:rsid w:val="00756FBB"/>
    <w:rsid w:val="007632DC"/>
    <w:rsid w:val="007661A1"/>
    <w:rsid w:val="00773F5B"/>
    <w:rsid w:val="007858CA"/>
    <w:rsid w:val="007901F9"/>
    <w:rsid w:val="00796994"/>
    <w:rsid w:val="007977A3"/>
    <w:rsid w:val="007A1686"/>
    <w:rsid w:val="007A1D6B"/>
    <w:rsid w:val="007A5395"/>
    <w:rsid w:val="007B04ED"/>
    <w:rsid w:val="007B712A"/>
    <w:rsid w:val="007C38CC"/>
    <w:rsid w:val="007C4E17"/>
    <w:rsid w:val="007D0261"/>
    <w:rsid w:val="007D1DD5"/>
    <w:rsid w:val="007D4733"/>
    <w:rsid w:val="007D520B"/>
    <w:rsid w:val="007E0B46"/>
    <w:rsid w:val="007E2CB8"/>
    <w:rsid w:val="007E5F3A"/>
    <w:rsid w:val="007E67BE"/>
    <w:rsid w:val="007F4342"/>
    <w:rsid w:val="007F5B8A"/>
    <w:rsid w:val="00807061"/>
    <w:rsid w:val="00810C93"/>
    <w:rsid w:val="008112F5"/>
    <w:rsid w:val="0081534D"/>
    <w:rsid w:val="00815EE9"/>
    <w:rsid w:val="00817FC5"/>
    <w:rsid w:val="008248DF"/>
    <w:rsid w:val="00826DA4"/>
    <w:rsid w:val="00827475"/>
    <w:rsid w:val="00870B13"/>
    <w:rsid w:val="008734DC"/>
    <w:rsid w:val="0087595B"/>
    <w:rsid w:val="008771E3"/>
    <w:rsid w:val="008A38B5"/>
    <w:rsid w:val="008B03DB"/>
    <w:rsid w:val="008B74D9"/>
    <w:rsid w:val="008C4EE5"/>
    <w:rsid w:val="008D0CEE"/>
    <w:rsid w:val="008E1997"/>
    <w:rsid w:val="008F073B"/>
    <w:rsid w:val="008F1900"/>
    <w:rsid w:val="008F4546"/>
    <w:rsid w:val="00904107"/>
    <w:rsid w:val="00934FC3"/>
    <w:rsid w:val="00940B04"/>
    <w:rsid w:val="0094253D"/>
    <w:rsid w:val="00943673"/>
    <w:rsid w:val="00945166"/>
    <w:rsid w:val="009465EA"/>
    <w:rsid w:val="00952D2A"/>
    <w:rsid w:val="009556B2"/>
    <w:rsid w:val="009763D9"/>
    <w:rsid w:val="0099173E"/>
    <w:rsid w:val="00996DB1"/>
    <w:rsid w:val="009A6ED1"/>
    <w:rsid w:val="009C6B60"/>
    <w:rsid w:val="009D4FB3"/>
    <w:rsid w:val="009D606E"/>
    <w:rsid w:val="009E32A9"/>
    <w:rsid w:val="009E4E8C"/>
    <w:rsid w:val="00A10422"/>
    <w:rsid w:val="00A117E1"/>
    <w:rsid w:val="00A14449"/>
    <w:rsid w:val="00A32D9F"/>
    <w:rsid w:val="00A4298B"/>
    <w:rsid w:val="00A4637F"/>
    <w:rsid w:val="00A704E5"/>
    <w:rsid w:val="00A86994"/>
    <w:rsid w:val="00A912B9"/>
    <w:rsid w:val="00A93C1F"/>
    <w:rsid w:val="00AA1147"/>
    <w:rsid w:val="00AB5CF9"/>
    <w:rsid w:val="00AE5787"/>
    <w:rsid w:val="00B35BCD"/>
    <w:rsid w:val="00B47E56"/>
    <w:rsid w:val="00B64032"/>
    <w:rsid w:val="00B7759E"/>
    <w:rsid w:val="00B81DAA"/>
    <w:rsid w:val="00B83428"/>
    <w:rsid w:val="00B902EE"/>
    <w:rsid w:val="00BB2BF9"/>
    <w:rsid w:val="00BC4880"/>
    <w:rsid w:val="00BE0D80"/>
    <w:rsid w:val="00BE6115"/>
    <w:rsid w:val="00C11848"/>
    <w:rsid w:val="00C14AD6"/>
    <w:rsid w:val="00C154E2"/>
    <w:rsid w:val="00C17329"/>
    <w:rsid w:val="00C23A14"/>
    <w:rsid w:val="00C26A82"/>
    <w:rsid w:val="00C31038"/>
    <w:rsid w:val="00C310D7"/>
    <w:rsid w:val="00C5480F"/>
    <w:rsid w:val="00C54E35"/>
    <w:rsid w:val="00C643EB"/>
    <w:rsid w:val="00C64EC8"/>
    <w:rsid w:val="00C66FA8"/>
    <w:rsid w:val="00C74DFE"/>
    <w:rsid w:val="00C77BD7"/>
    <w:rsid w:val="00C817A1"/>
    <w:rsid w:val="00C81C02"/>
    <w:rsid w:val="00C95B71"/>
    <w:rsid w:val="00CB15A1"/>
    <w:rsid w:val="00CB7432"/>
    <w:rsid w:val="00CC293B"/>
    <w:rsid w:val="00CC4D80"/>
    <w:rsid w:val="00CD31D3"/>
    <w:rsid w:val="00CD35CC"/>
    <w:rsid w:val="00CE1826"/>
    <w:rsid w:val="00CF6F35"/>
    <w:rsid w:val="00CF7615"/>
    <w:rsid w:val="00D016FA"/>
    <w:rsid w:val="00D244BF"/>
    <w:rsid w:val="00D3177C"/>
    <w:rsid w:val="00D36DE9"/>
    <w:rsid w:val="00D43932"/>
    <w:rsid w:val="00D46BB8"/>
    <w:rsid w:val="00D50F97"/>
    <w:rsid w:val="00D62060"/>
    <w:rsid w:val="00D727D5"/>
    <w:rsid w:val="00D750C4"/>
    <w:rsid w:val="00D94484"/>
    <w:rsid w:val="00DA6741"/>
    <w:rsid w:val="00DA7404"/>
    <w:rsid w:val="00DB56A0"/>
    <w:rsid w:val="00DD0B8F"/>
    <w:rsid w:val="00DD6EAD"/>
    <w:rsid w:val="00DE51AF"/>
    <w:rsid w:val="00DF4490"/>
    <w:rsid w:val="00E044D8"/>
    <w:rsid w:val="00E05B5F"/>
    <w:rsid w:val="00E15509"/>
    <w:rsid w:val="00E24FBA"/>
    <w:rsid w:val="00E372BD"/>
    <w:rsid w:val="00E42497"/>
    <w:rsid w:val="00E47232"/>
    <w:rsid w:val="00E553D5"/>
    <w:rsid w:val="00E626BA"/>
    <w:rsid w:val="00E6335A"/>
    <w:rsid w:val="00E87818"/>
    <w:rsid w:val="00E96607"/>
    <w:rsid w:val="00EB40AB"/>
    <w:rsid w:val="00EC0026"/>
    <w:rsid w:val="00EC3650"/>
    <w:rsid w:val="00EC36D2"/>
    <w:rsid w:val="00EC7D94"/>
    <w:rsid w:val="00EF3146"/>
    <w:rsid w:val="00EF50EC"/>
    <w:rsid w:val="00F010DC"/>
    <w:rsid w:val="00F0589F"/>
    <w:rsid w:val="00F106B7"/>
    <w:rsid w:val="00F13733"/>
    <w:rsid w:val="00F236CA"/>
    <w:rsid w:val="00F3052D"/>
    <w:rsid w:val="00F31DA8"/>
    <w:rsid w:val="00F3534F"/>
    <w:rsid w:val="00F36F41"/>
    <w:rsid w:val="00F3757B"/>
    <w:rsid w:val="00F401F8"/>
    <w:rsid w:val="00F4280F"/>
    <w:rsid w:val="00F4445E"/>
    <w:rsid w:val="00F47D66"/>
    <w:rsid w:val="00F556C4"/>
    <w:rsid w:val="00F562B3"/>
    <w:rsid w:val="00F7430E"/>
    <w:rsid w:val="00F81209"/>
    <w:rsid w:val="00F84A16"/>
    <w:rsid w:val="00F858F1"/>
    <w:rsid w:val="00FA0393"/>
    <w:rsid w:val="00FB1374"/>
    <w:rsid w:val="00FC2ABB"/>
    <w:rsid w:val="00FC4E00"/>
    <w:rsid w:val="00FC5B9B"/>
    <w:rsid w:val="00FE0B0B"/>
    <w:rsid w:val="00FE1C7C"/>
    <w:rsid w:val="00FE5A5B"/>
    <w:rsid w:val="00FE7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900"/>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1900"/>
    <w:rPr>
      <w:rFonts w:ascii="Tahoma" w:hAnsi="Tahoma" w:cs="Tahoma"/>
      <w:sz w:val="16"/>
      <w:szCs w:val="16"/>
    </w:rPr>
  </w:style>
  <w:style w:type="character" w:customStyle="1" w:styleId="a4">
    <w:name w:val="Текст выноски Знак"/>
    <w:basedOn w:val="a0"/>
    <w:link w:val="a3"/>
    <w:uiPriority w:val="99"/>
    <w:semiHidden/>
    <w:rsid w:val="008F1900"/>
    <w:rPr>
      <w:rFonts w:ascii="Tahoma" w:eastAsia="Times New Roman" w:hAnsi="Tahoma" w:cs="Tahoma"/>
      <w:sz w:val="16"/>
      <w:szCs w:val="16"/>
      <w:lang w:val="en-US" w:bidi="en-US"/>
    </w:rPr>
  </w:style>
  <w:style w:type="paragraph" w:styleId="a5">
    <w:name w:val="List Paragraph"/>
    <w:basedOn w:val="a"/>
    <w:uiPriority w:val="34"/>
    <w:qFormat/>
    <w:rsid w:val="00DA7404"/>
    <w:pPr>
      <w:ind w:left="720"/>
      <w:contextualSpacing/>
    </w:pPr>
  </w:style>
  <w:style w:type="table" w:styleId="a6">
    <w:name w:val="Table Grid"/>
    <w:basedOn w:val="a1"/>
    <w:uiPriority w:val="59"/>
    <w:rsid w:val="00826D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semiHidden/>
    <w:unhideWhenUsed/>
    <w:rsid w:val="007E67BE"/>
    <w:pPr>
      <w:spacing w:after="120" w:line="276" w:lineRule="auto"/>
    </w:pPr>
    <w:rPr>
      <w:rFonts w:eastAsia="Calibri"/>
      <w:sz w:val="16"/>
      <w:szCs w:val="16"/>
      <w:lang w:bidi="ar-SA"/>
    </w:rPr>
  </w:style>
  <w:style w:type="character" w:customStyle="1" w:styleId="30">
    <w:name w:val="Основной текст 3 Знак"/>
    <w:basedOn w:val="a0"/>
    <w:link w:val="3"/>
    <w:semiHidden/>
    <w:rsid w:val="007E67BE"/>
    <w:rPr>
      <w:rFonts w:ascii="Calibri" w:eastAsia="Calibri" w:hAnsi="Calibri" w:cs="Times New Roman"/>
      <w:sz w:val="16"/>
      <w:szCs w:val="16"/>
      <w:lang w:val="en-US"/>
    </w:rPr>
  </w:style>
  <w:style w:type="paragraph" w:styleId="a7">
    <w:name w:val="No Spacing"/>
    <w:uiPriority w:val="1"/>
    <w:qFormat/>
    <w:rsid w:val="00CD35CC"/>
    <w:pPr>
      <w:spacing w:after="0" w:line="240" w:lineRule="auto"/>
    </w:pPr>
    <w:rPr>
      <w:rFonts w:ascii="Calibri" w:eastAsia="Times New Roman" w:hAnsi="Calibri" w:cs="Times New Roman"/>
      <w:sz w:val="24"/>
      <w:szCs w:val="24"/>
      <w:lang w:val="en-US" w:bidi="en-US"/>
    </w:rPr>
  </w:style>
  <w:style w:type="paragraph" w:styleId="a8">
    <w:name w:val="header"/>
    <w:basedOn w:val="a"/>
    <w:link w:val="a9"/>
    <w:uiPriority w:val="99"/>
    <w:semiHidden/>
    <w:unhideWhenUsed/>
    <w:rsid w:val="00B81DAA"/>
    <w:pPr>
      <w:tabs>
        <w:tab w:val="center" w:pos="4677"/>
        <w:tab w:val="right" w:pos="9355"/>
      </w:tabs>
    </w:pPr>
  </w:style>
  <w:style w:type="character" w:customStyle="1" w:styleId="a9">
    <w:name w:val="Верхний колонтитул Знак"/>
    <w:basedOn w:val="a0"/>
    <w:link w:val="a8"/>
    <w:uiPriority w:val="99"/>
    <w:semiHidden/>
    <w:rsid w:val="00B81DAA"/>
    <w:rPr>
      <w:rFonts w:ascii="Calibri" w:eastAsia="Times New Roman" w:hAnsi="Calibri" w:cs="Times New Roman"/>
      <w:sz w:val="24"/>
      <w:szCs w:val="24"/>
      <w:lang w:val="en-US" w:bidi="en-US"/>
    </w:rPr>
  </w:style>
  <w:style w:type="paragraph" w:styleId="aa">
    <w:name w:val="footer"/>
    <w:basedOn w:val="a"/>
    <w:link w:val="ab"/>
    <w:uiPriority w:val="99"/>
    <w:unhideWhenUsed/>
    <w:rsid w:val="00B81DAA"/>
    <w:pPr>
      <w:tabs>
        <w:tab w:val="center" w:pos="4677"/>
        <w:tab w:val="right" w:pos="9355"/>
      </w:tabs>
    </w:pPr>
  </w:style>
  <w:style w:type="character" w:customStyle="1" w:styleId="ab">
    <w:name w:val="Нижний колонтитул Знак"/>
    <w:basedOn w:val="a0"/>
    <w:link w:val="aa"/>
    <w:uiPriority w:val="99"/>
    <w:rsid w:val="00B81DAA"/>
    <w:rPr>
      <w:rFonts w:ascii="Calibri" w:eastAsia="Times New Roman" w:hAnsi="Calibri" w:cs="Times New Roman"/>
      <w:sz w:val="24"/>
      <w:szCs w:val="24"/>
      <w:lang w:val="en-US" w:bidi="en-US"/>
    </w:rPr>
  </w:style>
  <w:style w:type="paragraph" w:styleId="ac">
    <w:name w:val="Normal (Web)"/>
    <w:basedOn w:val="a"/>
    <w:unhideWhenUsed/>
    <w:rsid w:val="00A93C1F"/>
    <w:pPr>
      <w:spacing w:before="100" w:beforeAutospacing="1" w:after="100" w:afterAutospacing="1"/>
    </w:pPr>
    <w:rPr>
      <w:rFonts w:ascii="Times New Roman" w:hAnsi="Times New Roman"/>
      <w:lang w:val="ru-RU" w:eastAsia="ru-RU" w:bidi="ar-SA"/>
    </w:rPr>
  </w:style>
  <w:style w:type="paragraph" w:customStyle="1" w:styleId="Default">
    <w:name w:val="Default"/>
    <w:rsid w:val="008B03DB"/>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900"/>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1900"/>
    <w:rPr>
      <w:rFonts w:ascii="Tahoma" w:hAnsi="Tahoma" w:cs="Tahoma"/>
      <w:sz w:val="16"/>
      <w:szCs w:val="16"/>
    </w:rPr>
  </w:style>
  <w:style w:type="character" w:customStyle="1" w:styleId="a4">
    <w:name w:val="Текст выноски Знак"/>
    <w:basedOn w:val="a0"/>
    <w:link w:val="a3"/>
    <w:uiPriority w:val="99"/>
    <w:semiHidden/>
    <w:rsid w:val="008F1900"/>
    <w:rPr>
      <w:rFonts w:ascii="Tahoma" w:eastAsia="Times New Roman" w:hAnsi="Tahoma" w:cs="Tahoma"/>
      <w:sz w:val="16"/>
      <w:szCs w:val="16"/>
      <w:lang w:val="en-US" w:bidi="en-US"/>
    </w:rPr>
  </w:style>
  <w:style w:type="paragraph" w:styleId="a5">
    <w:name w:val="List Paragraph"/>
    <w:basedOn w:val="a"/>
    <w:uiPriority w:val="34"/>
    <w:qFormat/>
    <w:rsid w:val="00DA7404"/>
    <w:pPr>
      <w:ind w:left="720"/>
      <w:contextualSpacing/>
    </w:pPr>
  </w:style>
  <w:style w:type="table" w:styleId="a6">
    <w:name w:val="Table Grid"/>
    <w:basedOn w:val="a1"/>
    <w:uiPriority w:val="59"/>
    <w:rsid w:val="00826D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semiHidden/>
    <w:unhideWhenUsed/>
    <w:rsid w:val="007E67BE"/>
    <w:pPr>
      <w:spacing w:after="120" w:line="276" w:lineRule="auto"/>
    </w:pPr>
    <w:rPr>
      <w:rFonts w:eastAsia="Calibri"/>
      <w:sz w:val="16"/>
      <w:szCs w:val="16"/>
      <w:lang w:bidi="ar-SA"/>
    </w:rPr>
  </w:style>
  <w:style w:type="character" w:customStyle="1" w:styleId="30">
    <w:name w:val="Основной текст 3 Знак"/>
    <w:basedOn w:val="a0"/>
    <w:link w:val="3"/>
    <w:semiHidden/>
    <w:rsid w:val="007E67BE"/>
    <w:rPr>
      <w:rFonts w:ascii="Calibri" w:eastAsia="Calibri" w:hAnsi="Calibri" w:cs="Times New Roman"/>
      <w:sz w:val="16"/>
      <w:szCs w:val="16"/>
      <w:lang w:val="en-US"/>
    </w:rPr>
  </w:style>
  <w:style w:type="paragraph" w:styleId="a7">
    <w:name w:val="No Spacing"/>
    <w:uiPriority w:val="1"/>
    <w:qFormat/>
    <w:rsid w:val="00CD35CC"/>
    <w:pPr>
      <w:spacing w:after="0" w:line="240" w:lineRule="auto"/>
    </w:pPr>
    <w:rPr>
      <w:rFonts w:ascii="Calibri" w:eastAsia="Times New Roman" w:hAnsi="Calibri"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91110">
      <w:bodyDiv w:val="1"/>
      <w:marLeft w:val="0"/>
      <w:marRight w:val="0"/>
      <w:marTop w:val="0"/>
      <w:marBottom w:val="0"/>
      <w:divBdr>
        <w:top w:val="none" w:sz="0" w:space="0" w:color="auto"/>
        <w:left w:val="none" w:sz="0" w:space="0" w:color="auto"/>
        <w:bottom w:val="none" w:sz="0" w:space="0" w:color="auto"/>
        <w:right w:val="none" w:sz="0" w:space="0" w:color="auto"/>
      </w:divBdr>
    </w:div>
    <w:div w:id="121310656">
      <w:bodyDiv w:val="1"/>
      <w:marLeft w:val="0"/>
      <w:marRight w:val="0"/>
      <w:marTop w:val="0"/>
      <w:marBottom w:val="0"/>
      <w:divBdr>
        <w:top w:val="none" w:sz="0" w:space="0" w:color="auto"/>
        <w:left w:val="none" w:sz="0" w:space="0" w:color="auto"/>
        <w:bottom w:val="none" w:sz="0" w:space="0" w:color="auto"/>
        <w:right w:val="none" w:sz="0" w:space="0" w:color="auto"/>
      </w:divBdr>
      <w:divsChild>
        <w:div w:id="141699572">
          <w:marLeft w:val="446"/>
          <w:marRight w:val="0"/>
          <w:marTop w:val="0"/>
          <w:marBottom w:val="0"/>
          <w:divBdr>
            <w:top w:val="none" w:sz="0" w:space="0" w:color="auto"/>
            <w:left w:val="none" w:sz="0" w:space="0" w:color="auto"/>
            <w:bottom w:val="none" w:sz="0" w:space="0" w:color="auto"/>
            <w:right w:val="none" w:sz="0" w:space="0" w:color="auto"/>
          </w:divBdr>
        </w:div>
        <w:div w:id="2101755540">
          <w:marLeft w:val="446"/>
          <w:marRight w:val="0"/>
          <w:marTop w:val="0"/>
          <w:marBottom w:val="0"/>
          <w:divBdr>
            <w:top w:val="none" w:sz="0" w:space="0" w:color="auto"/>
            <w:left w:val="none" w:sz="0" w:space="0" w:color="auto"/>
            <w:bottom w:val="none" w:sz="0" w:space="0" w:color="auto"/>
            <w:right w:val="none" w:sz="0" w:space="0" w:color="auto"/>
          </w:divBdr>
        </w:div>
        <w:div w:id="1279872873">
          <w:marLeft w:val="446"/>
          <w:marRight w:val="0"/>
          <w:marTop w:val="0"/>
          <w:marBottom w:val="0"/>
          <w:divBdr>
            <w:top w:val="none" w:sz="0" w:space="0" w:color="auto"/>
            <w:left w:val="none" w:sz="0" w:space="0" w:color="auto"/>
            <w:bottom w:val="none" w:sz="0" w:space="0" w:color="auto"/>
            <w:right w:val="none" w:sz="0" w:space="0" w:color="auto"/>
          </w:divBdr>
        </w:div>
        <w:div w:id="1103575051">
          <w:marLeft w:val="446"/>
          <w:marRight w:val="0"/>
          <w:marTop w:val="0"/>
          <w:marBottom w:val="0"/>
          <w:divBdr>
            <w:top w:val="none" w:sz="0" w:space="0" w:color="auto"/>
            <w:left w:val="none" w:sz="0" w:space="0" w:color="auto"/>
            <w:bottom w:val="none" w:sz="0" w:space="0" w:color="auto"/>
            <w:right w:val="none" w:sz="0" w:space="0" w:color="auto"/>
          </w:divBdr>
        </w:div>
        <w:div w:id="1232696122">
          <w:marLeft w:val="446"/>
          <w:marRight w:val="0"/>
          <w:marTop w:val="0"/>
          <w:marBottom w:val="0"/>
          <w:divBdr>
            <w:top w:val="none" w:sz="0" w:space="0" w:color="auto"/>
            <w:left w:val="none" w:sz="0" w:space="0" w:color="auto"/>
            <w:bottom w:val="none" w:sz="0" w:space="0" w:color="auto"/>
            <w:right w:val="none" w:sz="0" w:space="0" w:color="auto"/>
          </w:divBdr>
        </w:div>
        <w:div w:id="108014972">
          <w:marLeft w:val="446"/>
          <w:marRight w:val="0"/>
          <w:marTop w:val="0"/>
          <w:marBottom w:val="0"/>
          <w:divBdr>
            <w:top w:val="none" w:sz="0" w:space="0" w:color="auto"/>
            <w:left w:val="none" w:sz="0" w:space="0" w:color="auto"/>
            <w:bottom w:val="none" w:sz="0" w:space="0" w:color="auto"/>
            <w:right w:val="none" w:sz="0" w:space="0" w:color="auto"/>
          </w:divBdr>
        </w:div>
        <w:div w:id="1070349323">
          <w:marLeft w:val="446"/>
          <w:marRight w:val="0"/>
          <w:marTop w:val="0"/>
          <w:marBottom w:val="0"/>
          <w:divBdr>
            <w:top w:val="none" w:sz="0" w:space="0" w:color="auto"/>
            <w:left w:val="none" w:sz="0" w:space="0" w:color="auto"/>
            <w:bottom w:val="none" w:sz="0" w:space="0" w:color="auto"/>
            <w:right w:val="none" w:sz="0" w:space="0" w:color="auto"/>
          </w:divBdr>
        </w:div>
        <w:div w:id="1415594211">
          <w:marLeft w:val="446"/>
          <w:marRight w:val="0"/>
          <w:marTop w:val="0"/>
          <w:marBottom w:val="0"/>
          <w:divBdr>
            <w:top w:val="none" w:sz="0" w:space="0" w:color="auto"/>
            <w:left w:val="none" w:sz="0" w:space="0" w:color="auto"/>
            <w:bottom w:val="none" w:sz="0" w:space="0" w:color="auto"/>
            <w:right w:val="none" w:sz="0" w:space="0" w:color="auto"/>
          </w:divBdr>
        </w:div>
        <w:div w:id="657729978">
          <w:marLeft w:val="446"/>
          <w:marRight w:val="0"/>
          <w:marTop w:val="0"/>
          <w:marBottom w:val="0"/>
          <w:divBdr>
            <w:top w:val="none" w:sz="0" w:space="0" w:color="auto"/>
            <w:left w:val="none" w:sz="0" w:space="0" w:color="auto"/>
            <w:bottom w:val="none" w:sz="0" w:space="0" w:color="auto"/>
            <w:right w:val="none" w:sz="0" w:space="0" w:color="auto"/>
          </w:divBdr>
        </w:div>
        <w:div w:id="1319311163">
          <w:marLeft w:val="446"/>
          <w:marRight w:val="0"/>
          <w:marTop w:val="0"/>
          <w:marBottom w:val="0"/>
          <w:divBdr>
            <w:top w:val="none" w:sz="0" w:space="0" w:color="auto"/>
            <w:left w:val="none" w:sz="0" w:space="0" w:color="auto"/>
            <w:bottom w:val="none" w:sz="0" w:space="0" w:color="auto"/>
            <w:right w:val="none" w:sz="0" w:space="0" w:color="auto"/>
          </w:divBdr>
        </w:div>
        <w:div w:id="67047429">
          <w:marLeft w:val="446"/>
          <w:marRight w:val="0"/>
          <w:marTop w:val="0"/>
          <w:marBottom w:val="0"/>
          <w:divBdr>
            <w:top w:val="none" w:sz="0" w:space="0" w:color="auto"/>
            <w:left w:val="none" w:sz="0" w:space="0" w:color="auto"/>
            <w:bottom w:val="none" w:sz="0" w:space="0" w:color="auto"/>
            <w:right w:val="none" w:sz="0" w:space="0" w:color="auto"/>
          </w:divBdr>
        </w:div>
        <w:div w:id="34081436">
          <w:marLeft w:val="446"/>
          <w:marRight w:val="0"/>
          <w:marTop w:val="0"/>
          <w:marBottom w:val="0"/>
          <w:divBdr>
            <w:top w:val="none" w:sz="0" w:space="0" w:color="auto"/>
            <w:left w:val="none" w:sz="0" w:space="0" w:color="auto"/>
            <w:bottom w:val="none" w:sz="0" w:space="0" w:color="auto"/>
            <w:right w:val="none" w:sz="0" w:space="0" w:color="auto"/>
          </w:divBdr>
        </w:div>
      </w:divsChild>
    </w:div>
    <w:div w:id="145977825">
      <w:bodyDiv w:val="1"/>
      <w:marLeft w:val="0"/>
      <w:marRight w:val="0"/>
      <w:marTop w:val="0"/>
      <w:marBottom w:val="0"/>
      <w:divBdr>
        <w:top w:val="none" w:sz="0" w:space="0" w:color="auto"/>
        <w:left w:val="none" w:sz="0" w:space="0" w:color="auto"/>
        <w:bottom w:val="none" w:sz="0" w:space="0" w:color="auto"/>
        <w:right w:val="none" w:sz="0" w:space="0" w:color="auto"/>
      </w:divBdr>
    </w:div>
    <w:div w:id="196354161">
      <w:bodyDiv w:val="1"/>
      <w:marLeft w:val="0"/>
      <w:marRight w:val="0"/>
      <w:marTop w:val="0"/>
      <w:marBottom w:val="0"/>
      <w:divBdr>
        <w:top w:val="none" w:sz="0" w:space="0" w:color="auto"/>
        <w:left w:val="none" w:sz="0" w:space="0" w:color="auto"/>
        <w:bottom w:val="none" w:sz="0" w:space="0" w:color="auto"/>
        <w:right w:val="none" w:sz="0" w:space="0" w:color="auto"/>
      </w:divBdr>
    </w:div>
    <w:div w:id="250089707">
      <w:bodyDiv w:val="1"/>
      <w:marLeft w:val="0"/>
      <w:marRight w:val="0"/>
      <w:marTop w:val="0"/>
      <w:marBottom w:val="0"/>
      <w:divBdr>
        <w:top w:val="none" w:sz="0" w:space="0" w:color="auto"/>
        <w:left w:val="none" w:sz="0" w:space="0" w:color="auto"/>
        <w:bottom w:val="none" w:sz="0" w:space="0" w:color="auto"/>
        <w:right w:val="none" w:sz="0" w:space="0" w:color="auto"/>
      </w:divBdr>
    </w:div>
    <w:div w:id="264700184">
      <w:bodyDiv w:val="1"/>
      <w:marLeft w:val="0"/>
      <w:marRight w:val="0"/>
      <w:marTop w:val="0"/>
      <w:marBottom w:val="0"/>
      <w:divBdr>
        <w:top w:val="none" w:sz="0" w:space="0" w:color="auto"/>
        <w:left w:val="none" w:sz="0" w:space="0" w:color="auto"/>
        <w:bottom w:val="none" w:sz="0" w:space="0" w:color="auto"/>
        <w:right w:val="none" w:sz="0" w:space="0" w:color="auto"/>
      </w:divBdr>
    </w:div>
    <w:div w:id="320739561">
      <w:bodyDiv w:val="1"/>
      <w:marLeft w:val="0"/>
      <w:marRight w:val="0"/>
      <w:marTop w:val="0"/>
      <w:marBottom w:val="0"/>
      <w:divBdr>
        <w:top w:val="none" w:sz="0" w:space="0" w:color="auto"/>
        <w:left w:val="none" w:sz="0" w:space="0" w:color="auto"/>
        <w:bottom w:val="none" w:sz="0" w:space="0" w:color="auto"/>
        <w:right w:val="none" w:sz="0" w:space="0" w:color="auto"/>
      </w:divBdr>
    </w:div>
    <w:div w:id="474299272">
      <w:bodyDiv w:val="1"/>
      <w:marLeft w:val="0"/>
      <w:marRight w:val="0"/>
      <w:marTop w:val="0"/>
      <w:marBottom w:val="0"/>
      <w:divBdr>
        <w:top w:val="none" w:sz="0" w:space="0" w:color="auto"/>
        <w:left w:val="none" w:sz="0" w:space="0" w:color="auto"/>
        <w:bottom w:val="none" w:sz="0" w:space="0" w:color="auto"/>
        <w:right w:val="none" w:sz="0" w:space="0" w:color="auto"/>
      </w:divBdr>
    </w:div>
    <w:div w:id="562981648">
      <w:bodyDiv w:val="1"/>
      <w:marLeft w:val="0"/>
      <w:marRight w:val="0"/>
      <w:marTop w:val="0"/>
      <w:marBottom w:val="0"/>
      <w:divBdr>
        <w:top w:val="none" w:sz="0" w:space="0" w:color="auto"/>
        <w:left w:val="none" w:sz="0" w:space="0" w:color="auto"/>
        <w:bottom w:val="none" w:sz="0" w:space="0" w:color="auto"/>
        <w:right w:val="none" w:sz="0" w:space="0" w:color="auto"/>
      </w:divBdr>
    </w:div>
    <w:div w:id="608777251">
      <w:bodyDiv w:val="1"/>
      <w:marLeft w:val="0"/>
      <w:marRight w:val="0"/>
      <w:marTop w:val="0"/>
      <w:marBottom w:val="0"/>
      <w:divBdr>
        <w:top w:val="none" w:sz="0" w:space="0" w:color="auto"/>
        <w:left w:val="none" w:sz="0" w:space="0" w:color="auto"/>
        <w:bottom w:val="none" w:sz="0" w:space="0" w:color="auto"/>
        <w:right w:val="none" w:sz="0" w:space="0" w:color="auto"/>
      </w:divBdr>
      <w:divsChild>
        <w:div w:id="1241524813">
          <w:marLeft w:val="446"/>
          <w:marRight w:val="0"/>
          <w:marTop w:val="0"/>
          <w:marBottom w:val="0"/>
          <w:divBdr>
            <w:top w:val="none" w:sz="0" w:space="0" w:color="auto"/>
            <w:left w:val="none" w:sz="0" w:space="0" w:color="auto"/>
            <w:bottom w:val="none" w:sz="0" w:space="0" w:color="auto"/>
            <w:right w:val="none" w:sz="0" w:space="0" w:color="auto"/>
          </w:divBdr>
        </w:div>
        <w:div w:id="834951963">
          <w:marLeft w:val="446"/>
          <w:marRight w:val="0"/>
          <w:marTop w:val="0"/>
          <w:marBottom w:val="0"/>
          <w:divBdr>
            <w:top w:val="none" w:sz="0" w:space="0" w:color="auto"/>
            <w:left w:val="none" w:sz="0" w:space="0" w:color="auto"/>
            <w:bottom w:val="none" w:sz="0" w:space="0" w:color="auto"/>
            <w:right w:val="none" w:sz="0" w:space="0" w:color="auto"/>
          </w:divBdr>
        </w:div>
        <w:div w:id="1375891463">
          <w:marLeft w:val="446"/>
          <w:marRight w:val="0"/>
          <w:marTop w:val="0"/>
          <w:marBottom w:val="0"/>
          <w:divBdr>
            <w:top w:val="none" w:sz="0" w:space="0" w:color="auto"/>
            <w:left w:val="none" w:sz="0" w:space="0" w:color="auto"/>
            <w:bottom w:val="none" w:sz="0" w:space="0" w:color="auto"/>
            <w:right w:val="none" w:sz="0" w:space="0" w:color="auto"/>
          </w:divBdr>
        </w:div>
        <w:div w:id="740253543">
          <w:marLeft w:val="446"/>
          <w:marRight w:val="0"/>
          <w:marTop w:val="0"/>
          <w:marBottom w:val="0"/>
          <w:divBdr>
            <w:top w:val="none" w:sz="0" w:space="0" w:color="auto"/>
            <w:left w:val="none" w:sz="0" w:space="0" w:color="auto"/>
            <w:bottom w:val="none" w:sz="0" w:space="0" w:color="auto"/>
            <w:right w:val="none" w:sz="0" w:space="0" w:color="auto"/>
          </w:divBdr>
        </w:div>
        <w:div w:id="1367372592">
          <w:marLeft w:val="547"/>
          <w:marRight w:val="0"/>
          <w:marTop w:val="0"/>
          <w:marBottom w:val="0"/>
          <w:divBdr>
            <w:top w:val="none" w:sz="0" w:space="0" w:color="auto"/>
            <w:left w:val="none" w:sz="0" w:space="0" w:color="auto"/>
            <w:bottom w:val="none" w:sz="0" w:space="0" w:color="auto"/>
            <w:right w:val="none" w:sz="0" w:space="0" w:color="auto"/>
          </w:divBdr>
        </w:div>
        <w:div w:id="515970088">
          <w:marLeft w:val="547"/>
          <w:marRight w:val="0"/>
          <w:marTop w:val="0"/>
          <w:marBottom w:val="0"/>
          <w:divBdr>
            <w:top w:val="none" w:sz="0" w:space="0" w:color="auto"/>
            <w:left w:val="none" w:sz="0" w:space="0" w:color="auto"/>
            <w:bottom w:val="none" w:sz="0" w:space="0" w:color="auto"/>
            <w:right w:val="none" w:sz="0" w:space="0" w:color="auto"/>
          </w:divBdr>
        </w:div>
        <w:div w:id="1068382875">
          <w:marLeft w:val="547"/>
          <w:marRight w:val="0"/>
          <w:marTop w:val="0"/>
          <w:marBottom w:val="0"/>
          <w:divBdr>
            <w:top w:val="none" w:sz="0" w:space="0" w:color="auto"/>
            <w:left w:val="none" w:sz="0" w:space="0" w:color="auto"/>
            <w:bottom w:val="none" w:sz="0" w:space="0" w:color="auto"/>
            <w:right w:val="none" w:sz="0" w:space="0" w:color="auto"/>
          </w:divBdr>
        </w:div>
        <w:div w:id="674453503">
          <w:marLeft w:val="547"/>
          <w:marRight w:val="0"/>
          <w:marTop w:val="0"/>
          <w:marBottom w:val="0"/>
          <w:divBdr>
            <w:top w:val="none" w:sz="0" w:space="0" w:color="auto"/>
            <w:left w:val="none" w:sz="0" w:space="0" w:color="auto"/>
            <w:bottom w:val="none" w:sz="0" w:space="0" w:color="auto"/>
            <w:right w:val="none" w:sz="0" w:space="0" w:color="auto"/>
          </w:divBdr>
        </w:div>
        <w:div w:id="1958833659">
          <w:marLeft w:val="547"/>
          <w:marRight w:val="0"/>
          <w:marTop w:val="0"/>
          <w:marBottom w:val="0"/>
          <w:divBdr>
            <w:top w:val="none" w:sz="0" w:space="0" w:color="auto"/>
            <w:left w:val="none" w:sz="0" w:space="0" w:color="auto"/>
            <w:bottom w:val="none" w:sz="0" w:space="0" w:color="auto"/>
            <w:right w:val="none" w:sz="0" w:space="0" w:color="auto"/>
          </w:divBdr>
        </w:div>
        <w:div w:id="1621839501">
          <w:marLeft w:val="547"/>
          <w:marRight w:val="0"/>
          <w:marTop w:val="0"/>
          <w:marBottom w:val="0"/>
          <w:divBdr>
            <w:top w:val="none" w:sz="0" w:space="0" w:color="auto"/>
            <w:left w:val="none" w:sz="0" w:space="0" w:color="auto"/>
            <w:bottom w:val="none" w:sz="0" w:space="0" w:color="auto"/>
            <w:right w:val="none" w:sz="0" w:space="0" w:color="auto"/>
          </w:divBdr>
        </w:div>
      </w:divsChild>
    </w:div>
    <w:div w:id="627393232">
      <w:bodyDiv w:val="1"/>
      <w:marLeft w:val="0"/>
      <w:marRight w:val="0"/>
      <w:marTop w:val="0"/>
      <w:marBottom w:val="0"/>
      <w:divBdr>
        <w:top w:val="none" w:sz="0" w:space="0" w:color="auto"/>
        <w:left w:val="none" w:sz="0" w:space="0" w:color="auto"/>
        <w:bottom w:val="none" w:sz="0" w:space="0" w:color="auto"/>
        <w:right w:val="none" w:sz="0" w:space="0" w:color="auto"/>
      </w:divBdr>
    </w:div>
    <w:div w:id="746997854">
      <w:bodyDiv w:val="1"/>
      <w:marLeft w:val="0"/>
      <w:marRight w:val="0"/>
      <w:marTop w:val="0"/>
      <w:marBottom w:val="0"/>
      <w:divBdr>
        <w:top w:val="none" w:sz="0" w:space="0" w:color="auto"/>
        <w:left w:val="none" w:sz="0" w:space="0" w:color="auto"/>
        <w:bottom w:val="none" w:sz="0" w:space="0" w:color="auto"/>
        <w:right w:val="none" w:sz="0" w:space="0" w:color="auto"/>
      </w:divBdr>
    </w:div>
    <w:div w:id="981036721">
      <w:bodyDiv w:val="1"/>
      <w:marLeft w:val="0"/>
      <w:marRight w:val="0"/>
      <w:marTop w:val="0"/>
      <w:marBottom w:val="0"/>
      <w:divBdr>
        <w:top w:val="none" w:sz="0" w:space="0" w:color="auto"/>
        <w:left w:val="none" w:sz="0" w:space="0" w:color="auto"/>
        <w:bottom w:val="none" w:sz="0" w:space="0" w:color="auto"/>
        <w:right w:val="none" w:sz="0" w:space="0" w:color="auto"/>
      </w:divBdr>
    </w:div>
    <w:div w:id="1028334127">
      <w:bodyDiv w:val="1"/>
      <w:marLeft w:val="0"/>
      <w:marRight w:val="0"/>
      <w:marTop w:val="0"/>
      <w:marBottom w:val="0"/>
      <w:divBdr>
        <w:top w:val="none" w:sz="0" w:space="0" w:color="auto"/>
        <w:left w:val="none" w:sz="0" w:space="0" w:color="auto"/>
        <w:bottom w:val="none" w:sz="0" w:space="0" w:color="auto"/>
        <w:right w:val="none" w:sz="0" w:space="0" w:color="auto"/>
      </w:divBdr>
    </w:div>
    <w:div w:id="1098405513">
      <w:bodyDiv w:val="1"/>
      <w:marLeft w:val="0"/>
      <w:marRight w:val="0"/>
      <w:marTop w:val="0"/>
      <w:marBottom w:val="0"/>
      <w:divBdr>
        <w:top w:val="none" w:sz="0" w:space="0" w:color="auto"/>
        <w:left w:val="none" w:sz="0" w:space="0" w:color="auto"/>
        <w:bottom w:val="none" w:sz="0" w:space="0" w:color="auto"/>
        <w:right w:val="none" w:sz="0" w:space="0" w:color="auto"/>
      </w:divBdr>
      <w:divsChild>
        <w:div w:id="1261111319">
          <w:marLeft w:val="446"/>
          <w:marRight w:val="0"/>
          <w:marTop w:val="0"/>
          <w:marBottom w:val="0"/>
          <w:divBdr>
            <w:top w:val="none" w:sz="0" w:space="0" w:color="auto"/>
            <w:left w:val="none" w:sz="0" w:space="0" w:color="auto"/>
            <w:bottom w:val="none" w:sz="0" w:space="0" w:color="auto"/>
            <w:right w:val="none" w:sz="0" w:space="0" w:color="auto"/>
          </w:divBdr>
        </w:div>
        <w:div w:id="1732539288">
          <w:marLeft w:val="446"/>
          <w:marRight w:val="0"/>
          <w:marTop w:val="0"/>
          <w:marBottom w:val="0"/>
          <w:divBdr>
            <w:top w:val="none" w:sz="0" w:space="0" w:color="auto"/>
            <w:left w:val="none" w:sz="0" w:space="0" w:color="auto"/>
            <w:bottom w:val="none" w:sz="0" w:space="0" w:color="auto"/>
            <w:right w:val="none" w:sz="0" w:space="0" w:color="auto"/>
          </w:divBdr>
        </w:div>
        <w:div w:id="179197310">
          <w:marLeft w:val="446"/>
          <w:marRight w:val="0"/>
          <w:marTop w:val="0"/>
          <w:marBottom w:val="0"/>
          <w:divBdr>
            <w:top w:val="none" w:sz="0" w:space="0" w:color="auto"/>
            <w:left w:val="none" w:sz="0" w:space="0" w:color="auto"/>
            <w:bottom w:val="none" w:sz="0" w:space="0" w:color="auto"/>
            <w:right w:val="none" w:sz="0" w:space="0" w:color="auto"/>
          </w:divBdr>
        </w:div>
        <w:div w:id="894463853">
          <w:marLeft w:val="446"/>
          <w:marRight w:val="0"/>
          <w:marTop w:val="0"/>
          <w:marBottom w:val="0"/>
          <w:divBdr>
            <w:top w:val="none" w:sz="0" w:space="0" w:color="auto"/>
            <w:left w:val="none" w:sz="0" w:space="0" w:color="auto"/>
            <w:bottom w:val="none" w:sz="0" w:space="0" w:color="auto"/>
            <w:right w:val="none" w:sz="0" w:space="0" w:color="auto"/>
          </w:divBdr>
        </w:div>
        <w:div w:id="713119090">
          <w:marLeft w:val="547"/>
          <w:marRight w:val="0"/>
          <w:marTop w:val="0"/>
          <w:marBottom w:val="0"/>
          <w:divBdr>
            <w:top w:val="none" w:sz="0" w:space="0" w:color="auto"/>
            <w:left w:val="none" w:sz="0" w:space="0" w:color="auto"/>
            <w:bottom w:val="none" w:sz="0" w:space="0" w:color="auto"/>
            <w:right w:val="none" w:sz="0" w:space="0" w:color="auto"/>
          </w:divBdr>
        </w:div>
        <w:div w:id="1136099037">
          <w:marLeft w:val="547"/>
          <w:marRight w:val="0"/>
          <w:marTop w:val="0"/>
          <w:marBottom w:val="0"/>
          <w:divBdr>
            <w:top w:val="none" w:sz="0" w:space="0" w:color="auto"/>
            <w:left w:val="none" w:sz="0" w:space="0" w:color="auto"/>
            <w:bottom w:val="none" w:sz="0" w:space="0" w:color="auto"/>
            <w:right w:val="none" w:sz="0" w:space="0" w:color="auto"/>
          </w:divBdr>
        </w:div>
        <w:div w:id="1678653080">
          <w:marLeft w:val="547"/>
          <w:marRight w:val="0"/>
          <w:marTop w:val="0"/>
          <w:marBottom w:val="0"/>
          <w:divBdr>
            <w:top w:val="none" w:sz="0" w:space="0" w:color="auto"/>
            <w:left w:val="none" w:sz="0" w:space="0" w:color="auto"/>
            <w:bottom w:val="none" w:sz="0" w:space="0" w:color="auto"/>
            <w:right w:val="none" w:sz="0" w:space="0" w:color="auto"/>
          </w:divBdr>
        </w:div>
        <w:div w:id="890579764">
          <w:marLeft w:val="547"/>
          <w:marRight w:val="0"/>
          <w:marTop w:val="0"/>
          <w:marBottom w:val="0"/>
          <w:divBdr>
            <w:top w:val="none" w:sz="0" w:space="0" w:color="auto"/>
            <w:left w:val="none" w:sz="0" w:space="0" w:color="auto"/>
            <w:bottom w:val="none" w:sz="0" w:space="0" w:color="auto"/>
            <w:right w:val="none" w:sz="0" w:space="0" w:color="auto"/>
          </w:divBdr>
        </w:div>
        <w:div w:id="1664581258">
          <w:marLeft w:val="547"/>
          <w:marRight w:val="0"/>
          <w:marTop w:val="0"/>
          <w:marBottom w:val="0"/>
          <w:divBdr>
            <w:top w:val="none" w:sz="0" w:space="0" w:color="auto"/>
            <w:left w:val="none" w:sz="0" w:space="0" w:color="auto"/>
            <w:bottom w:val="none" w:sz="0" w:space="0" w:color="auto"/>
            <w:right w:val="none" w:sz="0" w:space="0" w:color="auto"/>
          </w:divBdr>
        </w:div>
        <w:div w:id="690883012">
          <w:marLeft w:val="547"/>
          <w:marRight w:val="0"/>
          <w:marTop w:val="0"/>
          <w:marBottom w:val="0"/>
          <w:divBdr>
            <w:top w:val="none" w:sz="0" w:space="0" w:color="auto"/>
            <w:left w:val="none" w:sz="0" w:space="0" w:color="auto"/>
            <w:bottom w:val="none" w:sz="0" w:space="0" w:color="auto"/>
            <w:right w:val="none" w:sz="0" w:space="0" w:color="auto"/>
          </w:divBdr>
        </w:div>
      </w:divsChild>
    </w:div>
    <w:div w:id="1134176381">
      <w:bodyDiv w:val="1"/>
      <w:marLeft w:val="0"/>
      <w:marRight w:val="0"/>
      <w:marTop w:val="0"/>
      <w:marBottom w:val="0"/>
      <w:divBdr>
        <w:top w:val="none" w:sz="0" w:space="0" w:color="auto"/>
        <w:left w:val="none" w:sz="0" w:space="0" w:color="auto"/>
        <w:bottom w:val="none" w:sz="0" w:space="0" w:color="auto"/>
        <w:right w:val="none" w:sz="0" w:space="0" w:color="auto"/>
      </w:divBdr>
    </w:div>
    <w:div w:id="1145849836">
      <w:bodyDiv w:val="1"/>
      <w:marLeft w:val="0"/>
      <w:marRight w:val="0"/>
      <w:marTop w:val="0"/>
      <w:marBottom w:val="0"/>
      <w:divBdr>
        <w:top w:val="none" w:sz="0" w:space="0" w:color="auto"/>
        <w:left w:val="none" w:sz="0" w:space="0" w:color="auto"/>
        <w:bottom w:val="none" w:sz="0" w:space="0" w:color="auto"/>
        <w:right w:val="none" w:sz="0" w:space="0" w:color="auto"/>
      </w:divBdr>
    </w:div>
    <w:div w:id="1156995284">
      <w:bodyDiv w:val="1"/>
      <w:marLeft w:val="0"/>
      <w:marRight w:val="0"/>
      <w:marTop w:val="0"/>
      <w:marBottom w:val="0"/>
      <w:divBdr>
        <w:top w:val="none" w:sz="0" w:space="0" w:color="auto"/>
        <w:left w:val="none" w:sz="0" w:space="0" w:color="auto"/>
        <w:bottom w:val="none" w:sz="0" w:space="0" w:color="auto"/>
        <w:right w:val="none" w:sz="0" w:space="0" w:color="auto"/>
      </w:divBdr>
    </w:div>
    <w:div w:id="1217744907">
      <w:bodyDiv w:val="1"/>
      <w:marLeft w:val="0"/>
      <w:marRight w:val="0"/>
      <w:marTop w:val="0"/>
      <w:marBottom w:val="0"/>
      <w:divBdr>
        <w:top w:val="none" w:sz="0" w:space="0" w:color="auto"/>
        <w:left w:val="none" w:sz="0" w:space="0" w:color="auto"/>
        <w:bottom w:val="none" w:sz="0" w:space="0" w:color="auto"/>
        <w:right w:val="none" w:sz="0" w:space="0" w:color="auto"/>
      </w:divBdr>
    </w:div>
    <w:div w:id="1296988367">
      <w:bodyDiv w:val="1"/>
      <w:marLeft w:val="0"/>
      <w:marRight w:val="0"/>
      <w:marTop w:val="0"/>
      <w:marBottom w:val="0"/>
      <w:divBdr>
        <w:top w:val="none" w:sz="0" w:space="0" w:color="auto"/>
        <w:left w:val="none" w:sz="0" w:space="0" w:color="auto"/>
        <w:bottom w:val="none" w:sz="0" w:space="0" w:color="auto"/>
        <w:right w:val="none" w:sz="0" w:space="0" w:color="auto"/>
      </w:divBdr>
    </w:div>
    <w:div w:id="1380666122">
      <w:bodyDiv w:val="1"/>
      <w:marLeft w:val="0"/>
      <w:marRight w:val="0"/>
      <w:marTop w:val="0"/>
      <w:marBottom w:val="0"/>
      <w:divBdr>
        <w:top w:val="none" w:sz="0" w:space="0" w:color="auto"/>
        <w:left w:val="none" w:sz="0" w:space="0" w:color="auto"/>
        <w:bottom w:val="none" w:sz="0" w:space="0" w:color="auto"/>
        <w:right w:val="none" w:sz="0" w:space="0" w:color="auto"/>
      </w:divBdr>
    </w:div>
    <w:div w:id="1388840517">
      <w:bodyDiv w:val="1"/>
      <w:marLeft w:val="0"/>
      <w:marRight w:val="0"/>
      <w:marTop w:val="0"/>
      <w:marBottom w:val="0"/>
      <w:divBdr>
        <w:top w:val="none" w:sz="0" w:space="0" w:color="auto"/>
        <w:left w:val="none" w:sz="0" w:space="0" w:color="auto"/>
        <w:bottom w:val="none" w:sz="0" w:space="0" w:color="auto"/>
        <w:right w:val="none" w:sz="0" w:space="0" w:color="auto"/>
      </w:divBdr>
    </w:div>
    <w:div w:id="1446929315">
      <w:bodyDiv w:val="1"/>
      <w:marLeft w:val="0"/>
      <w:marRight w:val="0"/>
      <w:marTop w:val="0"/>
      <w:marBottom w:val="0"/>
      <w:divBdr>
        <w:top w:val="none" w:sz="0" w:space="0" w:color="auto"/>
        <w:left w:val="none" w:sz="0" w:space="0" w:color="auto"/>
        <w:bottom w:val="none" w:sz="0" w:space="0" w:color="auto"/>
        <w:right w:val="none" w:sz="0" w:space="0" w:color="auto"/>
      </w:divBdr>
    </w:div>
    <w:div w:id="1617520517">
      <w:bodyDiv w:val="1"/>
      <w:marLeft w:val="0"/>
      <w:marRight w:val="0"/>
      <w:marTop w:val="0"/>
      <w:marBottom w:val="0"/>
      <w:divBdr>
        <w:top w:val="none" w:sz="0" w:space="0" w:color="auto"/>
        <w:left w:val="none" w:sz="0" w:space="0" w:color="auto"/>
        <w:bottom w:val="none" w:sz="0" w:space="0" w:color="auto"/>
        <w:right w:val="none" w:sz="0" w:space="0" w:color="auto"/>
      </w:divBdr>
    </w:div>
    <w:div w:id="1628900503">
      <w:bodyDiv w:val="1"/>
      <w:marLeft w:val="0"/>
      <w:marRight w:val="0"/>
      <w:marTop w:val="0"/>
      <w:marBottom w:val="0"/>
      <w:divBdr>
        <w:top w:val="none" w:sz="0" w:space="0" w:color="auto"/>
        <w:left w:val="none" w:sz="0" w:space="0" w:color="auto"/>
        <w:bottom w:val="none" w:sz="0" w:space="0" w:color="auto"/>
        <w:right w:val="none" w:sz="0" w:space="0" w:color="auto"/>
      </w:divBdr>
    </w:div>
    <w:div w:id="1637954507">
      <w:bodyDiv w:val="1"/>
      <w:marLeft w:val="0"/>
      <w:marRight w:val="0"/>
      <w:marTop w:val="0"/>
      <w:marBottom w:val="0"/>
      <w:divBdr>
        <w:top w:val="none" w:sz="0" w:space="0" w:color="auto"/>
        <w:left w:val="none" w:sz="0" w:space="0" w:color="auto"/>
        <w:bottom w:val="none" w:sz="0" w:space="0" w:color="auto"/>
        <w:right w:val="none" w:sz="0" w:space="0" w:color="auto"/>
      </w:divBdr>
    </w:div>
    <w:div w:id="1765951323">
      <w:bodyDiv w:val="1"/>
      <w:marLeft w:val="0"/>
      <w:marRight w:val="0"/>
      <w:marTop w:val="0"/>
      <w:marBottom w:val="0"/>
      <w:divBdr>
        <w:top w:val="none" w:sz="0" w:space="0" w:color="auto"/>
        <w:left w:val="none" w:sz="0" w:space="0" w:color="auto"/>
        <w:bottom w:val="none" w:sz="0" w:space="0" w:color="auto"/>
        <w:right w:val="none" w:sz="0" w:space="0" w:color="auto"/>
      </w:divBdr>
    </w:div>
    <w:div w:id="1914967432">
      <w:bodyDiv w:val="1"/>
      <w:marLeft w:val="0"/>
      <w:marRight w:val="0"/>
      <w:marTop w:val="0"/>
      <w:marBottom w:val="0"/>
      <w:divBdr>
        <w:top w:val="none" w:sz="0" w:space="0" w:color="auto"/>
        <w:left w:val="none" w:sz="0" w:space="0" w:color="auto"/>
        <w:bottom w:val="none" w:sz="0" w:space="0" w:color="auto"/>
        <w:right w:val="none" w:sz="0" w:space="0" w:color="auto"/>
      </w:divBdr>
    </w:div>
    <w:div w:id="1935940544">
      <w:bodyDiv w:val="1"/>
      <w:marLeft w:val="0"/>
      <w:marRight w:val="0"/>
      <w:marTop w:val="0"/>
      <w:marBottom w:val="0"/>
      <w:divBdr>
        <w:top w:val="none" w:sz="0" w:space="0" w:color="auto"/>
        <w:left w:val="none" w:sz="0" w:space="0" w:color="auto"/>
        <w:bottom w:val="none" w:sz="0" w:space="0" w:color="auto"/>
        <w:right w:val="none" w:sz="0" w:space="0" w:color="auto"/>
      </w:divBdr>
    </w:div>
    <w:div w:id="196387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gov.md/sites/default/files/regulament_evaluare_promovare_transfer_2016.pdf" TargetMode="External"/><Relationship Id="rId5" Type="http://schemas.openxmlformats.org/officeDocument/2006/relationships/settings" Target="settings.xml"/><Relationship Id="rId10" Type="http://schemas.openxmlformats.org/officeDocument/2006/relationships/hyperlink" Target="mailto:tudvlad@mail.ru"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C6D315-ACA0-4AEF-BCAF-739E3983D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1</Pages>
  <Words>6371</Words>
  <Characters>36316</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191</cp:revision>
  <cp:lastPrinted>2020-10-14T17:53:00Z</cp:lastPrinted>
  <dcterms:created xsi:type="dcterms:W3CDTF">2018-06-05T16:03:00Z</dcterms:created>
  <dcterms:modified xsi:type="dcterms:W3CDTF">2020-10-14T17:53:00Z</dcterms:modified>
</cp:coreProperties>
</file>